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7C07" w14:textId="77777777" w:rsidR="00E0525D" w:rsidRPr="00AD25D1" w:rsidRDefault="00E0525D" w:rsidP="00E0525D">
      <w:pPr>
        <w:spacing w:line="480" w:lineRule="auto"/>
        <w:jc w:val="both"/>
        <w:rPr>
          <w:b/>
        </w:rPr>
      </w:pPr>
      <w:r w:rsidRPr="00AD25D1">
        <w:rPr>
          <w:b/>
        </w:rPr>
        <w:t>Discorso della montagna (Vangelo secondo Matteo, 5-7)</w:t>
      </w:r>
    </w:p>
    <w:p w14:paraId="3C3FBFF5" w14:textId="77777777" w:rsidR="00E0525D" w:rsidRPr="00B80FC9" w:rsidRDefault="00E0525D" w:rsidP="00E0525D">
      <w:pPr>
        <w:spacing w:line="360" w:lineRule="auto"/>
        <w:jc w:val="both"/>
        <w:rPr>
          <w:i/>
          <w:iCs/>
        </w:rPr>
      </w:pPr>
      <w:r w:rsidRPr="00B80FC9">
        <w:rPr>
          <w:i/>
          <w:iCs/>
        </w:rPr>
        <w:t xml:space="preserve">Considerando quanto detto finora, spiega il significato di ognuna di queste frasi pronunciate da Gesù: </w:t>
      </w:r>
    </w:p>
    <w:p w14:paraId="74B3E24F" w14:textId="77777777" w:rsidR="00E0525D" w:rsidRPr="0039508B" w:rsidRDefault="00E0525D" w:rsidP="00E0525D">
      <w:pPr>
        <w:spacing w:line="360" w:lineRule="auto"/>
        <w:jc w:val="both"/>
      </w:pPr>
    </w:p>
    <w:p w14:paraId="33FDD567" w14:textId="77777777" w:rsidR="00E0525D" w:rsidRPr="0039508B" w:rsidRDefault="00E0525D" w:rsidP="00E0525D">
      <w:pPr>
        <w:spacing w:line="360" w:lineRule="auto"/>
        <w:jc w:val="both"/>
      </w:pPr>
      <w:r>
        <w:t>1. (</w:t>
      </w:r>
      <w:r w:rsidRPr="007E4634">
        <w:rPr>
          <w:b/>
          <w:bCs/>
        </w:rPr>
        <w:t>5.</w:t>
      </w:r>
      <w:r>
        <w:t>3</w:t>
      </w:r>
      <w:proofErr w:type="gramStart"/>
      <w:r>
        <w:t xml:space="preserve">)  </w:t>
      </w:r>
      <w:r w:rsidRPr="0039508B">
        <w:t>Beati</w:t>
      </w:r>
      <w:proofErr w:type="gramEnd"/>
      <w:r w:rsidRPr="0039508B">
        <w:t xml:space="preserve"> i poveri in spirito, perché di essi è il regno dei cieli. </w:t>
      </w:r>
    </w:p>
    <w:p w14:paraId="2BF0AF0E" w14:textId="77777777" w:rsidR="00E0525D" w:rsidRPr="0039508B" w:rsidRDefault="00E0525D" w:rsidP="00E0525D">
      <w:pPr>
        <w:spacing w:line="360" w:lineRule="auto"/>
        <w:jc w:val="both"/>
      </w:pPr>
      <w:r>
        <w:t>2. (</w:t>
      </w:r>
      <w:r w:rsidRPr="0039508B">
        <w:t>4</w:t>
      </w:r>
      <w:proofErr w:type="gramStart"/>
      <w:r>
        <w:t>)</w:t>
      </w:r>
      <w:r w:rsidRPr="0039508B">
        <w:t xml:space="preserve">  Beati</w:t>
      </w:r>
      <w:proofErr w:type="gramEnd"/>
      <w:r w:rsidRPr="0039508B">
        <w:t xml:space="preserve"> gli afflitti, perché saranno consolati. </w:t>
      </w:r>
    </w:p>
    <w:p w14:paraId="4B786F5F" w14:textId="77777777" w:rsidR="00E0525D" w:rsidRPr="0039508B" w:rsidRDefault="00E0525D" w:rsidP="00E0525D">
      <w:pPr>
        <w:spacing w:line="360" w:lineRule="auto"/>
        <w:jc w:val="both"/>
      </w:pPr>
      <w:r>
        <w:t>3. (</w:t>
      </w:r>
      <w:r w:rsidRPr="0039508B">
        <w:t>7</w:t>
      </w:r>
      <w:proofErr w:type="gramStart"/>
      <w:r>
        <w:t>)</w:t>
      </w:r>
      <w:r w:rsidRPr="0039508B">
        <w:t xml:space="preserve">  Beati</w:t>
      </w:r>
      <w:proofErr w:type="gramEnd"/>
      <w:r w:rsidRPr="0039508B">
        <w:t xml:space="preserve"> i misericordiosi, perché troveranno misericordia. </w:t>
      </w:r>
    </w:p>
    <w:p w14:paraId="66556DB2" w14:textId="77777777" w:rsidR="00E0525D" w:rsidRPr="0039508B" w:rsidRDefault="00E0525D" w:rsidP="00E0525D">
      <w:pPr>
        <w:spacing w:line="360" w:lineRule="auto"/>
        <w:jc w:val="both"/>
      </w:pPr>
      <w:r>
        <w:t>4. (</w:t>
      </w:r>
      <w:r w:rsidRPr="0039508B">
        <w:t>8</w:t>
      </w:r>
      <w:proofErr w:type="gramStart"/>
      <w:r>
        <w:t>)</w:t>
      </w:r>
      <w:r w:rsidRPr="0039508B">
        <w:t xml:space="preserve">  Beati</w:t>
      </w:r>
      <w:proofErr w:type="gramEnd"/>
      <w:r w:rsidRPr="0039508B">
        <w:t xml:space="preserve"> i puri di cuore, perché vedranno Dio. </w:t>
      </w:r>
    </w:p>
    <w:p w14:paraId="765E2BDD" w14:textId="77777777" w:rsidR="00E0525D" w:rsidRPr="0039508B" w:rsidRDefault="00E0525D" w:rsidP="00E0525D">
      <w:pPr>
        <w:spacing w:line="360" w:lineRule="auto"/>
        <w:jc w:val="both"/>
      </w:pPr>
      <w:r>
        <w:t>5. (</w:t>
      </w:r>
      <w:r w:rsidRPr="0039508B">
        <w:t>23</w:t>
      </w:r>
      <w:r>
        <w:t>-24)</w:t>
      </w:r>
      <w:r w:rsidRPr="0039508B">
        <w:t xml:space="preserve"> Se dunque presenti la tua offerta sull’altare e lì ti ricordi che tuo fratello </w:t>
      </w:r>
      <w:r>
        <w:t xml:space="preserve">ha qualche cosa contro di te, </w:t>
      </w:r>
      <w:r w:rsidRPr="0039508B">
        <w:t>lascia lì il tuo</w:t>
      </w:r>
      <w:r>
        <w:t xml:space="preserve"> dono davanti all’altare e va’</w:t>
      </w:r>
      <w:r w:rsidRPr="0039508B">
        <w:t xml:space="preserve"> prima a riconciliarti c</w:t>
      </w:r>
      <w:r>
        <w:t xml:space="preserve">on </w:t>
      </w:r>
      <w:proofErr w:type="gramStart"/>
      <w:r>
        <w:t>il tuo</w:t>
      </w:r>
      <w:proofErr w:type="gramEnd"/>
      <w:r>
        <w:t xml:space="preserve"> fra</w:t>
      </w:r>
      <w:r w:rsidRPr="0039508B">
        <w:t xml:space="preserve">tello e poi torna ad offrire il tuo dono. </w:t>
      </w:r>
    </w:p>
    <w:p w14:paraId="15C5B433" w14:textId="77777777" w:rsidR="00E0525D" w:rsidRPr="0039508B" w:rsidRDefault="00E0525D" w:rsidP="00E0525D">
      <w:pPr>
        <w:spacing w:line="360" w:lineRule="auto"/>
        <w:jc w:val="both"/>
      </w:pPr>
      <w:r>
        <w:t>6. (</w:t>
      </w:r>
      <w:r w:rsidRPr="0039508B">
        <w:t>36</w:t>
      </w:r>
      <w:r>
        <w:t>-37)</w:t>
      </w:r>
      <w:r w:rsidRPr="0039508B">
        <w:t xml:space="preserve"> Non giurare neppure per la tua testa, perché non hai il potere di rendere bianco o nero un solo capello. Sia invece il vostro parlare sì, sì; no, no; il di più viene dal maligno.</w:t>
      </w:r>
    </w:p>
    <w:p w14:paraId="5C9EC631" w14:textId="77777777" w:rsidR="00E0525D" w:rsidRPr="0039508B" w:rsidRDefault="00E0525D" w:rsidP="00E0525D">
      <w:pPr>
        <w:spacing w:line="360" w:lineRule="auto"/>
        <w:jc w:val="both"/>
      </w:pPr>
      <w:r>
        <w:t>7. (</w:t>
      </w:r>
      <w:r w:rsidRPr="0039508B">
        <w:t>38</w:t>
      </w:r>
      <w:r>
        <w:t xml:space="preserve">-39) </w:t>
      </w:r>
      <w:r w:rsidRPr="0039508B">
        <w:t xml:space="preserve">Avete inteso che fu detto: </w:t>
      </w:r>
      <w:r w:rsidRPr="0039508B">
        <w:rPr>
          <w:i/>
          <w:iCs/>
        </w:rPr>
        <w:t>Occhio per occhio e dente per dente</w:t>
      </w:r>
      <w:r>
        <w:t xml:space="preserve">; </w:t>
      </w:r>
      <w:r w:rsidRPr="0039508B">
        <w:t xml:space="preserve">ma io vi dico di non opporvi al malvagio; anzi se uno ti percuote la guancia destra, tu porgigli anche l’altra </w:t>
      </w:r>
    </w:p>
    <w:p w14:paraId="52263272" w14:textId="77777777" w:rsidR="00E0525D" w:rsidRPr="0039508B" w:rsidRDefault="00E0525D" w:rsidP="00E0525D">
      <w:pPr>
        <w:spacing w:line="360" w:lineRule="auto"/>
        <w:jc w:val="both"/>
      </w:pPr>
      <w:r>
        <w:t>8. (</w:t>
      </w:r>
      <w:r w:rsidRPr="0039508B">
        <w:t>43</w:t>
      </w:r>
      <w:r>
        <w:t xml:space="preserve">-48) </w:t>
      </w:r>
      <w:r w:rsidRPr="0039508B">
        <w:t xml:space="preserve">Avete inteso che fu detto: </w:t>
      </w:r>
      <w:r w:rsidRPr="0039508B">
        <w:rPr>
          <w:i/>
          <w:iCs/>
        </w:rPr>
        <w:t>Amerai il tuo prossim</w:t>
      </w:r>
      <w:r w:rsidRPr="00AD25D1">
        <w:rPr>
          <w:i/>
          <w:iCs/>
        </w:rPr>
        <w:t xml:space="preserve">o </w:t>
      </w:r>
      <w:r w:rsidRPr="00AD25D1">
        <w:rPr>
          <w:i/>
        </w:rPr>
        <w:t>e odierai il tuo nemico</w:t>
      </w:r>
      <w:r>
        <w:t xml:space="preserve">; </w:t>
      </w:r>
      <w:r w:rsidRPr="0039508B">
        <w:t>ma io vi dico: amate i vostri nemici e pregate per i vostri persecutori</w:t>
      </w:r>
      <w:r>
        <w:t>..</w:t>
      </w:r>
      <w:r w:rsidRPr="0039508B">
        <w:t>.</w:t>
      </w:r>
      <w:r>
        <w:t xml:space="preserve"> </w:t>
      </w:r>
      <w:r w:rsidRPr="0039508B">
        <w:t xml:space="preserve">Siate </w:t>
      </w:r>
      <w:proofErr w:type="gramStart"/>
      <w:r w:rsidRPr="0039508B">
        <w:t>voi dunque</w:t>
      </w:r>
      <w:proofErr w:type="gramEnd"/>
      <w:r w:rsidRPr="0039508B">
        <w:t xml:space="preserve"> perfetti come è perfetto il Padre vostro celeste. </w:t>
      </w:r>
    </w:p>
    <w:p w14:paraId="1E6A27CB" w14:textId="77777777" w:rsidR="00E0525D" w:rsidRPr="0039508B" w:rsidRDefault="00E0525D" w:rsidP="00E0525D">
      <w:pPr>
        <w:spacing w:line="360" w:lineRule="auto"/>
        <w:jc w:val="both"/>
      </w:pPr>
      <w:r>
        <w:t>9.</w:t>
      </w:r>
      <w:r w:rsidRPr="0039508B">
        <w:t xml:space="preserve"> </w:t>
      </w:r>
      <w:r>
        <w:t>(</w:t>
      </w:r>
      <w:r w:rsidRPr="0039508B">
        <w:rPr>
          <w:b/>
          <w:bCs/>
        </w:rPr>
        <w:t>6</w:t>
      </w:r>
      <w:r>
        <w:rPr>
          <w:b/>
          <w:bCs/>
        </w:rPr>
        <w:t>.</w:t>
      </w:r>
      <w:r w:rsidRPr="0039508B">
        <w:t>1</w:t>
      </w:r>
      <w:r>
        <w:t xml:space="preserve">) </w:t>
      </w:r>
      <w:r w:rsidRPr="0039508B">
        <w:t>Guardatevi dal praticare le vostre buone opere davanti agli uomini per essere da loro ammirati</w:t>
      </w:r>
    </w:p>
    <w:p w14:paraId="69854B32" w14:textId="77777777" w:rsidR="00E0525D" w:rsidRPr="0039508B" w:rsidRDefault="00E0525D" w:rsidP="00E0525D">
      <w:pPr>
        <w:spacing w:line="360" w:lineRule="auto"/>
        <w:jc w:val="both"/>
      </w:pPr>
      <w:r>
        <w:t>10. (</w:t>
      </w:r>
      <w:r w:rsidRPr="0039508B">
        <w:t>17</w:t>
      </w:r>
      <w:r>
        <w:t xml:space="preserve">-18) </w:t>
      </w:r>
      <w:r w:rsidRPr="0039508B">
        <w:t>Tu, quando digiuni, profumat</w:t>
      </w:r>
      <w:r>
        <w:t xml:space="preserve">i la testa e lavati il volto, </w:t>
      </w:r>
      <w:r w:rsidRPr="0039508B">
        <w:t xml:space="preserve">perché la gente non veda che tu digiuni, ma solo tuo Padre che è nel segreto. </w:t>
      </w:r>
    </w:p>
    <w:p w14:paraId="39A29CB3" w14:textId="77777777" w:rsidR="00E0525D" w:rsidRDefault="00E0525D" w:rsidP="00E0525D">
      <w:pPr>
        <w:spacing w:line="360" w:lineRule="auto"/>
        <w:jc w:val="both"/>
      </w:pPr>
      <w:r>
        <w:t>11. (</w:t>
      </w:r>
      <w:r w:rsidRPr="0039508B">
        <w:t>19</w:t>
      </w:r>
      <w:r>
        <w:t xml:space="preserve">-21) </w:t>
      </w:r>
      <w:r w:rsidRPr="0039508B">
        <w:t>Non accumulatevi tesori s</w:t>
      </w:r>
      <w:r>
        <w:t>ulla terra, dove tignola e rug</w:t>
      </w:r>
      <w:r w:rsidRPr="0039508B">
        <w:t>gine consumano e dove ladri</w:t>
      </w:r>
      <w:r>
        <w:t xml:space="preserve"> scassinano e rubano; accumu</w:t>
      </w:r>
      <w:r w:rsidRPr="0039508B">
        <w:t xml:space="preserve">latevi invece tesori nel cielo, </w:t>
      </w:r>
      <w:r>
        <w:t>dove né tignola né ruggine con</w:t>
      </w:r>
      <w:r w:rsidRPr="0039508B">
        <w:t>sumano, e dove ladri</w:t>
      </w:r>
      <w:r>
        <w:t xml:space="preserve"> non scassinano e non rubano. </w:t>
      </w:r>
      <w:r w:rsidRPr="0039508B">
        <w:t xml:space="preserve">Perché là dov’è il tuo tesoro, sarà anche il tuo cuore. </w:t>
      </w:r>
    </w:p>
    <w:p w14:paraId="2E624935" w14:textId="77777777" w:rsidR="00E0525D" w:rsidRDefault="00E0525D" w:rsidP="00E0525D">
      <w:pPr>
        <w:spacing w:line="360" w:lineRule="auto"/>
        <w:jc w:val="both"/>
      </w:pPr>
      <w:r w:rsidRPr="0030227F">
        <w:t>1</w:t>
      </w:r>
      <w:r>
        <w:t>2</w:t>
      </w:r>
      <w:r w:rsidRPr="0030227F">
        <w:t>. (</w:t>
      </w:r>
      <w:r w:rsidRPr="0039508B">
        <w:rPr>
          <w:b/>
          <w:bCs/>
        </w:rPr>
        <w:t>7</w:t>
      </w:r>
      <w:r>
        <w:rPr>
          <w:b/>
          <w:bCs/>
        </w:rPr>
        <w:t>.</w:t>
      </w:r>
      <w:r w:rsidRPr="0039508B">
        <w:rPr>
          <w:b/>
          <w:bCs/>
        </w:rPr>
        <w:t xml:space="preserve"> </w:t>
      </w:r>
      <w:r w:rsidRPr="0039508B">
        <w:t>1</w:t>
      </w:r>
      <w:r>
        <w:t xml:space="preserve">-5) </w:t>
      </w:r>
      <w:r w:rsidRPr="0039508B">
        <w:t>Non giudicate, per non ess</w:t>
      </w:r>
      <w:r>
        <w:t xml:space="preserve">ere </w:t>
      </w:r>
      <w:proofErr w:type="gramStart"/>
      <w:r>
        <w:t>giudicati;…</w:t>
      </w:r>
      <w:proofErr w:type="gramEnd"/>
      <w:r>
        <w:t xml:space="preserve"> </w:t>
      </w:r>
      <w:r w:rsidRPr="0039508B">
        <w:t xml:space="preserve">Perché osservi la pagliuzza nell’occhio </w:t>
      </w:r>
      <w:proofErr w:type="gramStart"/>
      <w:r w:rsidRPr="0039508B">
        <w:t>del</w:t>
      </w:r>
      <w:proofErr w:type="gramEnd"/>
      <w:r w:rsidRPr="0039508B">
        <w:t xml:space="preserve"> tuo fratello, mentre non ti accorgi della trave che hai nel tuo occhio?</w:t>
      </w:r>
      <w:r>
        <w:t xml:space="preserve">... </w:t>
      </w:r>
      <w:r w:rsidRPr="0039508B">
        <w:t xml:space="preserve">Ipocrita, togli prima la trave dal tuo occhio e poi ci vedrai bene per togliere la pagliuzza dall’occhio </w:t>
      </w:r>
      <w:proofErr w:type="gramStart"/>
      <w:r w:rsidRPr="0039508B">
        <w:t>del</w:t>
      </w:r>
      <w:proofErr w:type="gramEnd"/>
      <w:r w:rsidRPr="0039508B">
        <w:t xml:space="preserve"> tuo fratello.</w:t>
      </w:r>
    </w:p>
    <w:p w14:paraId="0B9F495A" w14:textId="77777777" w:rsidR="00E0525D" w:rsidRDefault="00E0525D" w:rsidP="00E0525D">
      <w:pPr>
        <w:spacing w:line="360" w:lineRule="auto"/>
        <w:jc w:val="both"/>
      </w:pPr>
    </w:p>
    <w:p w14:paraId="78CDC607" w14:textId="77777777" w:rsidR="00E0525D" w:rsidRDefault="00E0525D" w:rsidP="00E0525D">
      <w:pPr>
        <w:tabs>
          <w:tab w:val="left" w:pos="8931"/>
          <w:tab w:val="left" w:pos="9072"/>
        </w:tabs>
        <w:spacing w:line="480" w:lineRule="auto"/>
        <w:ind w:right="418"/>
        <w:jc w:val="both"/>
      </w:pPr>
    </w:p>
    <w:p w14:paraId="6B52E380" w14:textId="77777777" w:rsidR="007C7E79" w:rsidRDefault="007C7E79"/>
    <w:sectPr w:rsidR="007C7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5D"/>
    <w:rsid w:val="00170A1F"/>
    <w:rsid w:val="00254ED2"/>
    <w:rsid w:val="006A2103"/>
    <w:rsid w:val="0078599E"/>
    <w:rsid w:val="007C7E79"/>
    <w:rsid w:val="008A2456"/>
    <w:rsid w:val="00E0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D3F6CE"/>
  <w15:chartTrackingRefBased/>
  <w15:docId w15:val="{FADA20DE-5B06-094F-9F1A-373CE2B8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5D"/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T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T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2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T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2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T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2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T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2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T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2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T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2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T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2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T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2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2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T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2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T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5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25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T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5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25D"/>
    <w:pPr>
      <w:ind w:left="720"/>
      <w:contextualSpacing/>
    </w:pPr>
    <w:rPr>
      <w:rFonts w:asciiTheme="minorHAnsi" w:eastAsiaTheme="minorHAnsi" w:hAnsiTheme="minorHAnsi" w:cstheme="minorBidi"/>
      <w:kern w:val="2"/>
      <w:lang w:val="en-IT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52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T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2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querciolo mazzonis</dc:creator>
  <cp:keywords/>
  <dc:description/>
  <cp:lastModifiedBy>querciolo mazzonis</cp:lastModifiedBy>
  <cp:revision>1</cp:revision>
  <dcterms:created xsi:type="dcterms:W3CDTF">2025-02-11T16:11:00Z</dcterms:created>
  <dcterms:modified xsi:type="dcterms:W3CDTF">2025-02-11T16:11:00Z</dcterms:modified>
</cp:coreProperties>
</file>