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E2E1B" w14:textId="77777777" w:rsidR="00856142" w:rsidRPr="00856142" w:rsidRDefault="00856142" w:rsidP="00856142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b/>
          <w:bCs/>
          <w:u w:val="single"/>
        </w:rPr>
      </w:pPr>
      <w:r w:rsidRPr="00856142">
        <w:rPr>
          <w:b/>
          <w:bCs/>
          <w:u w:val="single"/>
        </w:rPr>
        <w:t>PANORAMICA DI STORIA DEL CRISTIANESIMO</w:t>
      </w:r>
    </w:p>
    <w:p w14:paraId="376F429E" w14:textId="60B2B77D" w:rsidR="00BC18FD" w:rsidRDefault="007D2DEA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 w:rsidRPr="007D4971">
        <w:rPr>
          <w:b/>
        </w:rPr>
        <w:t>Gesù e il cristianesimo antico</w:t>
      </w:r>
      <w:r w:rsidRPr="0028418A">
        <w:rPr>
          <w:rFonts w:cs="Helvetica"/>
          <w:b/>
          <w:bCs/>
          <w:color w:val="262626"/>
        </w:rPr>
        <w:t xml:space="preserve"> </w:t>
      </w:r>
      <w:r w:rsidR="0028418A" w:rsidRPr="0028418A">
        <w:rPr>
          <w:rFonts w:cs="Helvetica"/>
          <w:b/>
          <w:bCs/>
          <w:color w:val="262626"/>
        </w:rPr>
        <w:t> </w:t>
      </w:r>
      <w:r w:rsidR="0028418A" w:rsidRPr="0028418A">
        <w:rPr>
          <w:rFonts w:cs="Helvetica"/>
          <w:color w:val="262626"/>
        </w:rPr>
        <w:t> </w:t>
      </w:r>
    </w:p>
    <w:p w14:paraId="425B819D" w14:textId="1052E05F" w:rsidR="0028418A" w:rsidRPr="0028418A" w:rsidRDefault="0028418A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 w:rsidRPr="0028418A">
        <w:rPr>
          <w:rFonts w:cs="Helvetica"/>
          <w:color w:val="262626"/>
        </w:rPr>
        <w:t xml:space="preserve">1. </w:t>
      </w:r>
      <w:r w:rsidRPr="00BC18FD">
        <w:rPr>
          <w:rFonts w:cs="Helvetica"/>
          <w:color w:val="262626"/>
          <w:u w:val="single"/>
        </w:rPr>
        <w:t>Il Nuovo Testamento</w:t>
      </w:r>
      <w:r w:rsidR="00BC18FD">
        <w:rPr>
          <w:rFonts w:cs="Helvetica"/>
          <w:color w:val="262626"/>
        </w:rPr>
        <w:t>:</w:t>
      </w:r>
      <w:r w:rsidRPr="0028418A">
        <w:rPr>
          <w:rFonts w:cs="Helvetica"/>
          <w:color w:val="262626"/>
        </w:rPr>
        <w:t> Vangeli di Marco, Matteo, Luca, Giovanni Lettere di Paolo di Tarso Apocalisse di Giovanni Atti degli Apostoli</w:t>
      </w:r>
      <w:r w:rsidR="00BC18FD">
        <w:rPr>
          <w:rFonts w:cs="Helvetica"/>
          <w:color w:val="262626"/>
        </w:rPr>
        <w:t>.</w:t>
      </w:r>
      <w:r w:rsidRPr="0028418A">
        <w:rPr>
          <w:rFonts w:cs="Helvetica"/>
          <w:color w:val="262626"/>
        </w:rPr>
        <w:t xml:space="preserve"> Completamento Bibbia: messia; </w:t>
      </w:r>
      <w:r w:rsidR="00BF79A7">
        <w:rPr>
          <w:rFonts w:cs="Helvetica"/>
          <w:color w:val="262626"/>
        </w:rPr>
        <w:t xml:space="preserve">miracoli; </w:t>
      </w:r>
      <w:r w:rsidRPr="0028418A">
        <w:rPr>
          <w:rFonts w:cs="Helvetica"/>
          <w:color w:val="262626"/>
        </w:rPr>
        <w:t>annuncio del Regno di Dio</w:t>
      </w:r>
      <w:r w:rsidR="00205F4F">
        <w:rPr>
          <w:rFonts w:cs="Helvetica"/>
          <w:color w:val="262626"/>
        </w:rPr>
        <w:t>.</w:t>
      </w:r>
    </w:p>
    <w:p w14:paraId="10B2FACF" w14:textId="117B4756" w:rsidR="0028418A" w:rsidRPr="00CB203E" w:rsidRDefault="0028418A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 w:rsidRPr="0028418A">
        <w:rPr>
          <w:rFonts w:cs="Helvetica"/>
          <w:color w:val="262626"/>
        </w:rPr>
        <w:t xml:space="preserve">2. </w:t>
      </w:r>
      <w:r w:rsidRPr="00BC18FD">
        <w:rPr>
          <w:rFonts w:cs="Helvetica"/>
          <w:color w:val="262626"/>
          <w:u w:val="single"/>
        </w:rPr>
        <w:t>Il messaggio di Gesù</w:t>
      </w:r>
      <w:r w:rsidR="00BC18FD">
        <w:rPr>
          <w:rFonts w:cs="Helvetica"/>
          <w:color w:val="262626"/>
        </w:rPr>
        <w:t>:</w:t>
      </w:r>
      <w:r w:rsidRPr="0028418A">
        <w:rPr>
          <w:rFonts w:cs="Helvetica"/>
          <w:color w:val="262626"/>
        </w:rPr>
        <w:t> Superamento legge ebraica</w:t>
      </w:r>
      <w:r w:rsidR="00BC18FD">
        <w:rPr>
          <w:rFonts w:cs="Helvetica"/>
          <w:color w:val="262626"/>
        </w:rPr>
        <w:t>;</w:t>
      </w:r>
      <w:r w:rsidRPr="0028418A">
        <w:rPr>
          <w:rFonts w:cs="Helvetica"/>
          <w:color w:val="262626"/>
        </w:rPr>
        <w:t> </w:t>
      </w:r>
      <w:r w:rsidR="00BC18FD">
        <w:rPr>
          <w:rFonts w:cs="Helvetica"/>
          <w:color w:val="262626"/>
        </w:rPr>
        <w:t>a</w:t>
      </w:r>
      <w:r w:rsidRPr="0028418A">
        <w:rPr>
          <w:rFonts w:cs="Helvetica"/>
          <w:color w:val="262626"/>
        </w:rPr>
        <w:t>vvento del Regno di Dio (in cielo e in terra)</w:t>
      </w:r>
      <w:r w:rsidR="00BC18FD">
        <w:rPr>
          <w:rFonts w:cs="Helvetica"/>
          <w:color w:val="262626"/>
        </w:rPr>
        <w:t>;</w:t>
      </w:r>
      <w:r w:rsidRPr="0028418A">
        <w:rPr>
          <w:rFonts w:cs="Helvetica"/>
          <w:color w:val="262626"/>
        </w:rPr>
        <w:t> </w:t>
      </w:r>
      <w:r w:rsidR="00BC18FD">
        <w:rPr>
          <w:rFonts w:cs="Helvetica"/>
          <w:color w:val="262626"/>
        </w:rPr>
        <w:t>c</w:t>
      </w:r>
      <w:r w:rsidRPr="0028418A">
        <w:rPr>
          <w:rFonts w:cs="Helvetica"/>
          <w:color w:val="262626"/>
        </w:rPr>
        <w:t>ielo: giudizio universale</w:t>
      </w:r>
      <w:r w:rsidR="00BF79A7">
        <w:rPr>
          <w:rFonts w:cs="Helvetica"/>
          <w:color w:val="262626"/>
        </w:rPr>
        <w:t>-salvezza</w:t>
      </w:r>
      <w:r w:rsidR="00BC18FD">
        <w:rPr>
          <w:rFonts w:cs="Helvetica"/>
          <w:color w:val="262626"/>
        </w:rPr>
        <w:t>;</w:t>
      </w:r>
      <w:r w:rsidRPr="0028418A">
        <w:rPr>
          <w:rFonts w:cs="Helvetica"/>
          <w:color w:val="262626"/>
        </w:rPr>
        <w:t> </w:t>
      </w:r>
      <w:r w:rsidR="00BC18FD">
        <w:rPr>
          <w:rFonts w:cs="Helvetica"/>
          <w:color w:val="262626"/>
        </w:rPr>
        <w:t>t</w:t>
      </w:r>
      <w:r w:rsidRPr="0028418A">
        <w:rPr>
          <w:rFonts w:cs="Helvetica"/>
          <w:color w:val="262626"/>
        </w:rPr>
        <w:t xml:space="preserve">erra: </w:t>
      </w:r>
      <w:r w:rsidR="00BC18FD">
        <w:rPr>
          <w:rFonts w:cs="Helvetica"/>
          <w:color w:val="262626"/>
        </w:rPr>
        <w:t xml:space="preserve">rinuncia a se stessi; amore per il prossimo; </w:t>
      </w:r>
      <w:r w:rsidRPr="0028418A">
        <w:rPr>
          <w:rFonts w:cs="Helvetica"/>
          <w:color w:val="262626"/>
        </w:rPr>
        <w:t>amore e obbedienza a Dio</w:t>
      </w:r>
      <w:r w:rsidR="00BF79A7">
        <w:rPr>
          <w:rFonts w:cs="Helvetica"/>
          <w:color w:val="262626"/>
        </w:rPr>
        <w:t>; nuova Legge</w:t>
      </w:r>
      <w:r w:rsidR="00BC18FD">
        <w:rPr>
          <w:rFonts w:cs="Helvetica"/>
          <w:color w:val="262626"/>
        </w:rPr>
        <w:t>. M</w:t>
      </w:r>
      <w:r w:rsidRPr="0028418A">
        <w:rPr>
          <w:rFonts w:cs="Helvetica"/>
          <w:color w:val="262626"/>
        </w:rPr>
        <w:t>essaggio politico</w:t>
      </w:r>
      <w:r w:rsidR="00BF79A7">
        <w:rPr>
          <w:rFonts w:cs="Helvetica"/>
          <w:color w:val="262626"/>
        </w:rPr>
        <w:t xml:space="preserve"> a favore dei poveri</w:t>
      </w:r>
      <w:r w:rsidRPr="0028418A">
        <w:rPr>
          <w:rFonts w:cs="Helvetica"/>
          <w:color w:val="262626"/>
        </w:rPr>
        <w:t xml:space="preserve">? </w:t>
      </w:r>
      <w:r w:rsidR="00656BF4">
        <w:rPr>
          <w:rFonts w:cs="Helvetica"/>
          <w:color w:val="262626"/>
        </w:rPr>
        <w:t xml:space="preserve">Umanità: </w:t>
      </w:r>
      <w:proofErr w:type="gramStart"/>
      <w:r w:rsidR="00656BF4">
        <w:rPr>
          <w:rFonts w:cs="Helvetica"/>
          <w:color w:val="262626"/>
        </w:rPr>
        <w:t>no</w:t>
      </w:r>
      <w:proofErr w:type="gramEnd"/>
      <w:r w:rsidR="00656BF4">
        <w:rPr>
          <w:rFonts w:cs="Helvetica"/>
          <w:color w:val="262626"/>
        </w:rPr>
        <w:t xml:space="preserve"> rituali; centralità conversione del cuore; r</w:t>
      </w:r>
      <w:r w:rsidRPr="0028418A">
        <w:rPr>
          <w:rFonts w:cs="Helvetica"/>
          <w:color w:val="262626"/>
        </w:rPr>
        <w:t>apporto individuale con Dio</w:t>
      </w:r>
      <w:r w:rsidR="00205F4F">
        <w:rPr>
          <w:rFonts w:cs="Helvetica"/>
          <w:color w:val="262626"/>
        </w:rPr>
        <w:t>; r</w:t>
      </w:r>
      <w:r w:rsidRPr="0028418A">
        <w:rPr>
          <w:rFonts w:cs="Helvetica"/>
          <w:color w:val="262626"/>
        </w:rPr>
        <w:t>ott</w:t>
      </w:r>
      <w:r w:rsidR="008F5D8C">
        <w:rPr>
          <w:rFonts w:cs="Helvetica"/>
          <w:color w:val="262626"/>
        </w:rPr>
        <w:t>ura tabù verso famiglia e donne.</w:t>
      </w:r>
    </w:p>
    <w:p w14:paraId="5A92C87C" w14:textId="77777777" w:rsidR="00CB203E" w:rsidRPr="008F5D8C" w:rsidRDefault="00CB203E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</w:p>
    <w:p w14:paraId="3D70B503" w14:textId="43362827" w:rsidR="00BC18FD" w:rsidRPr="008F5D8C" w:rsidRDefault="007D2DEA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 w:rsidRPr="008F5D8C">
        <w:rPr>
          <w:b/>
        </w:rPr>
        <w:t>Storia della Chiesa (I-XVI secolo)</w:t>
      </w:r>
    </w:p>
    <w:p w14:paraId="27DCF7FA" w14:textId="4AF5A857" w:rsidR="0012666B" w:rsidRDefault="0028418A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 w:rsidRPr="0028418A">
        <w:rPr>
          <w:rFonts w:cs="Helvetica"/>
          <w:color w:val="262626"/>
        </w:rPr>
        <w:t xml:space="preserve">1. </w:t>
      </w:r>
      <w:r w:rsidR="0012666B" w:rsidRPr="007D2DEA">
        <w:rPr>
          <w:rFonts w:cs="Helvetica"/>
          <w:color w:val="262626"/>
          <w:u w:val="single"/>
        </w:rPr>
        <w:t>Chiesa primitiva</w:t>
      </w:r>
      <w:r w:rsidR="0012666B">
        <w:rPr>
          <w:rFonts w:cs="Helvetica"/>
          <w:color w:val="262626"/>
        </w:rPr>
        <w:t>: espansione primo cristianesimo</w:t>
      </w:r>
      <w:r w:rsidR="00656BF4">
        <w:rPr>
          <w:rFonts w:cs="Helvetica"/>
          <w:color w:val="262626"/>
        </w:rPr>
        <w:t xml:space="preserve"> in Oriente e Italia</w:t>
      </w:r>
      <w:r w:rsidR="0012666B">
        <w:rPr>
          <w:rFonts w:cs="Helvetica"/>
          <w:color w:val="262626"/>
        </w:rPr>
        <w:t xml:space="preserve">, predicazione apostolica, </w:t>
      </w:r>
      <w:r w:rsidR="009A6359">
        <w:rPr>
          <w:rFonts w:cs="Helvetica"/>
          <w:color w:val="262626"/>
        </w:rPr>
        <w:t xml:space="preserve">emergono i </w:t>
      </w:r>
      <w:r w:rsidR="0012666B">
        <w:rPr>
          <w:rFonts w:cs="Helvetica"/>
          <w:color w:val="262626"/>
        </w:rPr>
        <w:t xml:space="preserve">primi ruoli </w:t>
      </w:r>
      <w:r w:rsidR="009A6359">
        <w:rPr>
          <w:rFonts w:cs="Helvetica"/>
          <w:color w:val="262626"/>
        </w:rPr>
        <w:t xml:space="preserve">nelle </w:t>
      </w:r>
      <w:proofErr w:type="spellStart"/>
      <w:r w:rsidR="009A6359">
        <w:rPr>
          <w:rFonts w:cs="Helvetica"/>
          <w:color w:val="262626"/>
        </w:rPr>
        <w:t>ekklesie</w:t>
      </w:r>
      <w:proofErr w:type="spellEnd"/>
      <w:r w:rsidR="009A6359">
        <w:rPr>
          <w:rFonts w:cs="Helvetica"/>
          <w:color w:val="262626"/>
        </w:rPr>
        <w:t xml:space="preserve"> </w:t>
      </w:r>
      <w:r w:rsidR="0012666B">
        <w:rPr>
          <w:rFonts w:cs="Helvetica"/>
          <w:color w:val="262626"/>
        </w:rPr>
        <w:t>(vescovo, presbitero, diacono)</w:t>
      </w:r>
      <w:r w:rsidR="00BF79A7">
        <w:rPr>
          <w:rFonts w:cs="Helvetica"/>
          <w:color w:val="262626"/>
        </w:rPr>
        <w:t>, persecuzioni;</w:t>
      </w:r>
      <w:r w:rsidR="00656BF4">
        <w:rPr>
          <w:rFonts w:cs="Helvetica"/>
          <w:color w:val="262626"/>
        </w:rPr>
        <w:t xml:space="preserve"> </w:t>
      </w:r>
    </w:p>
    <w:p w14:paraId="6321FB06" w14:textId="4D47F389" w:rsidR="0012666B" w:rsidRDefault="0012666B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2. </w:t>
      </w:r>
      <w:r w:rsidR="007D2DEA" w:rsidRPr="007D2DEA">
        <w:rPr>
          <w:rFonts w:cs="Helvetica"/>
          <w:bCs/>
          <w:color w:val="262626"/>
          <w:u w:val="single"/>
        </w:rPr>
        <w:t>IV-V</w:t>
      </w:r>
      <w:r w:rsidR="00BF79A7">
        <w:rPr>
          <w:rFonts w:cs="Helvetica"/>
          <w:bCs/>
          <w:color w:val="262626"/>
          <w:u w:val="single"/>
        </w:rPr>
        <w:t>I</w:t>
      </w:r>
      <w:r w:rsidR="007D2DEA" w:rsidRPr="007D2DEA">
        <w:rPr>
          <w:rFonts w:cs="Helvetica"/>
          <w:bCs/>
          <w:color w:val="262626"/>
          <w:u w:val="single"/>
        </w:rPr>
        <w:t xml:space="preserve"> secolo</w:t>
      </w:r>
      <w:r w:rsidR="007D2DEA">
        <w:rPr>
          <w:rFonts w:cs="Helvetica"/>
          <w:bCs/>
          <w:color w:val="262626"/>
        </w:rPr>
        <w:t xml:space="preserve">: </w:t>
      </w:r>
      <w:r w:rsidR="008F5D8C">
        <w:rPr>
          <w:rFonts w:cs="Helvetica"/>
          <w:bCs/>
          <w:color w:val="262626"/>
        </w:rPr>
        <w:t xml:space="preserve">con </w:t>
      </w:r>
      <w:r w:rsidR="008F5D8C">
        <w:rPr>
          <w:rFonts w:cs="Helvetica"/>
          <w:color w:val="262626"/>
        </w:rPr>
        <w:t>Costantino e Teodosio</w:t>
      </w:r>
      <w:r w:rsidR="008F5D8C" w:rsidRPr="007D2DEA">
        <w:rPr>
          <w:rFonts w:cs="Helvetica"/>
          <w:bCs/>
          <w:color w:val="262626"/>
        </w:rPr>
        <w:t xml:space="preserve"> </w:t>
      </w:r>
      <w:r w:rsidR="008F5D8C">
        <w:rPr>
          <w:rFonts w:cs="Helvetica"/>
          <w:bCs/>
          <w:color w:val="262626"/>
        </w:rPr>
        <w:t xml:space="preserve">la </w:t>
      </w:r>
      <w:r w:rsidR="0028418A" w:rsidRPr="007D2DEA">
        <w:rPr>
          <w:rFonts w:cs="Helvetica"/>
          <w:bCs/>
          <w:color w:val="262626"/>
        </w:rPr>
        <w:t>Chiesa</w:t>
      </w:r>
      <w:r w:rsidR="0028418A" w:rsidRPr="007D2DEA">
        <w:rPr>
          <w:rFonts w:cs="Helvetica"/>
          <w:color w:val="262626"/>
        </w:rPr>
        <w:t> </w:t>
      </w:r>
      <w:r w:rsidR="008F5D8C">
        <w:rPr>
          <w:rFonts w:cs="Helvetica"/>
          <w:color w:val="262626"/>
        </w:rPr>
        <w:t>diventa una</w:t>
      </w:r>
      <w:r w:rsidR="00BC18FD" w:rsidRPr="007D2DEA">
        <w:rPr>
          <w:rFonts w:cs="Helvetica"/>
          <w:color w:val="262626"/>
        </w:rPr>
        <w:t xml:space="preserve"> </w:t>
      </w:r>
      <w:r w:rsidRPr="007D2DEA">
        <w:rPr>
          <w:rFonts w:cs="Helvetica"/>
          <w:color w:val="262626"/>
        </w:rPr>
        <w:t xml:space="preserve">forma di </w:t>
      </w:r>
      <w:r w:rsidR="00BC18FD" w:rsidRPr="007D2DEA">
        <w:rPr>
          <w:rFonts w:cs="Helvetica"/>
          <w:color w:val="262626"/>
        </w:rPr>
        <w:t>p</w:t>
      </w:r>
      <w:r w:rsidR="0028418A" w:rsidRPr="007D2DEA">
        <w:rPr>
          <w:rFonts w:cs="Helvetica"/>
          <w:color w:val="262626"/>
        </w:rPr>
        <w:t>otere</w:t>
      </w:r>
      <w:r w:rsidR="007D2DEA">
        <w:rPr>
          <w:rFonts w:cs="Helvetica"/>
          <w:color w:val="262626"/>
        </w:rPr>
        <w:t>;</w:t>
      </w:r>
      <w:r>
        <w:rPr>
          <w:rFonts w:cs="Helvetica"/>
          <w:color w:val="262626"/>
        </w:rPr>
        <w:t xml:space="preserve"> Concilio di Nicea; identi</w:t>
      </w:r>
      <w:r w:rsidR="00BC18FD">
        <w:rPr>
          <w:rFonts w:cs="Helvetica"/>
          <w:color w:val="262626"/>
        </w:rPr>
        <w:t xml:space="preserve">ficazione </w:t>
      </w:r>
      <w:r w:rsidR="0028418A" w:rsidRPr="0028418A">
        <w:rPr>
          <w:rFonts w:cs="Helvetica"/>
          <w:color w:val="262626"/>
        </w:rPr>
        <w:t>Chiesa-Impero</w:t>
      </w:r>
      <w:r w:rsidR="00205F4F">
        <w:rPr>
          <w:rFonts w:cs="Helvetica"/>
          <w:color w:val="262626"/>
        </w:rPr>
        <w:t xml:space="preserve"> e conflitto per </w:t>
      </w:r>
      <w:r w:rsidR="00217F22">
        <w:rPr>
          <w:rFonts w:cs="Helvetica"/>
          <w:color w:val="262626"/>
        </w:rPr>
        <w:t xml:space="preserve">l’autorità </w:t>
      </w:r>
      <w:r w:rsidR="00205F4F">
        <w:rPr>
          <w:rFonts w:cs="Helvetica"/>
          <w:color w:val="262626"/>
        </w:rPr>
        <w:t>spirituale e temporale</w:t>
      </w:r>
      <w:r w:rsidR="0028418A" w:rsidRPr="0028418A">
        <w:rPr>
          <w:rFonts w:cs="Helvetica"/>
          <w:color w:val="262626"/>
        </w:rPr>
        <w:t>;</w:t>
      </w:r>
      <w:r w:rsidR="00BC18FD">
        <w:rPr>
          <w:rFonts w:cs="Helvetica"/>
          <w:color w:val="262626"/>
        </w:rPr>
        <w:t xml:space="preserve"> Gregorio Magno e affermazione papato;</w:t>
      </w:r>
      <w:r w:rsidR="0028418A" w:rsidRPr="0028418A">
        <w:rPr>
          <w:rFonts w:cs="Helvetica"/>
          <w:color w:val="262626"/>
        </w:rPr>
        <w:t xml:space="preserve"> </w:t>
      </w:r>
      <w:r w:rsidR="00656BF4">
        <w:rPr>
          <w:rFonts w:cs="Helvetica"/>
          <w:color w:val="262626"/>
        </w:rPr>
        <w:t>conversioni di massa;</w:t>
      </w:r>
    </w:p>
    <w:p w14:paraId="7E5244FE" w14:textId="77777777" w:rsidR="00BF79A7" w:rsidRDefault="0012666B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3. </w:t>
      </w:r>
      <w:r w:rsidR="007D2DEA" w:rsidRPr="007D2DEA">
        <w:rPr>
          <w:rFonts w:cs="Helvetica"/>
          <w:color w:val="262626"/>
          <w:u w:val="single"/>
        </w:rPr>
        <w:t>V</w:t>
      </w:r>
      <w:r w:rsidR="00BF79A7">
        <w:rPr>
          <w:rFonts w:cs="Helvetica"/>
          <w:color w:val="262626"/>
          <w:u w:val="single"/>
        </w:rPr>
        <w:t>I</w:t>
      </w:r>
      <w:r w:rsidR="007D2DEA" w:rsidRPr="007D2DEA">
        <w:rPr>
          <w:rFonts w:cs="Helvetica"/>
          <w:color w:val="262626"/>
          <w:u w:val="single"/>
        </w:rPr>
        <w:t>I-X secolo</w:t>
      </w:r>
      <w:r w:rsidR="007D2DEA">
        <w:rPr>
          <w:rFonts w:cs="Helvetica"/>
          <w:color w:val="262626"/>
        </w:rPr>
        <w:t xml:space="preserve">: </w:t>
      </w:r>
      <w:r>
        <w:rPr>
          <w:rFonts w:cs="Helvetica"/>
          <w:color w:val="262626"/>
        </w:rPr>
        <w:t>R</w:t>
      </w:r>
      <w:r w:rsidR="00BC18FD">
        <w:rPr>
          <w:rFonts w:cs="Helvetica"/>
          <w:color w:val="262626"/>
        </w:rPr>
        <w:t xml:space="preserve">apporti papato, Longobardi e Franchi; </w:t>
      </w:r>
      <w:r>
        <w:rPr>
          <w:rFonts w:cs="Helvetica"/>
          <w:color w:val="262626"/>
        </w:rPr>
        <w:t>Carlo Magno; decadenza papato</w:t>
      </w:r>
      <w:r w:rsidR="00205F4F">
        <w:rPr>
          <w:rFonts w:cs="Helvetica"/>
          <w:color w:val="262626"/>
        </w:rPr>
        <w:t xml:space="preserve"> e affermazione imperatori</w:t>
      </w:r>
      <w:r>
        <w:rPr>
          <w:rFonts w:cs="Helvetica"/>
          <w:color w:val="262626"/>
        </w:rPr>
        <w:t xml:space="preserve">; </w:t>
      </w:r>
    </w:p>
    <w:p w14:paraId="29A800C7" w14:textId="1BEAB96B" w:rsidR="0012666B" w:rsidRDefault="00BF79A7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4. </w:t>
      </w:r>
      <w:r w:rsidRPr="00BF79A7">
        <w:rPr>
          <w:rFonts w:cs="Helvetica"/>
          <w:color w:val="262626"/>
          <w:u w:val="single"/>
        </w:rPr>
        <w:t>XI-XIII secolo</w:t>
      </w:r>
      <w:r>
        <w:rPr>
          <w:rFonts w:cs="Helvetica"/>
          <w:color w:val="262626"/>
        </w:rPr>
        <w:t xml:space="preserve">: </w:t>
      </w:r>
      <w:r w:rsidR="0012666B">
        <w:rPr>
          <w:rFonts w:cs="Helvetica"/>
          <w:color w:val="262626"/>
        </w:rPr>
        <w:t xml:space="preserve">Gregorio VII e Bonifacio VIII </w:t>
      </w:r>
      <w:r w:rsidR="00E2147C">
        <w:rPr>
          <w:rFonts w:cs="Helvetica"/>
          <w:color w:val="262626"/>
        </w:rPr>
        <w:t>rivendicano</w:t>
      </w:r>
      <w:r>
        <w:rPr>
          <w:rFonts w:cs="Helvetica"/>
          <w:color w:val="262626"/>
        </w:rPr>
        <w:t xml:space="preserve"> potere</w:t>
      </w:r>
      <w:r w:rsidR="0012666B">
        <w:rPr>
          <w:rFonts w:cs="Helvetica"/>
          <w:color w:val="262626"/>
        </w:rPr>
        <w:t xml:space="preserve"> papato</w:t>
      </w:r>
      <w:r w:rsidR="00205F4F">
        <w:rPr>
          <w:rFonts w:cs="Helvetica"/>
          <w:color w:val="262626"/>
        </w:rPr>
        <w:t xml:space="preserve"> (</w:t>
      </w:r>
      <w:proofErr w:type="spellStart"/>
      <w:r>
        <w:rPr>
          <w:rFonts w:cs="Helvetica"/>
          <w:i/>
          <w:color w:val="262626"/>
        </w:rPr>
        <w:t>Dictatus</w:t>
      </w:r>
      <w:proofErr w:type="spellEnd"/>
      <w:r>
        <w:rPr>
          <w:rFonts w:cs="Helvetica"/>
          <w:i/>
          <w:color w:val="262626"/>
        </w:rPr>
        <w:t xml:space="preserve"> </w:t>
      </w:r>
      <w:proofErr w:type="spellStart"/>
      <w:r>
        <w:rPr>
          <w:rFonts w:cs="Helvetica"/>
          <w:i/>
          <w:color w:val="262626"/>
        </w:rPr>
        <w:t>Papae</w:t>
      </w:r>
      <w:proofErr w:type="spellEnd"/>
      <w:r w:rsidR="00205F4F">
        <w:rPr>
          <w:rFonts w:cs="Helvetica"/>
          <w:color w:val="262626"/>
        </w:rPr>
        <w:t>)</w:t>
      </w:r>
      <w:r w:rsidR="0012666B">
        <w:rPr>
          <w:rFonts w:cs="Helvetica"/>
          <w:color w:val="262626"/>
        </w:rPr>
        <w:t>;</w:t>
      </w:r>
      <w:r w:rsidR="00BC18FD">
        <w:rPr>
          <w:rFonts w:cs="Helvetica"/>
          <w:color w:val="262626"/>
        </w:rPr>
        <w:t xml:space="preserve"> </w:t>
      </w:r>
    </w:p>
    <w:p w14:paraId="5AC14339" w14:textId="77777777" w:rsidR="00217F22" w:rsidRDefault="00BF79A7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>5</w:t>
      </w:r>
      <w:r w:rsidR="0012666B">
        <w:rPr>
          <w:rFonts w:cs="Helvetica"/>
          <w:color w:val="262626"/>
        </w:rPr>
        <w:t xml:space="preserve">. </w:t>
      </w:r>
      <w:r w:rsidR="007D2DEA" w:rsidRPr="007D2DEA">
        <w:rPr>
          <w:rFonts w:cs="Helvetica"/>
          <w:color w:val="262626"/>
          <w:u w:val="single"/>
        </w:rPr>
        <w:t>XIV-XVI secolo</w:t>
      </w:r>
      <w:r w:rsidR="007D2DEA">
        <w:rPr>
          <w:rFonts w:cs="Helvetica"/>
          <w:color w:val="262626"/>
        </w:rPr>
        <w:t>: n</w:t>
      </w:r>
      <w:r w:rsidR="0012666B">
        <w:rPr>
          <w:rFonts w:cs="Helvetica"/>
          <w:color w:val="262626"/>
        </w:rPr>
        <w:t>el XIV secolo nuova crisi papato</w:t>
      </w:r>
      <w:r w:rsidR="0028418A" w:rsidRPr="0028418A">
        <w:rPr>
          <w:rFonts w:cs="Helvetica"/>
          <w:color w:val="262626"/>
        </w:rPr>
        <w:t xml:space="preserve"> </w:t>
      </w:r>
      <w:r w:rsidR="0012666B">
        <w:rPr>
          <w:rFonts w:cs="Helvetica"/>
          <w:color w:val="262626"/>
        </w:rPr>
        <w:t>(</w:t>
      </w:r>
      <w:r w:rsidR="0028418A" w:rsidRPr="0028418A">
        <w:rPr>
          <w:rFonts w:cs="Helvetica"/>
          <w:color w:val="262626"/>
        </w:rPr>
        <w:t>Avignone e Scisma</w:t>
      </w:r>
      <w:r w:rsidR="0012666B">
        <w:rPr>
          <w:rFonts w:cs="Helvetica"/>
          <w:color w:val="262626"/>
        </w:rPr>
        <w:t>)</w:t>
      </w:r>
      <w:r w:rsidR="0028418A" w:rsidRPr="0028418A">
        <w:rPr>
          <w:rFonts w:cs="Helvetica"/>
          <w:color w:val="262626"/>
        </w:rPr>
        <w:t>;</w:t>
      </w:r>
      <w:r w:rsidR="0012666B">
        <w:rPr>
          <w:rFonts w:cs="Helvetica"/>
          <w:color w:val="262626"/>
        </w:rPr>
        <w:t xml:space="preserve"> concordati stati nazionali; </w:t>
      </w:r>
      <w:r w:rsidR="00205F4F">
        <w:rPr>
          <w:rFonts w:cs="Helvetica"/>
          <w:color w:val="262626"/>
        </w:rPr>
        <w:t>emerge lo Stato della C</w:t>
      </w:r>
      <w:r w:rsidR="0028418A" w:rsidRPr="0028418A">
        <w:rPr>
          <w:rFonts w:cs="Helvetica"/>
          <w:color w:val="262626"/>
        </w:rPr>
        <w:t xml:space="preserve">hiesa; </w:t>
      </w:r>
      <w:r w:rsidR="0012666B">
        <w:rPr>
          <w:rFonts w:cs="Helvetica"/>
          <w:color w:val="262626"/>
        </w:rPr>
        <w:t xml:space="preserve">Chiesa e benefici, </w:t>
      </w:r>
      <w:r w:rsidR="0012666B">
        <w:rPr>
          <w:rFonts w:cs="Helvetica"/>
          <w:color w:val="262626"/>
        </w:rPr>
        <w:lastRenderedPageBreak/>
        <w:t>corruzione papi</w:t>
      </w:r>
      <w:r w:rsidR="00804294">
        <w:rPr>
          <w:rFonts w:cs="Helvetica"/>
          <w:color w:val="262626"/>
        </w:rPr>
        <w:t>; assenteismo vescovi; crisi di molti istituti monastici</w:t>
      </w:r>
      <w:r>
        <w:rPr>
          <w:rFonts w:cs="Helvetica"/>
          <w:color w:val="262626"/>
        </w:rPr>
        <w:t>; fine universalismo papato e Impero</w:t>
      </w:r>
      <w:r w:rsidR="00217F22">
        <w:rPr>
          <w:rFonts w:cs="Helvetica"/>
          <w:color w:val="262626"/>
        </w:rPr>
        <w:t>.</w:t>
      </w:r>
    </w:p>
    <w:p w14:paraId="0B10F0E4" w14:textId="28D5654B" w:rsidR="0012666B" w:rsidRPr="00BF79A7" w:rsidRDefault="00217F22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- Concezione del potere: assoluto, di origine divina, sacro; però </w:t>
      </w:r>
      <w:r w:rsidR="00856B9B">
        <w:rPr>
          <w:rFonts w:cs="Helvetica"/>
          <w:color w:val="262626"/>
        </w:rPr>
        <w:t xml:space="preserve">dal XIV secolo </w:t>
      </w:r>
      <w:r>
        <w:rPr>
          <w:rFonts w:cs="Helvetica"/>
          <w:color w:val="262626"/>
        </w:rPr>
        <w:t>comincia a emergere il concetto di rappresentanza</w:t>
      </w:r>
      <w:r w:rsidR="00804294">
        <w:rPr>
          <w:rFonts w:cs="Helvetica"/>
          <w:color w:val="262626"/>
        </w:rPr>
        <w:t xml:space="preserve"> </w:t>
      </w:r>
      <w:r>
        <w:rPr>
          <w:rFonts w:cs="Helvetica"/>
          <w:color w:val="262626"/>
        </w:rPr>
        <w:t>(Conciliarismo, Comuni italiani, Marsilio da Padova)</w:t>
      </w:r>
    </w:p>
    <w:p w14:paraId="48D4EF9A" w14:textId="77777777" w:rsidR="00205F4F" w:rsidRDefault="00205F4F" w:rsidP="00761B7A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color w:val="262626"/>
        </w:rPr>
      </w:pPr>
    </w:p>
    <w:p w14:paraId="16ED3A8C" w14:textId="0FAF2FAC" w:rsidR="008F5D8C" w:rsidRPr="008F5D8C" w:rsidRDefault="008F5D8C" w:rsidP="00761B7A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b/>
          <w:color w:val="262626"/>
        </w:rPr>
      </w:pPr>
      <w:r w:rsidRPr="007D4971">
        <w:rPr>
          <w:b/>
        </w:rPr>
        <w:t>Monaci, laici e teologi</w:t>
      </w:r>
      <w:r>
        <w:rPr>
          <w:b/>
        </w:rPr>
        <w:t xml:space="preserve"> (I-XIV secolo)</w:t>
      </w:r>
    </w:p>
    <w:p w14:paraId="539DEBF4" w14:textId="748DCC96" w:rsidR="008F5D8C" w:rsidRDefault="008F5D8C" w:rsidP="00761B7A">
      <w:pPr>
        <w:spacing w:line="480" w:lineRule="auto"/>
        <w:jc w:val="both"/>
      </w:pPr>
      <w:r>
        <w:t xml:space="preserve">- </w:t>
      </w:r>
      <w:r w:rsidRPr="00E875AC">
        <w:rPr>
          <w:u w:val="single"/>
        </w:rPr>
        <w:t>Teologia del primo cristianesimo</w:t>
      </w:r>
      <w:r>
        <w:t xml:space="preserve">: </w:t>
      </w:r>
      <w:r w:rsidR="00BF79A7">
        <w:t xml:space="preserve">S. </w:t>
      </w:r>
      <w:r>
        <w:t>Paolo: parusia, natura di Cristo, salvezza (Agostino-Pelagio)</w:t>
      </w:r>
    </w:p>
    <w:p w14:paraId="2E111E5E" w14:textId="202CEC39" w:rsidR="002950FD" w:rsidRDefault="002950FD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- </w:t>
      </w:r>
      <w:r w:rsidRPr="00E875AC">
        <w:rPr>
          <w:rFonts w:cs="Helvetica"/>
          <w:color w:val="262626"/>
          <w:u w:val="single"/>
        </w:rPr>
        <w:t>Monachesimo</w:t>
      </w:r>
      <w:r>
        <w:rPr>
          <w:rFonts w:cs="Helvetica"/>
          <w:color w:val="262626"/>
        </w:rPr>
        <w:t xml:space="preserve">: </w:t>
      </w:r>
      <w:r w:rsidR="00BF79A7">
        <w:rPr>
          <w:rFonts w:cs="Helvetica"/>
          <w:color w:val="262626"/>
        </w:rPr>
        <w:t>III-V</w:t>
      </w:r>
      <w:r w:rsidR="00217F22">
        <w:rPr>
          <w:rFonts w:cs="Helvetica"/>
          <w:color w:val="262626"/>
        </w:rPr>
        <w:t>I</w:t>
      </w:r>
      <w:r w:rsidR="00BF79A7">
        <w:rPr>
          <w:rFonts w:cs="Helvetica"/>
          <w:color w:val="262626"/>
        </w:rPr>
        <w:t xml:space="preserve"> secolo</w:t>
      </w:r>
      <w:r w:rsidR="00217F22">
        <w:rPr>
          <w:rFonts w:cs="Helvetica"/>
          <w:color w:val="262626"/>
        </w:rPr>
        <w:t>, Oriente</w:t>
      </w:r>
      <w:r w:rsidR="00BF79A7">
        <w:rPr>
          <w:rFonts w:cs="Helvetica"/>
          <w:color w:val="262626"/>
        </w:rPr>
        <w:t xml:space="preserve">: </w:t>
      </w:r>
      <w:r>
        <w:rPr>
          <w:rFonts w:cs="Helvetica"/>
          <w:color w:val="262626"/>
        </w:rPr>
        <w:t>abbandono del mondo individuale (</w:t>
      </w:r>
      <w:proofErr w:type="spellStart"/>
      <w:r>
        <w:rPr>
          <w:rFonts w:cs="Helvetica"/>
          <w:color w:val="262626"/>
        </w:rPr>
        <w:t>eremitismo</w:t>
      </w:r>
      <w:proofErr w:type="spellEnd"/>
      <w:r>
        <w:rPr>
          <w:rFonts w:cs="Helvetica"/>
          <w:color w:val="262626"/>
        </w:rPr>
        <w:t xml:space="preserve">); </w:t>
      </w:r>
      <w:r w:rsidR="00BD1DA3">
        <w:rPr>
          <w:rFonts w:cs="Helvetica"/>
          <w:color w:val="262626"/>
        </w:rPr>
        <w:t>cenobitismo e</w:t>
      </w:r>
      <w:r>
        <w:rPr>
          <w:rFonts w:cs="Helvetica"/>
          <w:color w:val="262626"/>
        </w:rPr>
        <w:t xml:space="preserve"> monachesimo; martirio simbolico</w:t>
      </w:r>
      <w:r w:rsidR="00BD1DA3">
        <w:rPr>
          <w:rFonts w:cs="Helvetica"/>
          <w:color w:val="262626"/>
        </w:rPr>
        <w:t xml:space="preserve"> e conversione interiore individuale</w:t>
      </w:r>
      <w:r w:rsidR="00BF79A7">
        <w:rPr>
          <w:rFonts w:cs="Helvetica"/>
          <w:color w:val="262626"/>
        </w:rPr>
        <w:t>.&gt; VI-XI secolo</w:t>
      </w:r>
      <w:r w:rsidR="00217F22">
        <w:rPr>
          <w:rFonts w:cs="Helvetica"/>
          <w:color w:val="262626"/>
        </w:rPr>
        <w:t>, Occidente</w:t>
      </w:r>
      <w:r w:rsidR="00BF79A7">
        <w:rPr>
          <w:rFonts w:cs="Helvetica"/>
          <w:color w:val="262626"/>
        </w:rPr>
        <w:t>:</w:t>
      </w:r>
      <w:r w:rsidR="00BD1DA3">
        <w:rPr>
          <w:rFonts w:cs="Helvetica"/>
          <w:color w:val="262626"/>
        </w:rPr>
        <w:t xml:space="preserve"> </w:t>
      </w:r>
      <w:r w:rsidR="00205F4F">
        <w:rPr>
          <w:rFonts w:cs="Helvetica"/>
          <w:color w:val="262626"/>
        </w:rPr>
        <w:t xml:space="preserve">gradualmente </w:t>
      </w:r>
      <w:r w:rsidR="00BD1DA3">
        <w:rPr>
          <w:rFonts w:cs="Helvetica"/>
          <w:color w:val="262626"/>
        </w:rPr>
        <w:t>istituzionalizzazione monachesimo</w:t>
      </w:r>
      <w:r w:rsidR="00217F22">
        <w:rPr>
          <w:rFonts w:cs="Helvetica"/>
          <w:color w:val="262626"/>
        </w:rPr>
        <w:t xml:space="preserve"> (S. Benedetto)</w:t>
      </w:r>
      <w:r w:rsidR="00BD1DA3">
        <w:rPr>
          <w:rFonts w:cs="Helvetica"/>
          <w:color w:val="262626"/>
        </w:rPr>
        <w:t>, riti esteriori, preghiera collettiva, paradiso in terra.</w:t>
      </w:r>
    </w:p>
    <w:p w14:paraId="440CCF5B" w14:textId="10FCB47F" w:rsidR="00BD1DA3" w:rsidRPr="002950FD" w:rsidRDefault="00BD1DA3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- </w:t>
      </w:r>
      <w:r w:rsidR="00856142" w:rsidRPr="00856142">
        <w:rPr>
          <w:rFonts w:cs="Helvetica"/>
          <w:color w:val="262626"/>
          <w:u w:val="single"/>
        </w:rPr>
        <w:t>Dall’XI-XII secolo emerge n</w:t>
      </w:r>
      <w:r w:rsidRPr="00E875AC">
        <w:rPr>
          <w:rFonts w:cs="Helvetica"/>
          <w:color w:val="262626"/>
          <w:u w:val="single"/>
        </w:rPr>
        <w:t>uova società</w:t>
      </w:r>
      <w:r w:rsidR="00856142">
        <w:rPr>
          <w:rFonts w:cs="Helvetica"/>
          <w:color w:val="262626"/>
        </w:rPr>
        <w:t>:</w:t>
      </w:r>
      <w:r>
        <w:rPr>
          <w:rFonts w:cs="Helvetica"/>
          <w:color w:val="262626"/>
        </w:rPr>
        <w:t xml:space="preserve"> ri</w:t>
      </w:r>
      <w:r w:rsidR="00856142">
        <w:rPr>
          <w:rFonts w:cs="Helvetica"/>
          <w:color w:val="262626"/>
        </w:rPr>
        <w:t>nascit</w:t>
      </w:r>
      <w:r>
        <w:rPr>
          <w:rFonts w:cs="Helvetica"/>
          <w:color w:val="262626"/>
        </w:rPr>
        <w:t>a città, fine mondo feudale basato sui tre stati (contadini, monaci, guerrieri)</w:t>
      </w:r>
      <w:r w:rsidR="00556C3C">
        <w:rPr>
          <w:rFonts w:cs="Helvetica"/>
          <w:color w:val="262626"/>
        </w:rPr>
        <w:t>; nuovi mestieri; inizi economia di mercato</w:t>
      </w:r>
      <w:r w:rsidR="00217F22">
        <w:rPr>
          <w:rFonts w:cs="Helvetica"/>
          <w:color w:val="262626"/>
        </w:rPr>
        <w:t>;</w:t>
      </w:r>
    </w:p>
    <w:p w14:paraId="014E8D77" w14:textId="1824C008" w:rsidR="003816D8" w:rsidRPr="003816D8" w:rsidRDefault="008F5D8C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t xml:space="preserve">- </w:t>
      </w:r>
      <w:r w:rsidRPr="00E875AC">
        <w:rPr>
          <w:u w:val="single"/>
        </w:rPr>
        <w:t>Teologia medievale</w:t>
      </w:r>
      <w:r w:rsidR="00E875AC" w:rsidRPr="00E875AC">
        <w:rPr>
          <w:u w:val="single"/>
        </w:rPr>
        <w:t xml:space="preserve"> Scolastica</w:t>
      </w:r>
      <w:r w:rsidR="00E875AC">
        <w:rPr>
          <w:u w:val="single"/>
        </w:rPr>
        <w:t>:</w:t>
      </w:r>
      <w:r w:rsidR="00D87F52">
        <w:t xml:space="preserve"> università</w:t>
      </w:r>
      <w:r w:rsidR="00E875AC">
        <w:t>;</w:t>
      </w:r>
      <w:r w:rsidR="00D87F52">
        <w:t xml:space="preserve"> </w:t>
      </w:r>
      <w:r w:rsidR="00217F22">
        <w:t>conoscenza razionale applicata alle verità di fede</w:t>
      </w:r>
      <w:r w:rsidR="003816D8">
        <w:t xml:space="preserve"> (Aristotele</w:t>
      </w:r>
      <w:r w:rsidR="00556C3C">
        <w:t>,</w:t>
      </w:r>
      <w:r w:rsidR="00556C3C" w:rsidRPr="00556C3C">
        <w:t xml:space="preserve"> </w:t>
      </w:r>
      <w:r w:rsidR="00556C3C">
        <w:t>sillogismi</w:t>
      </w:r>
      <w:r w:rsidR="003816D8">
        <w:t>)</w:t>
      </w:r>
      <w:r w:rsidR="00D87F52">
        <w:t xml:space="preserve">; </w:t>
      </w:r>
      <w:r w:rsidR="00556C3C">
        <w:t>sintesi del sapere</w:t>
      </w:r>
      <w:r w:rsidR="00656BF4">
        <w:t xml:space="preserve"> passato</w:t>
      </w:r>
      <w:r w:rsidR="00556C3C">
        <w:t xml:space="preserve"> (sentenze); </w:t>
      </w:r>
      <w:r w:rsidR="003816D8">
        <w:t>Tommaso d’Aquino</w:t>
      </w:r>
      <w:r w:rsidR="00656BF4">
        <w:t>;</w:t>
      </w:r>
    </w:p>
    <w:p w14:paraId="23F60EC1" w14:textId="18E27B1D" w:rsidR="0012666B" w:rsidRPr="00556C3C" w:rsidRDefault="00556C3C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t xml:space="preserve">- </w:t>
      </w:r>
      <w:r w:rsidRPr="00E875AC">
        <w:rPr>
          <w:u w:val="single"/>
        </w:rPr>
        <w:t>Platonismo e r</w:t>
      </w:r>
      <w:r w:rsidR="003816D8" w:rsidRPr="00E875AC">
        <w:rPr>
          <w:u w:val="single"/>
        </w:rPr>
        <w:t xml:space="preserve">eazione </w:t>
      </w:r>
      <w:r w:rsidR="00113D2B" w:rsidRPr="00E875AC">
        <w:rPr>
          <w:u w:val="single"/>
        </w:rPr>
        <w:t>contro la</w:t>
      </w:r>
      <w:r w:rsidR="003816D8" w:rsidRPr="00E875AC">
        <w:rPr>
          <w:u w:val="single"/>
        </w:rPr>
        <w:t xml:space="preserve"> Scolastica</w:t>
      </w:r>
      <w:r w:rsidR="003816D8">
        <w:t xml:space="preserve">: </w:t>
      </w:r>
      <w:r>
        <w:t>teologia</w:t>
      </w:r>
      <w:r w:rsidR="008F5D8C">
        <w:t xml:space="preserve"> mistica</w:t>
      </w:r>
      <w:r>
        <w:t xml:space="preserve"> di Meister Eckhart (unione </w:t>
      </w:r>
      <w:r w:rsidRPr="00556C3C">
        <w:rPr>
          <w:i/>
        </w:rPr>
        <w:t>per essenza</w:t>
      </w:r>
      <w:r>
        <w:t xml:space="preserve"> dell’anima con Dio attraverso la negazione di ciò che Dio non è)</w:t>
      </w:r>
    </w:p>
    <w:p w14:paraId="1675C7F6" w14:textId="270E706C" w:rsidR="008C4AC9" w:rsidRPr="008C4AC9" w:rsidRDefault="008C4AC9" w:rsidP="00761B7A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- </w:t>
      </w:r>
      <w:r w:rsidR="00113D2B" w:rsidRPr="00E875AC">
        <w:rPr>
          <w:rFonts w:cs="Helvetica"/>
          <w:color w:val="262626"/>
          <w:u w:val="single"/>
        </w:rPr>
        <w:t>Religiosità laica</w:t>
      </w:r>
      <w:r w:rsidR="00113D2B" w:rsidRPr="008C4AC9">
        <w:rPr>
          <w:rFonts w:cs="Helvetica"/>
          <w:color w:val="262626"/>
        </w:rPr>
        <w:t xml:space="preserve">: movimenti penitenziali; Francesco d’Assisi; imitazione di Cristo </w:t>
      </w:r>
      <w:r w:rsidRPr="008C4AC9">
        <w:rPr>
          <w:rFonts w:cs="Helvetica"/>
          <w:color w:val="262626"/>
        </w:rPr>
        <w:t>basata sulla povertà</w:t>
      </w:r>
      <w:r w:rsidR="00B307E0">
        <w:rPr>
          <w:rFonts w:cs="Helvetica"/>
          <w:color w:val="262626"/>
        </w:rPr>
        <w:t>, sulla predicazione</w:t>
      </w:r>
      <w:r w:rsidRPr="008C4AC9">
        <w:rPr>
          <w:rFonts w:cs="Helvetica"/>
          <w:color w:val="262626"/>
        </w:rPr>
        <w:t xml:space="preserve"> </w:t>
      </w:r>
      <w:r w:rsidR="00113D2B" w:rsidRPr="008C4AC9">
        <w:rPr>
          <w:rFonts w:cs="Helvetica"/>
          <w:color w:val="262626"/>
        </w:rPr>
        <w:t xml:space="preserve">e </w:t>
      </w:r>
      <w:r w:rsidRPr="008C4AC9">
        <w:rPr>
          <w:rFonts w:cs="Helvetica"/>
          <w:color w:val="262626"/>
        </w:rPr>
        <w:t xml:space="preserve">sulla </w:t>
      </w:r>
      <w:r w:rsidR="00113D2B" w:rsidRPr="008C4AC9">
        <w:rPr>
          <w:rFonts w:cs="Helvetica"/>
          <w:color w:val="262626"/>
        </w:rPr>
        <w:t xml:space="preserve">ripetizione della passione; </w:t>
      </w:r>
      <w:r w:rsidR="00656BF4">
        <w:rPr>
          <w:rFonts w:cs="Helvetica"/>
          <w:color w:val="262626"/>
        </w:rPr>
        <w:t xml:space="preserve">i laici </w:t>
      </w:r>
      <w:r w:rsidR="00656BF4">
        <w:rPr>
          <w:rFonts w:cs="Helvetica"/>
          <w:color w:val="262626"/>
        </w:rPr>
        <w:lastRenderedPageBreak/>
        <w:t>pongono l’</w:t>
      </w:r>
      <w:r w:rsidR="00367904" w:rsidRPr="008C4AC9">
        <w:rPr>
          <w:rFonts w:cs="Helvetica"/>
          <w:color w:val="262626"/>
        </w:rPr>
        <w:t>umanità al centro</w:t>
      </w:r>
      <w:r w:rsidR="00656BF4">
        <w:rPr>
          <w:rFonts w:cs="Helvetica"/>
          <w:color w:val="262626"/>
        </w:rPr>
        <w:t xml:space="preserve"> della loro visione religiosa</w:t>
      </w:r>
      <w:r w:rsidR="00217F22">
        <w:rPr>
          <w:rFonts w:cs="Helvetica"/>
          <w:color w:val="262626"/>
        </w:rPr>
        <w:t>;</w:t>
      </w:r>
    </w:p>
    <w:p w14:paraId="16FF6E8A" w14:textId="4F2FFE39" w:rsidR="008C4AC9" w:rsidRDefault="00B307E0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- </w:t>
      </w:r>
      <w:r w:rsidRPr="00E875AC">
        <w:rPr>
          <w:rFonts w:cs="Helvetica"/>
          <w:color w:val="262626"/>
          <w:u w:val="single"/>
        </w:rPr>
        <w:t>Istituzionalizzazione</w:t>
      </w:r>
      <w:r>
        <w:rPr>
          <w:rFonts w:cs="Helvetica"/>
          <w:color w:val="262626"/>
        </w:rPr>
        <w:t xml:space="preserve"> del modello </w:t>
      </w:r>
      <w:r w:rsidR="00205F4F">
        <w:rPr>
          <w:rFonts w:cs="Helvetica"/>
          <w:color w:val="262626"/>
        </w:rPr>
        <w:t xml:space="preserve">di Francesco </w:t>
      </w:r>
      <w:r>
        <w:rPr>
          <w:rFonts w:cs="Helvetica"/>
          <w:color w:val="262626"/>
        </w:rPr>
        <w:t>da parte di Innocenzo III: creazione di Francescani e Domenicani; santi laici.</w:t>
      </w:r>
    </w:p>
    <w:p w14:paraId="582B7526" w14:textId="677F6CE3" w:rsidR="00656BF4" w:rsidRDefault="00656BF4" w:rsidP="00761B7A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- </w:t>
      </w:r>
      <w:r w:rsidRPr="00656BF4">
        <w:rPr>
          <w:rFonts w:cs="Helvetica"/>
          <w:color w:val="262626"/>
          <w:u w:val="single"/>
        </w:rPr>
        <w:t>Storia della conoscenza</w:t>
      </w:r>
      <w:r>
        <w:rPr>
          <w:rFonts w:cs="Helvetica"/>
          <w:color w:val="262626"/>
        </w:rPr>
        <w:t>: dall’esperienza di Dio dei monaci all’approccio razionale della Scolastica</w:t>
      </w:r>
    </w:p>
    <w:p w14:paraId="3F205A79" w14:textId="77777777" w:rsidR="00656BF4" w:rsidRDefault="00656BF4" w:rsidP="00761B7A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color w:val="262626"/>
        </w:rPr>
      </w:pPr>
    </w:p>
    <w:p w14:paraId="604073C8" w14:textId="4EC4823F" w:rsidR="008C4AC9" w:rsidRDefault="002B219C" w:rsidP="00761B7A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color w:val="262626"/>
        </w:rPr>
      </w:pPr>
      <w:r w:rsidRPr="002B219C">
        <w:rPr>
          <w:b/>
        </w:rPr>
        <w:t>R</w:t>
      </w:r>
      <w:r w:rsidRPr="00955515">
        <w:rPr>
          <w:b/>
        </w:rPr>
        <w:t>eligione e società nel XV secolo</w:t>
      </w:r>
    </w:p>
    <w:p w14:paraId="377DE540" w14:textId="2029B15A" w:rsidR="008935D7" w:rsidRDefault="002B219C" w:rsidP="00761B7A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- </w:t>
      </w:r>
      <w:r w:rsidRPr="00E875AC">
        <w:rPr>
          <w:rFonts w:cs="Helvetica"/>
          <w:color w:val="262626"/>
          <w:u w:val="single"/>
        </w:rPr>
        <w:t>Religione popolare e civica</w:t>
      </w:r>
      <w:r>
        <w:rPr>
          <w:rFonts w:cs="Helvetica"/>
          <w:color w:val="262626"/>
        </w:rPr>
        <w:t xml:space="preserve">: sacramenti e sacramentali; anno liturgico (incarnazione, </w:t>
      </w:r>
      <w:proofErr w:type="gramStart"/>
      <w:r w:rsidR="002F3D5E">
        <w:rPr>
          <w:rFonts w:cs="Helvetica"/>
          <w:color w:val="262626"/>
        </w:rPr>
        <w:t>settimana santa</w:t>
      </w:r>
      <w:proofErr w:type="gramEnd"/>
      <w:r w:rsidR="002F3D5E">
        <w:rPr>
          <w:rFonts w:cs="Helvetica"/>
          <w:color w:val="262626"/>
        </w:rPr>
        <w:t xml:space="preserve">, ecc.); predicazione e confessione; mentalità religiosa; significato sociale dei sacramenti; culto dei santi; </w:t>
      </w:r>
      <w:r w:rsidR="00856B9B">
        <w:rPr>
          <w:rFonts w:cs="Helvetica"/>
          <w:color w:val="262626"/>
        </w:rPr>
        <w:t>processioni</w:t>
      </w:r>
      <w:r w:rsidR="00E2147C">
        <w:rPr>
          <w:rFonts w:cs="Helvetica"/>
          <w:color w:val="262626"/>
        </w:rPr>
        <w:t>;</w:t>
      </w:r>
      <w:r w:rsidR="002F3D5E">
        <w:rPr>
          <w:rFonts w:cs="Helvetica"/>
          <w:color w:val="262626"/>
        </w:rPr>
        <w:t xml:space="preserve"> ex-voto</w:t>
      </w:r>
      <w:r w:rsidR="00E2147C">
        <w:rPr>
          <w:rFonts w:cs="Helvetica"/>
          <w:color w:val="262626"/>
        </w:rPr>
        <w:t xml:space="preserve">. </w:t>
      </w:r>
    </w:p>
    <w:p w14:paraId="3A7C3B21" w14:textId="7A858F4D" w:rsidR="00856B9B" w:rsidRDefault="00856B9B" w:rsidP="00761B7A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- Il mondo, la vita quotidiana, il </w:t>
      </w:r>
      <w:r>
        <w:t xml:space="preserve">tempo (anno liturgico), lo spazio (le città, le processioni), gli oggetti (reliquie, </w:t>
      </w:r>
      <w:r w:rsidR="00E2147C">
        <w:t>immagini sacre</w:t>
      </w:r>
      <w:r>
        <w:t>, ostia)</w:t>
      </w:r>
      <w:r>
        <w:rPr>
          <w:rFonts w:cs="Helvetica"/>
          <w:color w:val="262626"/>
        </w:rPr>
        <w:t xml:space="preserve"> sono </w:t>
      </w:r>
      <w:r>
        <w:t xml:space="preserve">percepiti come parte di un universo “sacro”. </w:t>
      </w:r>
    </w:p>
    <w:p w14:paraId="2A6DB1A9" w14:textId="77777777" w:rsidR="002107AE" w:rsidRDefault="002107AE" w:rsidP="00761B7A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color w:val="262626"/>
        </w:rPr>
      </w:pPr>
    </w:p>
    <w:p w14:paraId="796A0FC4" w14:textId="43D439B7" w:rsidR="002107AE" w:rsidRPr="002107AE" w:rsidRDefault="002107AE" w:rsidP="00761B7A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b/>
          <w:bCs/>
          <w:color w:val="262626"/>
        </w:rPr>
      </w:pPr>
      <w:proofErr w:type="spellStart"/>
      <w:r w:rsidRPr="002107AE">
        <w:rPr>
          <w:rFonts w:cs="Helvetica"/>
          <w:b/>
          <w:bCs/>
          <w:i/>
          <w:iCs/>
          <w:color w:val="262626"/>
        </w:rPr>
        <w:t>Devotio</w:t>
      </w:r>
      <w:proofErr w:type="spellEnd"/>
      <w:r w:rsidRPr="002107AE">
        <w:rPr>
          <w:rFonts w:cs="Helvetica"/>
          <w:b/>
          <w:bCs/>
          <w:i/>
          <w:iCs/>
          <w:color w:val="262626"/>
        </w:rPr>
        <w:t xml:space="preserve"> Moderna</w:t>
      </w:r>
      <w:r w:rsidRPr="002107AE">
        <w:rPr>
          <w:rFonts w:cs="Helvetica"/>
          <w:b/>
          <w:bCs/>
          <w:color w:val="262626"/>
        </w:rPr>
        <w:t>, Umanesimo, Osservanza</w:t>
      </w:r>
    </w:p>
    <w:p w14:paraId="270FD243" w14:textId="4D455F69" w:rsidR="0083760B" w:rsidRDefault="002F3D5E" w:rsidP="00761B7A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- </w:t>
      </w:r>
      <w:r w:rsidR="00E875AC" w:rsidRPr="00E875AC">
        <w:rPr>
          <w:rFonts w:cs="Helvetica"/>
          <w:color w:val="262626"/>
          <w:u w:val="single"/>
        </w:rPr>
        <w:t xml:space="preserve">Nuova spiritualità </w:t>
      </w:r>
      <w:r w:rsidR="00E875AC" w:rsidRPr="00586D64">
        <w:rPr>
          <w:rFonts w:cs="Helvetica"/>
          <w:color w:val="262626"/>
        </w:rPr>
        <w:t>nell’</w:t>
      </w:r>
      <w:r w:rsidRPr="00586D64">
        <w:rPr>
          <w:rFonts w:cs="Helvetica"/>
          <w:color w:val="262626"/>
        </w:rPr>
        <w:t>Umanesimo</w:t>
      </w:r>
      <w:r w:rsidR="007F0244" w:rsidRPr="00586D64">
        <w:rPr>
          <w:rFonts w:cs="Helvetica"/>
          <w:color w:val="262626"/>
        </w:rPr>
        <w:t xml:space="preserve"> (Valla, Ficino, Pico, Erasmo, Michelangelo)</w:t>
      </w:r>
      <w:r w:rsidRPr="00586D64">
        <w:rPr>
          <w:rFonts w:cs="Helvetica"/>
          <w:color w:val="262626"/>
        </w:rPr>
        <w:t xml:space="preserve">, </w:t>
      </w:r>
      <w:r w:rsidR="007F0244" w:rsidRPr="00586D64">
        <w:rPr>
          <w:rFonts w:cs="Helvetica"/>
          <w:color w:val="262626"/>
        </w:rPr>
        <w:t xml:space="preserve">nella </w:t>
      </w:r>
      <w:proofErr w:type="spellStart"/>
      <w:r w:rsidRPr="00586D64">
        <w:rPr>
          <w:rFonts w:cs="Helvetica"/>
          <w:i/>
          <w:color w:val="262626"/>
        </w:rPr>
        <w:t>Devotio</w:t>
      </w:r>
      <w:proofErr w:type="spellEnd"/>
      <w:r w:rsidRPr="00586D64">
        <w:rPr>
          <w:rFonts w:cs="Helvetica"/>
          <w:i/>
          <w:color w:val="262626"/>
        </w:rPr>
        <w:t xml:space="preserve"> Moderna</w:t>
      </w:r>
      <w:r w:rsidR="007F0244" w:rsidRPr="00586D64">
        <w:rPr>
          <w:rFonts w:cs="Helvetica"/>
          <w:color w:val="262626"/>
        </w:rPr>
        <w:t xml:space="preserve"> (l’</w:t>
      </w:r>
      <w:r w:rsidR="007F0244" w:rsidRPr="00586D64">
        <w:rPr>
          <w:rFonts w:cs="Helvetica"/>
          <w:i/>
          <w:color w:val="262626"/>
        </w:rPr>
        <w:t xml:space="preserve">Imitazione di Cristo </w:t>
      </w:r>
      <w:r w:rsidR="007F0244" w:rsidRPr="00586D64">
        <w:rPr>
          <w:rFonts w:cs="Helvetica"/>
          <w:color w:val="262626"/>
        </w:rPr>
        <w:t xml:space="preserve">di Tommaso da </w:t>
      </w:r>
      <w:proofErr w:type="spellStart"/>
      <w:r w:rsidR="007F0244" w:rsidRPr="00586D64">
        <w:rPr>
          <w:rFonts w:cs="Helvetica"/>
          <w:color w:val="262626"/>
        </w:rPr>
        <w:t>Kempis</w:t>
      </w:r>
      <w:proofErr w:type="spellEnd"/>
      <w:r w:rsidR="007F0244" w:rsidRPr="00586D64">
        <w:rPr>
          <w:rFonts w:cs="Helvetica"/>
          <w:color w:val="262626"/>
        </w:rPr>
        <w:t>),</w:t>
      </w:r>
      <w:r w:rsidRPr="00586D64">
        <w:rPr>
          <w:rFonts w:cs="Helvetica"/>
          <w:color w:val="262626"/>
        </w:rPr>
        <w:t xml:space="preserve"> </w:t>
      </w:r>
      <w:r w:rsidR="007F0244" w:rsidRPr="00586D64">
        <w:rPr>
          <w:rFonts w:cs="Helvetica"/>
          <w:color w:val="262626"/>
        </w:rPr>
        <w:t>e nell’</w:t>
      </w:r>
      <w:r w:rsidRPr="00586D64">
        <w:rPr>
          <w:rFonts w:cs="Helvetica"/>
          <w:color w:val="262626"/>
        </w:rPr>
        <w:t>Osservanza</w:t>
      </w:r>
      <w:r w:rsidR="007F0244" w:rsidRPr="00586D64">
        <w:rPr>
          <w:rFonts w:cs="Helvetica"/>
          <w:color w:val="262626"/>
        </w:rPr>
        <w:t xml:space="preserve"> </w:t>
      </w:r>
      <w:r w:rsidR="00804294" w:rsidRPr="00586D64">
        <w:rPr>
          <w:rFonts w:cs="Helvetica"/>
          <w:color w:val="262626"/>
        </w:rPr>
        <w:t xml:space="preserve">monastica </w:t>
      </w:r>
      <w:r w:rsidR="007F0244" w:rsidRPr="00586D64">
        <w:rPr>
          <w:rFonts w:cs="Helvetica"/>
          <w:color w:val="262626"/>
        </w:rPr>
        <w:t>(Savonarola)</w:t>
      </w:r>
      <w:r>
        <w:rPr>
          <w:rFonts w:cs="Helvetica"/>
          <w:color w:val="262626"/>
        </w:rPr>
        <w:t>:</w:t>
      </w:r>
      <w:r w:rsidR="0083760B">
        <w:rPr>
          <w:rFonts w:cs="Helvetica"/>
          <w:color w:val="262626"/>
        </w:rPr>
        <w:t xml:space="preserve"> </w:t>
      </w:r>
    </w:p>
    <w:p w14:paraId="5D9657B2" w14:textId="22BE1423" w:rsidR="0083760B" w:rsidRDefault="0083760B" w:rsidP="00761B7A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>&gt; nuovo approccio alle fonti</w:t>
      </w:r>
      <w:r w:rsidR="00775F75">
        <w:rPr>
          <w:rFonts w:cs="Helvetica"/>
          <w:color w:val="262626"/>
        </w:rPr>
        <w:t>:</w:t>
      </w:r>
      <w:r>
        <w:rPr>
          <w:rFonts w:cs="Helvetica"/>
          <w:color w:val="262626"/>
        </w:rPr>
        <w:t xml:space="preserve"> </w:t>
      </w:r>
      <w:r w:rsidR="00E875AC">
        <w:rPr>
          <w:rFonts w:cs="Helvetica"/>
          <w:color w:val="262626"/>
        </w:rPr>
        <w:t xml:space="preserve">concetto di storia, </w:t>
      </w:r>
      <w:r>
        <w:rPr>
          <w:rFonts w:cs="Helvetica"/>
          <w:color w:val="262626"/>
        </w:rPr>
        <w:t>studio filologico della Bibbia</w:t>
      </w:r>
      <w:r w:rsidR="00E875AC">
        <w:rPr>
          <w:rFonts w:cs="Helvetica"/>
          <w:color w:val="262626"/>
        </w:rPr>
        <w:t xml:space="preserve"> e dei Padri della Chiesa (Scolastica</w:t>
      </w:r>
      <w:r w:rsidR="00775F75">
        <w:rPr>
          <w:rFonts w:cs="Helvetica"/>
          <w:color w:val="262626"/>
        </w:rPr>
        <w:t>:</w:t>
      </w:r>
      <w:r w:rsidR="00E875AC">
        <w:rPr>
          <w:rFonts w:cs="Helvetica"/>
          <w:color w:val="262626"/>
        </w:rPr>
        <w:t xml:space="preserve"> </w:t>
      </w:r>
      <w:r w:rsidR="00775F75">
        <w:rPr>
          <w:rFonts w:cs="Helvetica"/>
          <w:color w:val="262626"/>
        </w:rPr>
        <w:t>no storia, eterno presente</w:t>
      </w:r>
      <w:r w:rsidR="00E875AC">
        <w:rPr>
          <w:rFonts w:cs="Helvetica"/>
          <w:color w:val="262626"/>
        </w:rPr>
        <w:t>)</w:t>
      </w:r>
      <w:r>
        <w:rPr>
          <w:rFonts w:cs="Helvetica"/>
          <w:color w:val="262626"/>
        </w:rPr>
        <w:t xml:space="preserve">; </w:t>
      </w:r>
    </w:p>
    <w:p w14:paraId="2E25F8C9" w14:textId="469D66B6" w:rsidR="0083760B" w:rsidRDefault="0083760B" w:rsidP="00761B7A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&gt; </w:t>
      </w:r>
      <w:r w:rsidR="002F3D5E">
        <w:rPr>
          <w:rFonts w:cs="Helvetica"/>
          <w:color w:val="262626"/>
        </w:rPr>
        <w:t>importanza della conversione</w:t>
      </w:r>
      <w:r w:rsidR="00DD5886">
        <w:rPr>
          <w:rFonts w:cs="Helvetica"/>
          <w:color w:val="262626"/>
        </w:rPr>
        <w:t xml:space="preserve"> e purificazione</w:t>
      </w:r>
      <w:r w:rsidR="002F3D5E">
        <w:rPr>
          <w:rFonts w:cs="Helvetica"/>
          <w:color w:val="262626"/>
        </w:rPr>
        <w:t xml:space="preserve"> </w:t>
      </w:r>
      <w:r w:rsidR="00E875AC">
        <w:rPr>
          <w:rFonts w:cs="Helvetica"/>
          <w:color w:val="262626"/>
        </w:rPr>
        <w:t>interiore</w:t>
      </w:r>
      <w:r w:rsidR="002F3D5E">
        <w:rPr>
          <w:rFonts w:cs="Helvetica"/>
          <w:color w:val="262626"/>
        </w:rPr>
        <w:t xml:space="preserve"> (cuore e mente)</w:t>
      </w:r>
      <w:r>
        <w:rPr>
          <w:rFonts w:cs="Helvetica"/>
          <w:color w:val="262626"/>
        </w:rPr>
        <w:t xml:space="preserve">; lotta contro i vizi (superbia, amor proprio) e pratica delle virtù (comportamento </w:t>
      </w:r>
      <w:r w:rsidR="00E875AC">
        <w:rPr>
          <w:rFonts w:cs="Helvetica"/>
          <w:color w:val="262626"/>
        </w:rPr>
        <w:t>etico, umiltà, carità)</w:t>
      </w:r>
      <w:r w:rsidR="00DD5886">
        <w:rPr>
          <w:rFonts w:cs="Helvetica"/>
          <w:color w:val="262626"/>
        </w:rPr>
        <w:t>; scavo psicologico</w:t>
      </w:r>
      <w:r w:rsidR="001376C2">
        <w:rPr>
          <w:rFonts w:cs="Helvetica"/>
          <w:color w:val="262626"/>
        </w:rPr>
        <w:t>;</w:t>
      </w:r>
      <w:r w:rsidR="00A9082F" w:rsidRPr="00A9082F">
        <w:rPr>
          <w:rFonts w:cs="Helvetica"/>
          <w:color w:val="262626"/>
        </w:rPr>
        <w:t xml:space="preserve"> </w:t>
      </w:r>
      <w:r w:rsidR="00A9082F">
        <w:rPr>
          <w:rFonts w:cs="Helvetica"/>
          <w:color w:val="262626"/>
        </w:rPr>
        <w:t>spiritualità individualistica e meno collettivistica</w:t>
      </w:r>
    </w:p>
    <w:p w14:paraId="36E4F292" w14:textId="77777777" w:rsidR="00A9082F" w:rsidRDefault="00DD5886" w:rsidP="00761B7A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&gt; </w:t>
      </w:r>
      <w:r w:rsidR="002F3D5E">
        <w:rPr>
          <w:rFonts w:cs="Helvetica"/>
          <w:color w:val="262626"/>
        </w:rPr>
        <w:t xml:space="preserve">critica </w:t>
      </w:r>
      <w:r>
        <w:rPr>
          <w:rFonts w:cs="Helvetica"/>
          <w:color w:val="262626"/>
        </w:rPr>
        <w:t xml:space="preserve">(o minore importanza) di </w:t>
      </w:r>
      <w:r w:rsidR="002F3D5E">
        <w:rPr>
          <w:rFonts w:cs="Helvetica"/>
          <w:color w:val="262626"/>
        </w:rPr>
        <w:t>cerimonie esteriori</w:t>
      </w:r>
      <w:r>
        <w:rPr>
          <w:rFonts w:cs="Helvetica"/>
          <w:color w:val="262626"/>
        </w:rPr>
        <w:t xml:space="preserve">, </w:t>
      </w:r>
      <w:r w:rsidR="001376C2">
        <w:rPr>
          <w:rFonts w:cs="Helvetica"/>
          <w:color w:val="262626"/>
        </w:rPr>
        <w:t xml:space="preserve">voti, </w:t>
      </w:r>
      <w:r>
        <w:rPr>
          <w:rFonts w:cs="Helvetica"/>
          <w:color w:val="262626"/>
        </w:rPr>
        <w:t xml:space="preserve">pellegrinaggi, riti, </w:t>
      </w:r>
      <w:r>
        <w:rPr>
          <w:rFonts w:cs="Helvetica"/>
          <w:color w:val="262626"/>
        </w:rPr>
        <w:lastRenderedPageBreak/>
        <w:t>miracoli</w:t>
      </w:r>
      <w:r w:rsidR="001376C2">
        <w:rPr>
          <w:rFonts w:cs="Helvetica"/>
          <w:color w:val="262626"/>
        </w:rPr>
        <w:t xml:space="preserve">; </w:t>
      </w:r>
      <w:r w:rsidR="00A9082F">
        <w:rPr>
          <w:rFonts w:cs="Helvetica"/>
          <w:color w:val="262626"/>
        </w:rPr>
        <w:t>modello Chiesa primitiva, critica Chiesa ricca e gerarchica</w:t>
      </w:r>
    </w:p>
    <w:p w14:paraId="23467C4B" w14:textId="3D1D861F" w:rsidR="008935D7" w:rsidRDefault="00A9082F" w:rsidP="00761B7A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>&gt; importanza povertà di spirito (rinuncia a se stessi)</w:t>
      </w:r>
      <w:r w:rsidR="007F0244">
        <w:rPr>
          <w:rFonts w:cs="Helvetica"/>
          <w:color w:val="262626"/>
        </w:rPr>
        <w:t xml:space="preserve"> e penitenza interiore</w:t>
      </w:r>
      <w:r>
        <w:rPr>
          <w:rFonts w:cs="Helvetica"/>
          <w:color w:val="262626"/>
        </w:rPr>
        <w:t xml:space="preserve"> </w:t>
      </w:r>
      <w:r w:rsidR="007F0244">
        <w:rPr>
          <w:rFonts w:cs="Helvetica"/>
          <w:color w:val="262626"/>
        </w:rPr>
        <w:t xml:space="preserve">(lotta ai vizi) </w:t>
      </w:r>
      <w:r>
        <w:rPr>
          <w:rFonts w:cs="Helvetica"/>
          <w:color w:val="262626"/>
        </w:rPr>
        <w:t>anziché</w:t>
      </w:r>
      <w:r w:rsidR="007F0244">
        <w:rPr>
          <w:rFonts w:cs="Helvetica"/>
          <w:color w:val="262626"/>
        </w:rPr>
        <w:t xml:space="preserve"> povertà</w:t>
      </w:r>
      <w:r>
        <w:rPr>
          <w:rFonts w:cs="Helvetica"/>
          <w:color w:val="262626"/>
        </w:rPr>
        <w:t xml:space="preserve"> materiale</w:t>
      </w:r>
      <w:r w:rsidR="007F0244">
        <w:rPr>
          <w:rFonts w:cs="Helvetica"/>
          <w:color w:val="262626"/>
        </w:rPr>
        <w:t xml:space="preserve"> e penitenza fisica</w:t>
      </w:r>
    </w:p>
    <w:p w14:paraId="621B0184" w14:textId="7CDB5D8D" w:rsidR="008935D7" w:rsidRDefault="007F0244" w:rsidP="00761B7A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&gt; Influenza Eckhart e neoplatonismo: ritorno a </w:t>
      </w:r>
      <w:r w:rsidR="002107AE">
        <w:rPr>
          <w:rFonts w:cs="Helvetica"/>
          <w:color w:val="262626"/>
        </w:rPr>
        <w:t>D</w:t>
      </w:r>
      <w:r>
        <w:rPr>
          <w:rFonts w:cs="Helvetica"/>
          <w:color w:val="262626"/>
        </w:rPr>
        <w:t>io, divinizzazione, misticismo esiti possibili e auspicati</w:t>
      </w:r>
    </w:p>
    <w:p w14:paraId="234798CD" w14:textId="5DFADE9A" w:rsidR="007F0244" w:rsidRDefault="000B6CD4" w:rsidP="00761B7A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&gt; questa religiosità porta a due esiti: </w:t>
      </w:r>
      <w:r w:rsidR="0093561F">
        <w:rPr>
          <w:rFonts w:cs="Helvetica"/>
          <w:color w:val="262626"/>
        </w:rPr>
        <w:t xml:space="preserve">a) </w:t>
      </w:r>
      <w:r w:rsidR="00E314AD">
        <w:rPr>
          <w:rFonts w:cs="Helvetica"/>
          <w:color w:val="262626"/>
        </w:rPr>
        <w:t xml:space="preserve">Riforma Protestante </w:t>
      </w:r>
      <w:r w:rsidR="0093561F">
        <w:rPr>
          <w:rFonts w:cs="Helvetica"/>
          <w:color w:val="262626"/>
        </w:rPr>
        <w:t xml:space="preserve">(che però elimina il contributo umano alla salvezza e propone la sola fede nella salvezza data da Cristo); b) </w:t>
      </w:r>
      <w:r w:rsidR="00847B96">
        <w:rPr>
          <w:rFonts w:cs="Helvetica"/>
          <w:color w:val="262626"/>
        </w:rPr>
        <w:t xml:space="preserve">nelle confraternite e compagnie spirituali cattoliche di primo </w:t>
      </w:r>
      <w:r w:rsidR="00E2147C">
        <w:rPr>
          <w:rFonts w:cs="Helvetica"/>
          <w:color w:val="262626"/>
        </w:rPr>
        <w:t>‘</w:t>
      </w:r>
      <w:r w:rsidR="00847B96">
        <w:rPr>
          <w:rFonts w:cs="Helvetica"/>
          <w:color w:val="262626"/>
        </w:rPr>
        <w:t>500 in Italia</w:t>
      </w:r>
      <w:r w:rsidR="0093561F">
        <w:rPr>
          <w:rFonts w:cs="Helvetica"/>
          <w:color w:val="262626"/>
        </w:rPr>
        <w:t xml:space="preserve"> </w:t>
      </w:r>
      <w:r w:rsidR="00847B96">
        <w:rPr>
          <w:rFonts w:cs="Helvetica"/>
          <w:color w:val="262626"/>
        </w:rPr>
        <w:t>(Confraternita del Divino Amore, Barnabiti, Orsoline, Somaschi</w:t>
      </w:r>
      <w:r w:rsidR="009A6359">
        <w:rPr>
          <w:rFonts w:cs="Helvetica"/>
          <w:color w:val="262626"/>
        </w:rPr>
        <w:t>, Cappuccini</w:t>
      </w:r>
      <w:r w:rsidR="00C75E60">
        <w:rPr>
          <w:rFonts w:cs="Helvetica"/>
          <w:color w:val="262626"/>
        </w:rPr>
        <w:t>, Gesuiti</w:t>
      </w:r>
      <w:r w:rsidR="00847B96">
        <w:rPr>
          <w:rFonts w:cs="Helvetica"/>
          <w:color w:val="262626"/>
        </w:rPr>
        <w:t xml:space="preserve">). </w:t>
      </w:r>
    </w:p>
    <w:p w14:paraId="06C84351" w14:textId="77777777" w:rsidR="00B50581" w:rsidRPr="00B50581" w:rsidRDefault="00B50581" w:rsidP="00B50581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color w:val="262626"/>
        </w:rPr>
      </w:pPr>
      <w:r w:rsidRPr="00B50581">
        <w:rPr>
          <w:rFonts w:cs="Helvetica"/>
          <w:color w:val="262626"/>
        </w:rPr>
        <w:t xml:space="preserve">- Emerge un nuovo concetto di individuo (più individuale, interiore, responsabile delle sue azioni); </w:t>
      </w:r>
    </w:p>
    <w:p w14:paraId="291812BE" w14:textId="7D59E09A" w:rsidR="008F5D0D" w:rsidRDefault="00B50581" w:rsidP="00B50581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color w:val="262626"/>
        </w:rPr>
      </w:pPr>
      <w:r w:rsidRPr="00B50581">
        <w:rPr>
          <w:rFonts w:cs="Helvetica"/>
          <w:color w:val="262626"/>
        </w:rPr>
        <w:t>- Desacralizzazione della società e della religione: critica miracoli, pellegrinaggi, riti sacri</w:t>
      </w:r>
      <w:r>
        <w:rPr>
          <w:rFonts w:cs="Helvetica"/>
          <w:color w:val="262626"/>
        </w:rPr>
        <w:t>, ecc</w:t>
      </w:r>
      <w:r w:rsidRPr="00B50581">
        <w:rPr>
          <w:rFonts w:cs="Helvetica"/>
          <w:color w:val="262626"/>
        </w:rPr>
        <w:t>.</w:t>
      </w:r>
    </w:p>
    <w:p w14:paraId="37B79D9A" w14:textId="77777777" w:rsidR="002107AE" w:rsidRDefault="002107AE" w:rsidP="002107AE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color w:val="262626"/>
        </w:rPr>
      </w:pPr>
    </w:p>
    <w:p w14:paraId="12677DA4" w14:textId="1A25F5D0" w:rsidR="008F5D0D" w:rsidRDefault="0028418A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 w:rsidRPr="0028418A">
        <w:rPr>
          <w:rFonts w:cs="Helvetica"/>
          <w:color w:val="262626"/>
        </w:rPr>
        <w:t> </w:t>
      </w:r>
      <w:r w:rsidRPr="0028418A">
        <w:rPr>
          <w:rFonts w:cs="Helvetica"/>
          <w:b/>
          <w:bCs/>
          <w:color w:val="262626"/>
        </w:rPr>
        <w:t>La Riforma Protestante </w:t>
      </w:r>
      <w:r w:rsidRPr="0028418A">
        <w:rPr>
          <w:rFonts w:cs="Helvetica"/>
          <w:color w:val="262626"/>
        </w:rPr>
        <w:t> </w:t>
      </w:r>
    </w:p>
    <w:p w14:paraId="0AD69834" w14:textId="77777777" w:rsidR="00761B7A" w:rsidRDefault="00761B7A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- </w:t>
      </w:r>
      <w:proofErr w:type="gramStart"/>
      <w:r w:rsidR="0028418A" w:rsidRPr="00F64A2B">
        <w:rPr>
          <w:rFonts w:cs="Helvetica"/>
          <w:color w:val="262626"/>
          <w:u w:val="single"/>
        </w:rPr>
        <w:t>I</w:t>
      </w:r>
      <w:r w:rsidRPr="00F64A2B">
        <w:rPr>
          <w:rFonts w:cs="Helvetica"/>
          <w:color w:val="262626"/>
          <w:u w:val="single"/>
        </w:rPr>
        <w:t>°</w:t>
      </w:r>
      <w:proofErr w:type="gramEnd"/>
      <w:r w:rsidR="0028418A" w:rsidRPr="00F64A2B">
        <w:rPr>
          <w:rFonts w:cs="Helvetica"/>
          <w:color w:val="262626"/>
          <w:u w:val="single"/>
        </w:rPr>
        <w:t xml:space="preserve"> fase (1517-fine anni ’20)</w:t>
      </w:r>
      <w:r w:rsidRPr="00F64A2B">
        <w:rPr>
          <w:rFonts w:cs="Helvetica"/>
          <w:color w:val="262626"/>
          <w:u w:val="single"/>
        </w:rPr>
        <w:t>:</w:t>
      </w:r>
      <w:r w:rsidR="0028418A" w:rsidRPr="00F64A2B">
        <w:rPr>
          <w:rFonts w:cs="Helvetica"/>
          <w:color w:val="262626"/>
          <w:u w:val="single"/>
        </w:rPr>
        <w:t> </w:t>
      </w:r>
    </w:p>
    <w:p w14:paraId="5BAC8FF8" w14:textId="56FB6E8A" w:rsidR="00761B7A" w:rsidRDefault="00761B7A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&gt; </w:t>
      </w:r>
      <w:r w:rsidR="0028418A" w:rsidRPr="0028418A">
        <w:rPr>
          <w:rFonts w:cs="Helvetica"/>
          <w:color w:val="262626"/>
        </w:rPr>
        <w:t>Elaborazione delle idee di Lutero e loro diffusione nei circoli intellettuali europei (soprattutto umanisti, chierici e studenti)</w:t>
      </w:r>
      <w:r>
        <w:rPr>
          <w:rFonts w:cs="Helvetica"/>
          <w:color w:val="262626"/>
        </w:rPr>
        <w:t>;</w:t>
      </w:r>
    </w:p>
    <w:p w14:paraId="10030869" w14:textId="350DF7E3" w:rsidR="0028418A" w:rsidRPr="0028418A" w:rsidRDefault="00761B7A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&gt; </w:t>
      </w:r>
      <w:r w:rsidR="0028418A" w:rsidRPr="0028418A">
        <w:rPr>
          <w:rFonts w:cs="Helvetica"/>
          <w:color w:val="262626"/>
        </w:rPr>
        <w:t>Nascita del Protestantesimo riformato di Zwingli e Anabattismo Rivolte popolari e artigiane nelle città e campagne in Germania e Svizzera (guerra dei contadini del 1524-25)</w:t>
      </w:r>
      <w:r w:rsidR="00B50581">
        <w:rPr>
          <w:rFonts w:cs="Helvetica"/>
          <w:color w:val="262626"/>
        </w:rPr>
        <w:t>;</w:t>
      </w:r>
      <w:r w:rsidR="0028418A" w:rsidRPr="0028418A">
        <w:rPr>
          <w:rFonts w:cs="Helvetica"/>
          <w:color w:val="262626"/>
        </w:rPr>
        <w:t> Luteranesimo in Scandinavia</w:t>
      </w:r>
      <w:r w:rsidR="00B50581">
        <w:rPr>
          <w:rFonts w:cs="Helvetica"/>
          <w:color w:val="262626"/>
        </w:rPr>
        <w:t>;</w:t>
      </w:r>
    </w:p>
    <w:p w14:paraId="2B41BFC1" w14:textId="0734D3E2" w:rsidR="00761B7A" w:rsidRDefault="00761B7A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  <w:kern w:val="1"/>
        </w:rPr>
        <w:t>-</w:t>
      </w:r>
      <w:r w:rsidR="0028418A" w:rsidRPr="0028418A">
        <w:rPr>
          <w:rFonts w:cs="Helvetica"/>
          <w:color w:val="262626"/>
        </w:rPr>
        <w:t xml:space="preserve"> </w:t>
      </w:r>
      <w:proofErr w:type="gramStart"/>
      <w:r w:rsidR="0028418A" w:rsidRPr="00F64A2B">
        <w:rPr>
          <w:rFonts w:cs="Helvetica"/>
          <w:color w:val="262626"/>
          <w:u w:val="single"/>
        </w:rPr>
        <w:t>II</w:t>
      </w:r>
      <w:r w:rsidRPr="00F64A2B">
        <w:rPr>
          <w:rFonts w:cs="Helvetica"/>
          <w:color w:val="262626"/>
          <w:u w:val="single"/>
        </w:rPr>
        <w:t>°</w:t>
      </w:r>
      <w:proofErr w:type="gramEnd"/>
      <w:r w:rsidRPr="00F64A2B">
        <w:rPr>
          <w:rFonts w:cs="Helvetica"/>
          <w:color w:val="262626"/>
          <w:u w:val="single"/>
        </w:rPr>
        <w:t xml:space="preserve"> fase</w:t>
      </w:r>
      <w:r w:rsidR="0028418A" w:rsidRPr="00F64A2B">
        <w:rPr>
          <w:rFonts w:cs="Helvetica"/>
          <w:color w:val="262626"/>
          <w:u w:val="single"/>
        </w:rPr>
        <w:t xml:space="preserve"> </w:t>
      </w:r>
      <w:r w:rsidRPr="00F64A2B">
        <w:rPr>
          <w:rFonts w:cs="Helvetica"/>
          <w:color w:val="262626"/>
          <w:u w:val="single"/>
        </w:rPr>
        <w:t>(</w:t>
      </w:r>
      <w:r w:rsidR="0028418A" w:rsidRPr="00F64A2B">
        <w:rPr>
          <w:rFonts w:cs="Helvetica"/>
          <w:color w:val="262626"/>
          <w:u w:val="single"/>
        </w:rPr>
        <w:t>dalla fine anni ’20</w:t>
      </w:r>
      <w:r w:rsidRPr="00F64A2B">
        <w:rPr>
          <w:rFonts w:cs="Helvetica"/>
          <w:color w:val="262626"/>
          <w:u w:val="single"/>
        </w:rPr>
        <w:t>):</w:t>
      </w:r>
      <w:r w:rsidR="0028418A" w:rsidRPr="00F64A2B">
        <w:rPr>
          <w:rFonts w:cs="Helvetica"/>
          <w:color w:val="262626"/>
          <w:u w:val="single"/>
        </w:rPr>
        <w:t> </w:t>
      </w:r>
    </w:p>
    <w:p w14:paraId="77255658" w14:textId="44A94308" w:rsidR="00761B7A" w:rsidRDefault="00761B7A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&gt; </w:t>
      </w:r>
      <w:r w:rsidR="0028418A" w:rsidRPr="0028418A">
        <w:rPr>
          <w:rFonts w:cs="Helvetica"/>
          <w:color w:val="262626"/>
        </w:rPr>
        <w:t>In Germania e Svizzera le aut</w:t>
      </w:r>
      <w:r>
        <w:rPr>
          <w:rFonts w:cs="Helvetica"/>
          <w:color w:val="262626"/>
        </w:rPr>
        <w:t>orità civiche e alcuni Principi</w:t>
      </w:r>
      <w:r w:rsidR="0028418A" w:rsidRPr="0028418A">
        <w:rPr>
          <w:rFonts w:cs="Helvetica"/>
          <w:color w:val="262626"/>
        </w:rPr>
        <w:t xml:space="preserve"> instaurano il </w:t>
      </w:r>
      <w:r w:rsidR="0028418A" w:rsidRPr="0028418A">
        <w:rPr>
          <w:rFonts w:cs="Helvetica"/>
          <w:color w:val="262626"/>
        </w:rPr>
        <w:lastRenderedPageBreak/>
        <w:t>protestantesimo nelle loro città e nei loro territori. </w:t>
      </w:r>
    </w:p>
    <w:p w14:paraId="2C7D7415" w14:textId="686CB5CD" w:rsidR="00761B7A" w:rsidRDefault="00761B7A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&gt; </w:t>
      </w:r>
      <w:r w:rsidR="0028418A" w:rsidRPr="0028418A">
        <w:rPr>
          <w:rFonts w:cs="Helvetica"/>
          <w:color w:val="262626"/>
        </w:rPr>
        <w:t xml:space="preserve">Guerra tra Principi Protestanti e Imperatore (1531-1555). </w:t>
      </w:r>
      <w:r w:rsidR="00F64A2B" w:rsidRPr="0028418A">
        <w:rPr>
          <w:rFonts w:cs="Helvetica"/>
          <w:color w:val="262626"/>
        </w:rPr>
        <w:t>Affermazione Luteranesimo. </w:t>
      </w:r>
    </w:p>
    <w:p w14:paraId="14988A70" w14:textId="0B0F639A" w:rsidR="00F64A2B" w:rsidRDefault="00761B7A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&gt; </w:t>
      </w:r>
      <w:r w:rsidR="0028418A" w:rsidRPr="0028418A">
        <w:rPr>
          <w:rFonts w:cs="Helvetica"/>
          <w:color w:val="262626"/>
        </w:rPr>
        <w:t>Dagli anni ’30 formazione e diffusione del Calvinismo (prima a Ginevra e in Francia e poi nel resto d’Europa; in Inghilterra conversione sovrani).   </w:t>
      </w:r>
    </w:p>
    <w:p w14:paraId="5F66621C" w14:textId="13DA8E50" w:rsidR="0028418A" w:rsidRPr="0028418A" w:rsidRDefault="00F64A2B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&gt; </w:t>
      </w:r>
      <w:r w:rsidR="0028418A" w:rsidRPr="0028418A">
        <w:rPr>
          <w:rFonts w:cs="Helvetica"/>
          <w:color w:val="262626"/>
        </w:rPr>
        <w:t>Guerre di religione in Europa fino al 1648 (Francia, Paesi Bassi, Guerra dei Trent’anni)  </w:t>
      </w:r>
    </w:p>
    <w:p w14:paraId="3B035190" w14:textId="10F622DF" w:rsidR="00F64A2B" w:rsidRPr="005D338F" w:rsidRDefault="00F64A2B" w:rsidP="005D338F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  <w:kern w:val="1"/>
        </w:rPr>
        <w:t>-</w:t>
      </w:r>
      <w:r w:rsidR="0028418A" w:rsidRPr="0028418A">
        <w:rPr>
          <w:rFonts w:cs="Helvetica"/>
          <w:color w:val="262626"/>
        </w:rPr>
        <w:t xml:space="preserve"> </w:t>
      </w:r>
      <w:r w:rsidR="0028418A" w:rsidRPr="00F64A2B">
        <w:rPr>
          <w:rFonts w:cs="Helvetica"/>
          <w:color w:val="262626"/>
          <w:u w:val="single"/>
        </w:rPr>
        <w:t>Teologia Protestante</w:t>
      </w:r>
      <w:r>
        <w:rPr>
          <w:rFonts w:cs="Helvetica"/>
          <w:color w:val="262626"/>
          <w:u w:val="single"/>
        </w:rPr>
        <w:t>:</w:t>
      </w:r>
      <w:r w:rsidR="0028418A" w:rsidRPr="0028418A">
        <w:rPr>
          <w:rFonts w:cs="Helvetica"/>
          <w:color w:val="262626"/>
        </w:rPr>
        <w:t> Dio (perfetto) e uomo (peccatore)</w:t>
      </w:r>
      <w:r>
        <w:rPr>
          <w:rFonts w:cs="Helvetica"/>
          <w:color w:val="262626"/>
        </w:rPr>
        <w:t xml:space="preserve">; salvezza non per opere umane, ma per </w:t>
      </w:r>
      <w:r w:rsidRPr="004C554B">
        <w:rPr>
          <w:rFonts w:cs="Helvetica"/>
          <w:i/>
          <w:color w:val="262626"/>
        </w:rPr>
        <w:t>sola f</w:t>
      </w:r>
      <w:r w:rsidR="0028418A" w:rsidRPr="004C554B">
        <w:rPr>
          <w:rFonts w:cs="Helvetica"/>
          <w:i/>
          <w:color w:val="262626"/>
        </w:rPr>
        <w:t>ede</w:t>
      </w:r>
      <w:r w:rsidR="0028418A" w:rsidRPr="0028418A">
        <w:rPr>
          <w:rFonts w:cs="Helvetica"/>
          <w:color w:val="262626"/>
        </w:rPr>
        <w:t xml:space="preserve"> (nella salvezza data dal sacrificio Cristo)</w:t>
      </w:r>
      <w:r>
        <w:rPr>
          <w:rFonts w:cs="Helvetica"/>
          <w:color w:val="262626"/>
        </w:rPr>
        <w:t>;</w:t>
      </w:r>
      <w:r w:rsidR="005D338F">
        <w:rPr>
          <w:rFonts w:cs="Helvetica"/>
          <w:color w:val="262626"/>
        </w:rPr>
        <w:t xml:space="preserve"> </w:t>
      </w:r>
      <w:r w:rsidRPr="005D338F">
        <w:rPr>
          <w:rFonts w:cs="Helvetica"/>
          <w:color w:val="262626"/>
        </w:rPr>
        <w:t>p</w:t>
      </w:r>
      <w:r w:rsidR="0028418A" w:rsidRPr="005D338F">
        <w:rPr>
          <w:rFonts w:cs="Helvetica"/>
          <w:color w:val="262626"/>
        </w:rPr>
        <w:t>redestinazione </w:t>
      </w:r>
      <w:r w:rsidRPr="005D338F">
        <w:rPr>
          <w:rFonts w:cs="Helvetica"/>
          <w:color w:val="262626"/>
        </w:rPr>
        <w:t>(Calvino: doppia predestinazione – salvi o dannati)</w:t>
      </w:r>
      <w:r w:rsidR="00804294" w:rsidRPr="005D338F">
        <w:rPr>
          <w:rFonts w:cs="Helvetica"/>
          <w:color w:val="262626"/>
        </w:rPr>
        <w:t>; Bibbia unica fonte riconosciuta</w:t>
      </w:r>
    </w:p>
    <w:p w14:paraId="2DB710ED" w14:textId="68FB5825" w:rsidR="000F432B" w:rsidRDefault="00F64A2B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>&gt;</w:t>
      </w:r>
      <w:r w:rsidR="0028418A" w:rsidRPr="0028418A">
        <w:rPr>
          <w:rFonts w:cs="Helvetica"/>
          <w:color w:val="262626"/>
        </w:rPr>
        <w:t> </w:t>
      </w:r>
      <w:proofErr w:type="gramStart"/>
      <w:r w:rsidR="0028418A" w:rsidRPr="0028418A">
        <w:rPr>
          <w:rFonts w:cs="Helvetica"/>
          <w:color w:val="262626"/>
        </w:rPr>
        <w:t>No</w:t>
      </w:r>
      <w:proofErr w:type="gramEnd"/>
      <w:r w:rsidR="0028418A" w:rsidRPr="0028418A">
        <w:rPr>
          <w:rFonts w:cs="Helvetica"/>
          <w:color w:val="262626"/>
        </w:rPr>
        <w:t xml:space="preserve"> intermediari</w:t>
      </w:r>
      <w:r w:rsidR="00804294">
        <w:rPr>
          <w:rFonts w:cs="Helvetica"/>
          <w:color w:val="262626"/>
        </w:rPr>
        <w:t xml:space="preserve"> tra uomo e Dio</w:t>
      </w:r>
      <w:r w:rsidR="0028418A" w:rsidRPr="0028418A">
        <w:rPr>
          <w:rFonts w:cs="Helvetica"/>
          <w:color w:val="262626"/>
        </w:rPr>
        <w:t xml:space="preserve">: </w:t>
      </w:r>
      <w:r w:rsidR="000F432B">
        <w:rPr>
          <w:rFonts w:cs="Helvetica"/>
          <w:color w:val="262626"/>
        </w:rPr>
        <w:t xml:space="preserve">no </w:t>
      </w:r>
      <w:r w:rsidR="0028418A" w:rsidRPr="0028418A">
        <w:rPr>
          <w:rFonts w:cs="Helvetica"/>
          <w:color w:val="262626"/>
        </w:rPr>
        <w:t>penitenza</w:t>
      </w:r>
      <w:r w:rsidR="000F432B">
        <w:rPr>
          <w:rFonts w:cs="Helvetica"/>
          <w:color w:val="262626"/>
        </w:rPr>
        <w:t xml:space="preserve"> e ciclo penitenziale (sacramento della confessione)</w:t>
      </w:r>
      <w:r w:rsidR="0028418A" w:rsidRPr="0028418A">
        <w:rPr>
          <w:rFonts w:cs="Helvetica"/>
          <w:color w:val="262626"/>
        </w:rPr>
        <w:t xml:space="preserve">, </w:t>
      </w:r>
      <w:r w:rsidR="000F432B">
        <w:rPr>
          <w:rFonts w:cs="Helvetica"/>
          <w:color w:val="262626"/>
        </w:rPr>
        <w:t xml:space="preserve">no riti della </w:t>
      </w:r>
      <w:r w:rsidR="0028418A" w:rsidRPr="0028418A">
        <w:rPr>
          <w:rFonts w:cs="Helvetica"/>
          <w:color w:val="262626"/>
        </w:rPr>
        <w:t>chiesa</w:t>
      </w:r>
      <w:r>
        <w:rPr>
          <w:rFonts w:cs="Helvetica"/>
          <w:color w:val="262626"/>
        </w:rPr>
        <w:t>,</w:t>
      </w:r>
      <w:r w:rsidR="000F432B">
        <w:rPr>
          <w:rFonts w:cs="Helvetica"/>
          <w:color w:val="262626"/>
        </w:rPr>
        <w:t xml:space="preserve"> no voti o monachesimo, no ordinazione sacerdotale</w:t>
      </w:r>
      <w:r w:rsidR="00A64212">
        <w:rPr>
          <w:rFonts w:cs="Helvetica"/>
          <w:color w:val="262626"/>
        </w:rPr>
        <w:t>;</w:t>
      </w:r>
      <w:r w:rsidR="00A64212" w:rsidRPr="00A64212">
        <w:rPr>
          <w:rFonts w:cs="Helvetica"/>
          <w:color w:val="262626"/>
        </w:rPr>
        <w:t xml:space="preserve"> </w:t>
      </w:r>
      <w:r w:rsidR="00A64212">
        <w:rPr>
          <w:rFonts w:cs="Helvetica"/>
          <w:color w:val="262626"/>
        </w:rPr>
        <w:t>no immagini; no purgatorio e indulgenze</w:t>
      </w:r>
    </w:p>
    <w:p w14:paraId="6AB74C3B" w14:textId="76E63ABB" w:rsidR="00A64212" w:rsidRDefault="000F432B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&gt; Solo due </w:t>
      </w:r>
      <w:r w:rsidR="00F64A2B">
        <w:rPr>
          <w:rFonts w:cs="Helvetica"/>
          <w:color w:val="262626"/>
        </w:rPr>
        <w:t>s</w:t>
      </w:r>
      <w:r w:rsidR="0028418A" w:rsidRPr="0028418A">
        <w:rPr>
          <w:rFonts w:cs="Helvetica"/>
          <w:color w:val="262626"/>
        </w:rPr>
        <w:t>acramenti</w:t>
      </w:r>
      <w:r>
        <w:rPr>
          <w:rFonts w:cs="Helvetica"/>
          <w:color w:val="262626"/>
        </w:rPr>
        <w:t xml:space="preserve"> (Vangelo)</w:t>
      </w:r>
      <w:r w:rsidR="0028418A" w:rsidRPr="0028418A">
        <w:rPr>
          <w:rFonts w:cs="Helvetica"/>
          <w:color w:val="262626"/>
        </w:rPr>
        <w:t>: battesimo ed eucarestia </w:t>
      </w:r>
      <w:r w:rsidR="00A64212">
        <w:rPr>
          <w:rFonts w:cs="Helvetica"/>
          <w:color w:val="262626"/>
        </w:rPr>
        <w:t>(significato simbolico)</w:t>
      </w:r>
    </w:p>
    <w:p w14:paraId="5F5F1212" w14:textId="38DF16C7" w:rsidR="00804294" w:rsidRDefault="00804294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>&gt; Nuovo clero dedito all’istruzione dei fedeli e lettura Vangelo; sacerdozio universale</w:t>
      </w:r>
    </w:p>
    <w:p w14:paraId="1502A469" w14:textId="6BB8C2E4" w:rsidR="0028418A" w:rsidRPr="0028418A" w:rsidRDefault="00A64212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  <w:kern w:val="1"/>
        </w:rPr>
        <w:t xml:space="preserve">- </w:t>
      </w:r>
      <w:r w:rsidR="0028418A" w:rsidRPr="00A64212">
        <w:rPr>
          <w:rFonts w:cs="Helvetica"/>
          <w:color w:val="262626"/>
          <w:u w:val="single"/>
        </w:rPr>
        <w:t>Riforma e politica</w:t>
      </w:r>
      <w:r>
        <w:rPr>
          <w:rFonts w:cs="Helvetica"/>
          <w:color w:val="262626"/>
          <w:u w:val="single"/>
        </w:rPr>
        <w:t>:</w:t>
      </w:r>
      <w:r>
        <w:rPr>
          <w:rFonts w:cs="Helvetica"/>
          <w:color w:val="262626"/>
        </w:rPr>
        <w:t xml:space="preserve"> Carlo V </w:t>
      </w:r>
      <w:r w:rsidR="006768B4">
        <w:rPr>
          <w:rFonts w:cs="Helvetica"/>
          <w:color w:val="262626"/>
        </w:rPr>
        <w:t xml:space="preserve">(imperatore cattolico) </w:t>
      </w:r>
      <w:r>
        <w:rPr>
          <w:rFonts w:cs="Helvetica"/>
          <w:color w:val="262626"/>
        </w:rPr>
        <w:t>contro</w:t>
      </w:r>
      <w:r w:rsidR="0028418A" w:rsidRPr="0028418A">
        <w:rPr>
          <w:rFonts w:cs="Helvetica"/>
          <w:color w:val="262626"/>
        </w:rPr>
        <w:t xml:space="preserve"> Principi</w:t>
      </w:r>
      <w:r>
        <w:rPr>
          <w:rFonts w:cs="Helvetica"/>
          <w:color w:val="262626"/>
        </w:rPr>
        <w:t xml:space="preserve"> tedeschi</w:t>
      </w:r>
      <w:r w:rsidR="0028418A" w:rsidRPr="0028418A">
        <w:rPr>
          <w:rFonts w:cs="Helvetica"/>
          <w:color w:val="262626"/>
        </w:rPr>
        <w:t xml:space="preserve"> (lega di </w:t>
      </w:r>
      <w:proofErr w:type="spellStart"/>
      <w:r w:rsidR="0028418A" w:rsidRPr="0028418A">
        <w:rPr>
          <w:rFonts w:cs="Helvetica"/>
          <w:color w:val="262626"/>
        </w:rPr>
        <w:t>Smalkalda</w:t>
      </w:r>
      <w:proofErr w:type="spellEnd"/>
      <w:r w:rsidR="0028418A" w:rsidRPr="0028418A">
        <w:rPr>
          <w:rFonts w:cs="Helvetica"/>
          <w:color w:val="262626"/>
        </w:rPr>
        <w:t>: 1530-1555)</w:t>
      </w:r>
      <w:r w:rsidR="006768B4">
        <w:rPr>
          <w:rFonts w:cs="Helvetica"/>
          <w:color w:val="262626"/>
        </w:rPr>
        <w:t>;</w:t>
      </w:r>
      <w:r w:rsidR="0028418A" w:rsidRPr="0028418A">
        <w:rPr>
          <w:rFonts w:cs="Helvetica"/>
          <w:color w:val="262626"/>
        </w:rPr>
        <w:t> </w:t>
      </w:r>
      <w:r w:rsidR="006768B4">
        <w:rPr>
          <w:rFonts w:cs="Helvetica"/>
          <w:color w:val="262626"/>
        </w:rPr>
        <w:t>Francia</w:t>
      </w:r>
      <w:r w:rsidR="0028418A" w:rsidRPr="0028418A">
        <w:rPr>
          <w:rFonts w:cs="Helvetica"/>
          <w:color w:val="262626"/>
        </w:rPr>
        <w:t xml:space="preserve"> 8 guerre civili (1562-1598)</w:t>
      </w:r>
      <w:r>
        <w:rPr>
          <w:rFonts w:cs="Helvetica"/>
          <w:color w:val="262626"/>
        </w:rPr>
        <w:t>;</w:t>
      </w:r>
      <w:r w:rsidR="0028418A" w:rsidRPr="0028418A">
        <w:rPr>
          <w:rFonts w:cs="Helvetica"/>
          <w:color w:val="262626"/>
        </w:rPr>
        <w:t> Paesi Bassi e Spagna (1566-1581)</w:t>
      </w:r>
      <w:r w:rsidR="006768B4">
        <w:rPr>
          <w:rFonts w:cs="Helvetica"/>
          <w:color w:val="262626"/>
        </w:rPr>
        <w:t>.</w:t>
      </w:r>
    </w:p>
    <w:p w14:paraId="216A062C" w14:textId="03DB6B16" w:rsidR="0028418A" w:rsidRPr="0028418A" w:rsidRDefault="00A64212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  <w:kern w:val="1"/>
        </w:rPr>
        <w:t xml:space="preserve">- </w:t>
      </w:r>
      <w:r w:rsidR="0028418A" w:rsidRPr="00A64212">
        <w:rPr>
          <w:rFonts w:cs="Helvetica"/>
          <w:color w:val="262626"/>
          <w:u w:val="single"/>
        </w:rPr>
        <w:t>Rivolte sociali</w:t>
      </w:r>
      <w:r>
        <w:rPr>
          <w:rFonts w:cs="Helvetica"/>
          <w:color w:val="262626"/>
          <w:u w:val="single"/>
        </w:rPr>
        <w:t>:</w:t>
      </w:r>
      <w:r w:rsidR="0028418A" w:rsidRPr="0028418A">
        <w:rPr>
          <w:rFonts w:cs="Helvetica"/>
          <w:color w:val="262626"/>
        </w:rPr>
        <w:t> </w:t>
      </w:r>
      <w:r>
        <w:rPr>
          <w:rFonts w:cs="Helvetica"/>
          <w:color w:val="262626"/>
        </w:rPr>
        <w:t>rivolte in città,</w:t>
      </w:r>
      <w:r w:rsidR="0028418A" w:rsidRPr="0028418A">
        <w:rPr>
          <w:rFonts w:cs="Helvetica"/>
          <w:color w:val="262626"/>
        </w:rPr>
        <w:t xml:space="preserve"> stampa, predicazione, attacchi a cerimonie cattoliche, profanazione, dispute</w:t>
      </w:r>
      <w:r>
        <w:rPr>
          <w:rFonts w:cs="Helvetica"/>
          <w:color w:val="262626"/>
        </w:rPr>
        <w:t>; g</w:t>
      </w:r>
      <w:r w:rsidR="0028418A" w:rsidRPr="0028418A">
        <w:rPr>
          <w:rFonts w:cs="Helvetica"/>
          <w:color w:val="262626"/>
        </w:rPr>
        <w:t>uerra contadini</w:t>
      </w:r>
      <w:r>
        <w:rPr>
          <w:rFonts w:cs="Helvetica"/>
          <w:color w:val="262626"/>
        </w:rPr>
        <w:t xml:space="preserve">; </w:t>
      </w:r>
    </w:p>
    <w:p w14:paraId="7B7B7808" w14:textId="77E27D84" w:rsidR="0028418A" w:rsidRPr="0028418A" w:rsidRDefault="006768B4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  <w:kern w:val="1"/>
        </w:rPr>
        <w:t xml:space="preserve">- </w:t>
      </w:r>
      <w:r w:rsidR="0028418A" w:rsidRPr="006768B4">
        <w:rPr>
          <w:rFonts w:cs="Helvetica"/>
          <w:color w:val="262626"/>
          <w:u w:val="single"/>
        </w:rPr>
        <w:t>Autoritarismo</w:t>
      </w:r>
      <w:r w:rsidRPr="006768B4">
        <w:rPr>
          <w:rFonts w:cs="Helvetica"/>
          <w:color w:val="262626"/>
        </w:rPr>
        <w:t>: s</w:t>
      </w:r>
      <w:r>
        <w:rPr>
          <w:rFonts w:cs="Helvetica"/>
          <w:color w:val="262626"/>
        </w:rPr>
        <w:t xml:space="preserve">eparazione </w:t>
      </w:r>
      <w:r w:rsidR="0028418A" w:rsidRPr="0028418A">
        <w:rPr>
          <w:rFonts w:cs="Helvetica"/>
          <w:color w:val="262626"/>
        </w:rPr>
        <w:t>rivendicazioni sociali e riforma religiosa</w:t>
      </w:r>
      <w:r>
        <w:rPr>
          <w:rFonts w:cs="Helvetica"/>
          <w:color w:val="262626"/>
        </w:rPr>
        <w:t>; i</w:t>
      </w:r>
      <w:r w:rsidR="0028418A" w:rsidRPr="0028418A">
        <w:rPr>
          <w:rFonts w:cs="Helvetica"/>
          <w:color w:val="262626"/>
        </w:rPr>
        <w:t>ntroduzione nuovo credo</w:t>
      </w:r>
      <w:r>
        <w:rPr>
          <w:rFonts w:cs="Helvetica"/>
          <w:color w:val="262626"/>
        </w:rPr>
        <w:t xml:space="preserve"> da parte delle autorità;</w:t>
      </w:r>
      <w:r w:rsidR="0028418A" w:rsidRPr="0028418A">
        <w:rPr>
          <w:rFonts w:cs="Helvetica"/>
          <w:color w:val="262626"/>
        </w:rPr>
        <w:t> </w:t>
      </w:r>
      <w:r>
        <w:rPr>
          <w:rFonts w:cs="Helvetica"/>
          <w:color w:val="262626"/>
        </w:rPr>
        <w:t>s</w:t>
      </w:r>
      <w:r w:rsidR="0028418A" w:rsidRPr="0028418A">
        <w:rPr>
          <w:rFonts w:cs="Helvetica"/>
          <w:color w:val="262626"/>
        </w:rPr>
        <w:t xml:space="preserve">ocietà ordinata, enfasi morale, </w:t>
      </w:r>
      <w:r w:rsidR="0028418A" w:rsidRPr="0028418A">
        <w:rPr>
          <w:rFonts w:cs="Helvetica"/>
          <w:color w:val="262626"/>
        </w:rPr>
        <w:lastRenderedPageBreak/>
        <w:t>comunità di santi </w:t>
      </w:r>
    </w:p>
    <w:p w14:paraId="05C606CD" w14:textId="77777777" w:rsidR="005D338F" w:rsidRDefault="006768B4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  <w:kern w:val="1"/>
        </w:rPr>
        <w:t xml:space="preserve">- </w:t>
      </w:r>
      <w:r w:rsidR="0028418A" w:rsidRPr="006768B4">
        <w:rPr>
          <w:rFonts w:cs="Helvetica"/>
          <w:color w:val="262626"/>
          <w:u w:val="single"/>
        </w:rPr>
        <w:t>Motivi del successo della Riforma</w:t>
      </w:r>
      <w:r>
        <w:rPr>
          <w:rFonts w:cs="Helvetica"/>
          <w:color w:val="262626"/>
          <w:u w:val="single"/>
        </w:rPr>
        <w:t>:</w:t>
      </w:r>
      <w:r w:rsidR="0028418A" w:rsidRPr="0028418A">
        <w:rPr>
          <w:rFonts w:cs="Helvetica"/>
          <w:color w:val="262626"/>
        </w:rPr>
        <w:t> </w:t>
      </w:r>
      <w:r w:rsidR="008D3DF7">
        <w:rPr>
          <w:rFonts w:cs="Helvetica"/>
          <w:color w:val="262626"/>
        </w:rPr>
        <w:t>m</w:t>
      </w:r>
      <w:r w:rsidR="0028418A" w:rsidRPr="0028418A">
        <w:rPr>
          <w:rFonts w:cs="Helvetica"/>
          <w:color w:val="262626"/>
        </w:rPr>
        <w:t xml:space="preserve">otivi politici </w:t>
      </w:r>
      <w:r w:rsidR="00D60BEB">
        <w:rPr>
          <w:rFonts w:cs="Helvetica"/>
          <w:color w:val="262626"/>
        </w:rPr>
        <w:t xml:space="preserve">(Principi tedeschi contro Roma) </w:t>
      </w:r>
      <w:r w:rsidR="0028418A" w:rsidRPr="0028418A">
        <w:rPr>
          <w:rFonts w:cs="Helvetica"/>
          <w:color w:val="262626"/>
        </w:rPr>
        <w:t>ed economici</w:t>
      </w:r>
      <w:r w:rsidR="00804294">
        <w:rPr>
          <w:rFonts w:cs="Helvetica"/>
          <w:color w:val="262626"/>
        </w:rPr>
        <w:t xml:space="preserve"> (convenienza – Inghilterra);</w:t>
      </w:r>
      <w:r w:rsidR="008D3DF7">
        <w:rPr>
          <w:rFonts w:cs="Helvetica"/>
          <w:color w:val="262626"/>
        </w:rPr>
        <w:t xml:space="preserve"> c</w:t>
      </w:r>
      <w:r w:rsidR="0028418A" w:rsidRPr="0028418A">
        <w:rPr>
          <w:rFonts w:cs="Helvetica"/>
          <w:color w:val="262626"/>
        </w:rPr>
        <w:t xml:space="preserve">oinvolgimento laici </w:t>
      </w:r>
      <w:r w:rsidR="00804294">
        <w:rPr>
          <w:rFonts w:cs="Helvetica"/>
          <w:color w:val="262626"/>
        </w:rPr>
        <w:t xml:space="preserve">nelle questioni religiose; il Protestantesimo dà voce alle </w:t>
      </w:r>
      <w:r w:rsidR="0028418A" w:rsidRPr="0028418A">
        <w:rPr>
          <w:rFonts w:cs="Helvetica"/>
          <w:color w:val="262626"/>
        </w:rPr>
        <w:t>aspirazioni</w:t>
      </w:r>
      <w:r w:rsidR="00804294">
        <w:rPr>
          <w:rFonts w:cs="Helvetica"/>
          <w:color w:val="262626"/>
        </w:rPr>
        <w:t xml:space="preserve"> di</w:t>
      </w:r>
      <w:r w:rsidR="0028418A" w:rsidRPr="0028418A">
        <w:rPr>
          <w:rFonts w:cs="Helvetica"/>
          <w:color w:val="262626"/>
        </w:rPr>
        <w:t xml:space="preserve"> diversi settori società</w:t>
      </w:r>
      <w:r w:rsidR="00804294">
        <w:rPr>
          <w:rFonts w:cs="Helvetica"/>
          <w:color w:val="262626"/>
        </w:rPr>
        <w:t xml:space="preserve"> in diversi momenti</w:t>
      </w:r>
      <w:r w:rsidR="0028418A" w:rsidRPr="0028418A">
        <w:rPr>
          <w:rFonts w:cs="Helvetica"/>
          <w:color w:val="262626"/>
        </w:rPr>
        <w:t xml:space="preserve"> (classi basse, medie e alte)</w:t>
      </w:r>
      <w:r w:rsidR="00804294">
        <w:rPr>
          <w:rFonts w:cs="Helvetica"/>
          <w:color w:val="262626"/>
        </w:rPr>
        <w:t>;</w:t>
      </w:r>
      <w:r w:rsidR="0028418A" w:rsidRPr="0028418A">
        <w:rPr>
          <w:rFonts w:cs="Helvetica"/>
          <w:color w:val="262626"/>
        </w:rPr>
        <w:t> </w:t>
      </w:r>
      <w:r w:rsidR="00804294">
        <w:rPr>
          <w:rFonts w:cs="Helvetica"/>
          <w:color w:val="262626"/>
        </w:rPr>
        <w:t>Protestantesimo religione del capitalismo; modernità del Protestantesimo</w:t>
      </w:r>
      <w:r w:rsidR="00D60BEB">
        <w:rPr>
          <w:rFonts w:cs="Helvetica"/>
          <w:color w:val="262626"/>
        </w:rPr>
        <w:t xml:space="preserve">: </w:t>
      </w:r>
      <w:r w:rsidR="0028418A" w:rsidRPr="0028418A">
        <w:rPr>
          <w:rFonts w:cs="Helvetica"/>
          <w:color w:val="262626"/>
        </w:rPr>
        <w:t>separazione terra-cielo</w:t>
      </w:r>
      <w:r w:rsidR="00804294">
        <w:rPr>
          <w:rFonts w:cs="Helvetica"/>
          <w:color w:val="262626"/>
        </w:rPr>
        <w:t>, materia e spirito: fine della concezione medievale</w:t>
      </w:r>
      <w:r w:rsidR="00D60BEB">
        <w:rPr>
          <w:rFonts w:cs="Helvetica"/>
          <w:color w:val="262626"/>
        </w:rPr>
        <w:t xml:space="preserve">; </w:t>
      </w:r>
    </w:p>
    <w:p w14:paraId="4AB8D7FF" w14:textId="36F03421" w:rsidR="0028418A" w:rsidRPr="0028418A" w:rsidRDefault="005D338F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- Desacralizzazione vita terrena e religiosa; </w:t>
      </w:r>
      <w:r w:rsidR="00D60BEB">
        <w:rPr>
          <w:rFonts w:cs="Helvetica"/>
          <w:color w:val="262626"/>
        </w:rPr>
        <w:t>concetto di individuo interiore e responsabile delle proprie azioni.</w:t>
      </w:r>
      <w:r w:rsidR="0028418A" w:rsidRPr="0028418A">
        <w:rPr>
          <w:rFonts w:cs="Helvetica"/>
          <w:color w:val="262626"/>
        </w:rPr>
        <w:t> </w:t>
      </w:r>
    </w:p>
    <w:p w14:paraId="30432CAD" w14:textId="2265CF19" w:rsidR="0028418A" w:rsidRDefault="0028418A" w:rsidP="00804294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color w:val="262626"/>
          <w:kern w:val="1"/>
        </w:rPr>
      </w:pPr>
    </w:p>
    <w:p w14:paraId="65EC8B61" w14:textId="0B7BF300" w:rsidR="00804294" w:rsidRDefault="00856142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b/>
          <w:bCs/>
          <w:color w:val="262626"/>
        </w:rPr>
        <w:t>Il Cattolicesimo nel Cinquecento</w:t>
      </w:r>
    </w:p>
    <w:p w14:paraId="6B2ADFD2" w14:textId="77777777" w:rsidR="00804294" w:rsidRDefault="00804294" w:rsidP="00804294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- </w:t>
      </w:r>
      <w:r w:rsidR="0028418A" w:rsidRPr="0028418A">
        <w:rPr>
          <w:rFonts w:cs="Helvetica"/>
          <w:color w:val="262626"/>
        </w:rPr>
        <w:t xml:space="preserve">Concetti storiografici di Riforma Cattolica, Controriforma, Cattolicesimo </w:t>
      </w:r>
      <w:r>
        <w:rPr>
          <w:rFonts w:cs="Helvetica"/>
          <w:color w:val="262626"/>
        </w:rPr>
        <w:t xml:space="preserve">moderno </w:t>
      </w:r>
    </w:p>
    <w:p w14:paraId="3F20615A" w14:textId="244D98DF" w:rsidR="00CB203E" w:rsidRDefault="00804294" w:rsidP="00CB203E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- </w:t>
      </w:r>
      <w:r w:rsidR="0028418A" w:rsidRPr="0028418A">
        <w:rPr>
          <w:rFonts w:cs="Helvetica"/>
          <w:color w:val="262626"/>
        </w:rPr>
        <w:t xml:space="preserve">1417-1515: </w:t>
      </w:r>
      <w:r w:rsidR="00CB203E">
        <w:rPr>
          <w:rFonts w:cs="Helvetica"/>
          <w:color w:val="262626"/>
        </w:rPr>
        <w:t>1) ri</w:t>
      </w:r>
      <w:r w:rsidR="0028418A" w:rsidRPr="0028418A">
        <w:rPr>
          <w:rFonts w:cs="Helvetica"/>
          <w:color w:val="262626"/>
        </w:rPr>
        <w:t>nascita potenza del papato; corruzione della Chiesa di Roma</w:t>
      </w:r>
      <w:r w:rsidR="00D60BEB">
        <w:rPr>
          <w:rFonts w:cs="Helvetica"/>
          <w:color w:val="262626"/>
        </w:rPr>
        <w:t>;</w:t>
      </w:r>
      <w:r w:rsidR="00CB203E">
        <w:rPr>
          <w:rFonts w:cs="Helvetica"/>
          <w:color w:val="262626"/>
        </w:rPr>
        <w:t xml:space="preserve"> </w:t>
      </w:r>
      <w:r w:rsidR="0028418A" w:rsidRPr="0028418A">
        <w:rPr>
          <w:rFonts w:cs="Helvetica"/>
          <w:color w:val="262626"/>
        </w:rPr>
        <w:t>carriere ecclesiastiche e ricerca del potere; servizi spirituali venduti (</w:t>
      </w:r>
      <w:r w:rsidR="00D60BEB">
        <w:rPr>
          <w:rFonts w:cs="Helvetica"/>
          <w:color w:val="262626"/>
        </w:rPr>
        <w:t xml:space="preserve">preghiere, </w:t>
      </w:r>
      <w:r w:rsidR="0028418A" w:rsidRPr="0028418A">
        <w:rPr>
          <w:rFonts w:cs="Helvetica"/>
          <w:color w:val="262626"/>
        </w:rPr>
        <w:t xml:space="preserve">Indulgenze, false reliquie, </w:t>
      </w:r>
      <w:proofErr w:type="spellStart"/>
      <w:r w:rsidR="0028418A" w:rsidRPr="0028418A">
        <w:rPr>
          <w:rFonts w:cs="Helvetica"/>
          <w:color w:val="262626"/>
        </w:rPr>
        <w:t>ecc</w:t>
      </w:r>
      <w:proofErr w:type="spellEnd"/>
      <w:r w:rsidR="0028418A" w:rsidRPr="0028418A">
        <w:rPr>
          <w:rFonts w:cs="Helvetica"/>
          <w:color w:val="262626"/>
        </w:rPr>
        <w:t>), denaro per grandezza Roma e pagamento cariche; vescovi assenteisti; ignoranza clero; decadenza vita monastica; movimenti di riforma (Osservanza);</w:t>
      </w:r>
    </w:p>
    <w:p w14:paraId="134FDE4D" w14:textId="5A2C7EA4" w:rsidR="00CB203E" w:rsidRDefault="00CB203E" w:rsidP="00CB203E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- </w:t>
      </w:r>
      <w:r w:rsidR="0028418A" w:rsidRPr="0028418A">
        <w:rPr>
          <w:rFonts w:cs="Helvetica"/>
          <w:color w:val="262626"/>
        </w:rPr>
        <w:t xml:space="preserve">1515-1565: </w:t>
      </w:r>
      <w:r>
        <w:rPr>
          <w:rFonts w:cs="Helvetica"/>
          <w:color w:val="262626"/>
        </w:rPr>
        <w:t xml:space="preserve">1) </w:t>
      </w:r>
      <w:r w:rsidRPr="006C00D4">
        <w:rPr>
          <w:rFonts w:cs="Helvetica"/>
          <w:color w:val="262626"/>
          <w:u w:val="single"/>
        </w:rPr>
        <w:t>Nuove confraternite e compagnie spirituali in ambito cattolico</w:t>
      </w:r>
      <w:r w:rsidR="0028418A" w:rsidRPr="0028418A">
        <w:rPr>
          <w:rFonts w:cs="Helvetica"/>
          <w:color w:val="262626"/>
        </w:rPr>
        <w:t xml:space="preserve">: </w:t>
      </w:r>
      <w:r>
        <w:rPr>
          <w:rFonts w:cs="Helvetica"/>
          <w:color w:val="262626"/>
        </w:rPr>
        <w:t>i</w:t>
      </w:r>
      <w:r w:rsidR="0028418A" w:rsidRPr="0028418A">
        <w:rPr>
          <w:rFonts w:cs="Helvetica"/>
          <w:color w:val="262626"/>
        </w:rPr>
        <w:t>ncremento letteratura spirituale</w:t>
      </w:r>
      <w:r>
        <w:rPr>
          <w:rFonts w:cs="Helvetica"/>
          <w:color w:val="262626"/>
        </w:rPr>
        <w:t>;</w:t>
      </w:r>
      <w:r w:rsidR="0028418A" w:rsidRPr="0028418A">
        <w:rPr>
          <w:rFonts w:cs="Helvetica"/>
          <w:color w:val="262626"/>
        </w:rPr>
        <w:t> </w:t>
      </w:r>
      <w:r w:rsidR="00D60BEB">
        <w:rPr>
          <w:rFonts w:cs="Helvetica"/>
          <w:color w:val="262626"/>
        </w:rPr>
        <w:t>prima metà del Cinquecento</w:t>
      </w:r>
      <w:r>
        <w:rPr>
          <w:rFonts w:cs="Helvetica"/>
          <w:color w:val="262626"/>
        </w:rPr>
        <w:t xml:space="preserve"> f</w:t>
      </w:r>
      <w:r w:rsidRPr="0028418A">
        <w:rPr>
          <w:rFonts w:cs="Helvetica"/>
          <w:color w:val="262626"/>
        </w:rPr>
        <w:t>ondazione di confraternite, associazioni di laici devoti</w:t>
      </w:r>
      <w:r w:rsidR="00AC4770">
        <w:rPr>
          <w:rFonts w:cs="Helvetica"/>
          <w:color w:val="262626"/>
        </w:rPr>
        <w:t xml:space="preserve"> e chierici</w:t>
      </w:r>
      <w:r w:rsidRPr="0028418A">
        <w:rPr>
          <w:rFonts w:cs="Helvetica"/>
          <w:color w:val="262626"/>
        </w:rPr>
        <w:t xml:space="preserve"> (Barnabiti/Angeliche, Orsoline</w:t>
      </w:r>
      <w:r>
        <w:rPr>
          <w:rFonts w:cs="Helvetica"/>
          <w:color w:val="262626"/>
        </w:rPr>
        <w:t>, Somaschi</w:t>
      </w:r>
      <w:r w:rsidR="00E167AE">
        <w:rPr>
          <w:rFonts w:cs="Helvetica"/>
          <w:color w:val="262626"/>
        </w:rPr>
        <w:t xml:space="preserve">, </w:t>
      </w:r>
      <w:r w:rsidR="00C75E60">
        <w:rPr>
          <w:rFonts w:cs="Helvetica"/>
          <w:color w:val="262626"/>
        </w:rPr>
        <w:t>Gesuiti</w:t>
      </w:r>
      <w:r w:rsidR="00D06974">
        <w:rPr>
          <w:rFonts w:cs="Helvetica"/>
          <w:color w:val="262626"/>
        </w:rPr>
        <w:t>, Oratoriani</w:t>
      </w:r>
      <w:r w:rsidRPr="0028418A">
        <w:rPr>
          <w:rFonts w:cs="Helvetica"/>
          <w:color w:val="262626"/>
        </w:rPr>
        <w:t>)</w:t>
      </w:r>
      <w:r w:rsidR="00AC4770">
        <w:rPr>
          <w:rFonts w:cs="Helvetica"/>
          <w:color w:val="262626"/>
        </w:rPr>
        <w:t xml:space="preserve"> che</w:t>
      </w:r>
      <w:r w:rsidRPr="0028418A">
        <w:rPr>
          <w:rFonts w:cs="Helvetica"/>
          <w:color w:val="262626"/>
        </w:rPr>
        <w:t xml:space="preserve"> </w:t>
      </w:r>
      <w:r w:rsidR="00AC4770">
        <w:rPr>
          <w:rFonts w:cs="Helvetica"/>
          <w:color w:val="262626"/>
        </w:rPr>
        <w:t xml:space="preserve">hanno tratti in comune con la spiritualità della </w:t>
      </w:r>
      <w:proofErr w:type="spellStart"/>
      <w:r w:rsidR="00AC4770">
        <w:rPr>
          <w:rFonts w:cs="Helvetica"/>
          <w:color w:val="262626"/>
        </w:rPr>
        <w:t>Devotio</w:t>
      </w:r>
      <w:proofErr w:type="spellEnd"/>
      <w:r w:rsidR="00AC4770">
        <w:rPr>
          <w:rFonts w:cs="Helvetica"/>
          <w:color w:val="262626"/>
        </w:rPr>
        <w:t>, Umanesimo e Osservanza (</w:t>
      </w:r>
      <w:r w:rsidR="00E167AE">
        <w:rPr>
          <w:rFonts w:cs="Helvetica"/>
          <w:color w:val="262626"/>
        </w:rPr>
        <w:t>enfasi sulla purificazione interiore, imitazione individuale di</w:t>
      </w:r>
      <w:r w:rsidR="00AC4770">
        <w:rPr>
          <w:rFonts w:cs="Helvetica"/>
          <w:color w:val="262626"/>
        </w:rPr>
        <w:t xml:space="preserve"> Cristo</w:t>
      </w:r>
      <w:r w:rsidR="00D06974">
        <w:rPr>
          <w:rFonts w:cs="Helvetica"/>
          <w:color w:val="262626"/>
        </w:rPr>
        <w:t>, libero arbitrio</w:t>
      </w:r>
      <w:r w:rsidR="00D06974">
        <w:rPr>
          <w:rFonts w:cs="Helvetica"/>
          <w:color w:val="262626"/>
        </w:rPr>
        <w:t>, divinizzazione personale</w:t>
      </w:r>
      <w:r w:rsidR="00AC4770">
        <w:rPr>
          <w:rFonts w:cs="Helvetica"/>
          <w:color w:val="262626"/>
        </w:rPr>
        <w:t xml:space="preserve">, unione </w:t>
      </w:r>
      <w:r w:rsidR="00E167AE">
        <w:rPr>
          <w:rFonts w:cs="Helvetica"/>
          <w:color w:val="262626"/>
        </w:rPr>
        <w:t xml:space="preserve">mistica </w:t>
      </w:r>
      <w:r w:rsidR="00AC4770">
        <w:rPr>
          <w:rFonts w:cs="Helvetica"/>
          <w:color w:val="262626"/>
        </w:rPr>
        <w:t xml:space="preserve">con </w:t>
      </w:r>
      <w:r w:rsidR="00AC4770">
        <w:rPr>
          <w:rFonts w:cs="Helvetica"/>
          <w:color w:val="262626"/>
        </w:rPr>
        <w:lastRenderedPageBreak/>
        <w:t>Dio, poca importanza riti</w:t>
      </w:r>
      <w:r w:rsidR="006C00D4">
        <w:rPr>
          <w:rFonts w:cs="Helvetica"/>
          <w:color w:val="262626"/>
        </w:rPr>
        <w:t xml:space="preserve">, </w:t>
      </w:r>
      <w:r w:rsidR="00AC4770">
        <w:rPr>
          <w:rFonts w:cs="Helvetica"/>
          <w:color w:val="262626"/>
        </w:rPr>
        <w:t xml:space="preserve">ecc.). </w:t>
      </w:r>
      <w:r w:rsidR="002107AE">
        <w:rPr>
          <w:rFonts w:cs="Helvetica"/>
          <w:color w:val="262626"/>
        </w:rPr>
        <w:t>La Chiesa riforma questi istituti in senso istituzionale. I</w:t>
      </w:r>
      <w:r w:rsidR="00CA76ED">
        <w:rPr>
          <w:rFonts w:cs="Helvetica"/>
          <w:color w:val="262626"/>
        </w:rPr>
        <w:t xml:space="preserve"> </w:t>
      </w:r>
      <w:r w:rsidR="00856142">
        <w:rPr>
          <w:rFonts w:cs="Helvetica"/>
          <w:color w:val="262626"/>
        </w:rPr>
        <w:t>G</w:t>
      </w:r>
      <w:r w:rsidR="00AC4770">
        <w:rPr>
          <w:rFonts w:cs="Helvetica"/>
          <w:color w:val="262626"/>
        </w:rPr>
        <w:t xml:space="preserve">esuiti </w:t>
      </w:r>
      <w:r w:rsidR="00CA76ED">
        <w:rPr>
          <w:rFonts w:cs="Helvetica"/>
          <w:color w:val="262626"/>
        </w:rPr>
        <w:t xml:space="preserve">(fondati da Ignazio da Loyola) </w:t>
      </w:r>
      <w:r w:rsidR="00AC4770">
        <w:rPr>
          <w:rFonts w:cs="Helvetica"/>
          <w:color w:val="262626"/>
        </w:rPr>
        <w:t>promu</w:t>
      </w:r>
      <w:r w:rsidR="00960324">
        <w:rPr>
          <w:rFonts w:cs="Helvetica"/>
          <w:color w:val="262626"/>
        </w:rPr>
        <w:t>ovono l’analisi della coscienza e</w:t>
      </w:r>
      <w:r w:rsidR="00AC4770">
        <w:rPr>
          <w:rFonts w:cs="Helvetica"/>
          <w:color w:val="262626"/>
        </w:rPr>
        <w:t xml:space="preserve"> l’unione con Dio,</w:t>
      </w:r>
      <w:r w:rsidR="00E167AE">
        <w:rPr>
          <w:rFonts w:cs="Helvetica"/>
          <w:color w:val="262626"/>
        </w:rPr>
        <w:t xml:space="preserve"> </w:t>
      </w:r>
      <w:r w:rsidR="00AC4770">
        <w:rPr>
          <w:rFonts w:cs="Helvetica"/>
          <w:color w:val="262626"/>
        </w:rPr>
        <w:t xml:space="preserve">ma </w:t>
      </w:r>
      <w:r w:rsidR="002107AE">
        <w:rPr>
          <w:rFonts w:cs="Helvetica"/>
          <w:color w:val="262626"/>
        </w:rPr>
        <w:t>le sottopongono al</w:t>
      </w:r>
      <w:r w:rsidR="00960324">
        <w:rPr>
          <w:rFonts w:cs="Helvetica"/>
          <w:color w:val="262626"/>
        </w:rPr>
        <w:t>la direzione de</w:t>
      </w:r>
      <w:r w:rsidR="00AC4770">
        <w:rPr>
          <w:rFonts w:cs="Helvetica"/>
          <w:color w:val="262626"/>
        </w:rPr>
        <w:t>l confessore</w:t>
      </w:r>
      <w:r w:rsidR="00CA76ED">
        <w:rPr>
          <w:rFonts w:cs="Helvetica"/>
          <w:color w:val="262626"/>
        </w:rPr>
        <w:t xml:space="preserve"> che certifica l’obbedienza alla dottrina della Chiesa</w:t>
      </w:r>
      <w:r w:rsidR="00AC4770">
        <w:rPr>
          <w:rFonts w:cs="Helvetica"/>
          <w:color w:val="262626"/>
        </w:rPr>
        <w:t>.</w:t>
      </w:r>
      <w:r w:rsidR="00960324">
        <w:rPr>
          <w:rFonts w:cs="Helvetica"/>
          <w:color w:val="262626"/>
        </w:rPr>
        <w:t xml:space="preserve"> I </w:t>
      </w:r>
      <w:r w:rsidR="00856142">
        <w:rPr>
          <w:rFonts w:cs="Helvetica"/>
          <w:color w:val="262626"/>
        </w:rPr>
        <w:t>G</w:t>
      </w:r>
      <w:r w:rsidR="00960324">
        <w:rPr>
          <w:rFonts w:cs="Helvetica"/>
          <w:color w:val="262626"/>
        </w:rPr>
        <w:t xml:space="preserve">esuiti diverranno </w:t>
      </w:r>
      <w:r w:rsidR="00D460C9">
        <w:rPr>
          <w:rFonts w:cs="Helvetica"/>
          <w:color w:val="262626"/>
        </w:rPr>
        <w:t>lo stru</w:t>
      </w:r>
      <w:r w:rsidR="00CA76ED">
        <w:rPr>
          <w:rFonts w:cs="Helvetica"/>
          <w:color w:val="262626"/>
        </w:rPr>
        <w:t>mento con cui la Chiesa educa</w:t>
      </w:r>
      <w:r w:rsidR="00D460C9">
        <w:rPr>
          <w:rFonts w:cs="Helvetica"/>
          <w:color w:val="262626"/>
        </w:rPr>
        <w:t xml:space="preserve"> le</w:t>
      </w:r>
      <w:r w:rsidR="00CA76ED">
        <w:rPr>
          <w:rFonts w:cs="Helvetica"/>
          <w:color w:val="262626"/>
        </w:rPr>
        <w:t xml:space="preserve"> classi dirigenti e cristianizza</w:t>
      </w:r>
      <w:r w:rsidR="00D460C9">
        <w:rPr>
          <w:rFonts w:cs="Helvetica"/>
          <w:color w:val="262626"/>
        </w:rPr>
        <w:t xml:space="preserve"> le masse (in Italia e nel mondo).</w:t>
      </w:r>
    </w:p>
    <w:p w14:paraId="2683F191" w14:textId="58962271" w:rsidR="006C00D4" w:rsidRDefault="00AC4770" w:rsidP="00AC4770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2) </w:t>
      </w:r>
      <w:r w:rsidR="006C00D4" w:rsidRPr="006C00D4">
        <w:rPr>
          <w:rFonts w:cs="Helvetica"/>
          <w:color w:val="262626"/>
          <w:u w:val="single"/>
        </w:rPr>
        <w:t>Spirituali e intransigenti</w:t>
      </w:r>
      <w:r w:rsidR="006C00D4">
        <w:rPr>
          <w:rFonts w:cs="Helvetica"/>
          <w:color w:val="262626"/>
        </w:rPr>
        <w:t xml:space="preserve">: </w:t>
      </w:r>
      <w:r>
        <w:rPr>
          <w:rFonts w:cs="Helvetica"/>
          <w:color w:val="262626"/>
        </w:rPr>
        <w:t>Nella Chiesa</w:t>
      </w:r>
      <w:r w:rsidR="00C26BCE">
        <w:rPr>
          <w:rFonts w:cs="Helvetica"/>
          <w:color w:val="262626"/>
        </w:rPr>
        <w:t xml:space="preserve"> alcuni alti ecclesiastici </w:t>
      </w:r>
      <w:r>
        <w:rPr>
          <w:rFonts w:cs="Helvetica"/>
          <w:color w:val="262626"/>
        </w:rPr>
        <w:t xml:space="preserve">avanzano proposte di riforma della Chiesa attraverso un compromesso con i Protestanti soprattutto sulla giustificazione per fede </w:t>
      </w:r>
      <w:r w:rsidR="0028418A" w:rsidRPr="0028418A">
        <w:rPr>
          <w:rFonts w:cs="Helvetica"/>
          <w:color w:val="262626"/>
        </w:rPr>
        <w:t>(</w:t>
      </w:r>
      <w:r>
        <w:rPr>
          <w:rFonts w:cs="Helvetica"/>
          <w:color w:val="262626"/>
        </w:rPr>
        <w:t xml:space="preserve">gli “Spirituali”: </w:t>
      </w:r>
      <w:r w:rsidR="0028418A" w:rsidRPr="0028418A">
        <w:rPr>
          <w:rFonts w:cs="Helvetica"/>
          <w:color w:val="262626"/>
        </w:rPr>
        <w:t>Contarini</w:t>
      </w:r>
      <w:r>
        <w:rPr>
          <w:rFonts w:cs="Helvetica"/>
          <w:color w:val="262626"/>
        </w:rPr>
        <w:t xml:space="preserve">, Pole, Morone, Soranzo). </w:t>
      </w:r>
      <w:r w:rsidR="004C554B">
        <w:rPr>
          <w:rFonts w:cs="Helvetica"/>
          <w:color w:val="262626"/>
        </w:rPr>
        <w:t>Dieta di R</w:t>
      </w:r>
      <w:r w:rsidR="002107AE">
        <w:rPr>
          <w:rFonts w:cs="Helvetica"/>
          <w:color w:val="262626"/>
        </w:rPr>
        <w:t>atisbona (1541)</w:t>
      </w:r>
      <w:r w:rsidR="004C554B">
        <w:rPr>
          <w:rFonts w:cs="Helvetica"/>
          <w:color w:val="262626"/>
        </w:rPr>
        <w:t xml:space="preserve">, scrittura del </w:t>
      </w:r>
      <w:r w:rsidR="004C554B" w:rsidRPr="004C554B">
        <w:rPr>
          <w:rFonts w:cs="Helvetica"/>
          <w:i/>
          <w:color w:val="262626"/>
        </w:rPr>
        <w:t>Beneficio di Cristo</w:t>
      </w:r>
      <w:r w:rsidR="004C554B">
        <w:rPr>
          <w:rFonts w:cs="Helvetica"/>
          <w:color w:val="262626"/>
        </w:rPr>
        <w:t xml:space="preserve"> </w:t>
      </w:r>
      <w:r w:rsidR="002107AE">
        <w:rPr>
          <w:rFonts w:cs="Helvetica"/>
          <w:color w:val="262626"/>
        </w:rPr>
        <w:t xml:space="preserve">(1543) </w:t>
      </w:r>
      <w:r w:rsidR="004C554B">
        <w:rPr>
          <w:rFonts w:cs="Helvetica"/>
          <w:color w:val="262626"/>
        </w:rPr>
        <w:t xml:space="preserve">e la quasi-elezione a papa di Pole </w:t>
      </w:r>
      <w:r w:rsidR="002107AE">
        <w:rPr>
          <w:rFonts w:cs="Helvetica"/>
          <w:color w:val="262626"/>
        </w:rPr>
        <w:t xml:space="preserve">(1549) </w:t>
      </w:r>
      <w:r w:rsidR="00D06974">
        <w:rPr>
          <w:rFonts w:cs="Helvetica"/>
          <w:color w:val="262626"/>
        </w:rPr>
        <w:t xml:space="preserve">sono i </w:t>
      </w:r>
      <w:r w:rsidR="004C554B">
        <w:rPr>
          <w:rFonts w:cs="Helvetica"/>
          <w:color w:val="262626"/>
        </w:rPr>
        <w:t xml:space="preserve">momenti più significativi. </w:t>
      </w:r>
      <w:r>
        <w:rPr>
          <w:rFonts w:cs="Helvetica"/>
          <w:color w:val="262626"/>
        </w:rPr>
        <w:t>A questo partito rif</w:t>
      </w:r>
      <w:r w:rsidR="00E167AE">
        <w:rPr>
          <w:rFonts w:cs="Helvetica"/>
          <w:color w:val="262626"/>
        </w:rPr>
        <w:t>ormatore si oppone il partito degli “I</w:t>
      </w:r>
      <w:r>
        <w:rPr>
          <w:rFonts w:cs="Helvetica"/>
          <w:color w:val="262626"/>
        </w:rPr>
        <w:t>ntran</w:t>
      </w:r>
      <w:r w:rsidR="00E167AE">
        <w:rPr>
          <w:rFonts w:cs="Helvetica"/>
          <w:color w:val="262626"/>
        </w:rPr>
        <w:t>sigenti</w:t>
      </w:r>
      <w:r w:rsidR="006C00D4">
        <w:rPr>
          <w:rFonts w:cs="Helvetica"/>
          <w:color w:val="262626"/>
        </w:rPr>
        <w:t>”, capeggiato da Carafa (</w:t>
      </w:r>
      <w:r w:rsidR="004C554B">
        <w:rPr>
          <w:rFonts w:cs="Helvetica"/>
          <w:color w:val="262626"/>
        </w:rPr>
        <w:t xml:space="preserve">che verrà eletto </w:t>
      </w:r>
      <w:r w:rsidR="00D06974">
        <w:rPr>
          <w:rFonts w:cs="Helvetica"/>
          <w:color w:val="262626"/>
        </w:rPr>
        <w:t xml:space="preserve">papa </w:t>
      </w:r>
      <w:r w:rsidR="004C554B">
        <w:rPr>
          <w:rFonts w:cs="Helvetica"/>
          <w:color w:val="262626"/>
        </w:rPr>
        <w:t>come</w:t>
      </w:r>
      <w:r w:rsidR="006C00D4">
        <w:rPr>
          <w:rFonts w:cs="Helvetica"/>
          <w:color w:val="262626"/>
        </w:rPr>
        <w:t xml:space="preserve"> Paolo IV</w:t>
      </w:r>
      <w:r w:rsidR="002107AE">
        <w:rPr>
          <w:rFonts w:cs="Helvetica"/>
          <w:color w:val="262626"/>
        </w:rPr>
        <w:t xml:space="preserve"> nel 1555</w:t>
      </w:r>
      <w:r w:rsidR="0028418A" w:rsidRPr="0028418A">
        <w:rPr>
          <w:rFonts w:cs="Helvetica"/>
          <w:color w:val="262626"/>
        </w:rPr>
        <w:t>)</w:t>
      </w:r>
      <w:r w:rsidR="00B42314">
        <w:rPr>
          <w:rFonts w:cs="Helvetica"/>
          <w:color w:val="262626"/>
        </w:rPr>
        <w:t>, che rifiuta il compromesso</w:t>
      </w:r>
      <w:r w:rsidR="004C554B">
        <w:rPr>
          <w:rFonts w:cs="Helvetica"/>
          <w:color w:val="262626"/>
        </w:rPr>
        <w:t>. Carafa rifonda l’I</w:t>
      </w:r>
      <w:r w:rsidR="0028418A" w:rsidRPr="0028418A">
        <w:rPr>
          <w:rFonts w:cs="Helvetica"/>
          <w:color w:val="262626"/>
        </w:rPr>
        <w:t>nquisizione (1542)</w:t>
      </w:r>
      <w:r w:rsidR="00B42314">
        <w:rPr>
          <w:rFonts w:cs="Helvetica"/>
          <w:color w:val="262626"/>
        </w:rPr>
        <w:t>, che usa contro i Protestanti</w:t>
      </w:r>
      <w:r w:rsidR="00D06974">
        <w:rPr>
          <w:rFonts w:cs="Helvetica"/>
          <w:color w:val="262626"/>
        </w:rPr>
        <w:t xml:space="preserve"> e</w:t>
      </w:r>
      <w:r w:rsidR="00B42314">
        <w:rPr>
          <w:rFonts w:cs="Helvetica"/>
          <w:color w:val="262626"/>
        </w:rPr>
        <w:t xml:space="preserve"> gli “Spirituali”</w:t>
      </w:r>
      <w:r w:rsidR="00D06974">
        <w:rPr>
          <w:rFonts w:cs="Helvetica"/>
          <w:color w:val="262626"/>
        </w:rPr>
        <w:t>. La corrente “intransigente” riforma anche le compagnie spirituali in senso tradizionale (Barnabiti/Angeliche, Somaschi, ecc.)</w:t>
      </w:r>
      <w:r w:rsidR="00E167AE">
        <w:rPr>
          <w:rFonts w:cs="Helvetica"/>
          <w:color w:val="262626"/>
        </w:rPr>
        <w:t>. I due partiti si scontrano nella curia con vicende alterne e alla fine gli Spirituali soccombono sotto Pio V (Ghislieri, altro capo dell’Inquisizione).</w:t>
      </w:r>
      <w:r w:rsidR="009F6229">
        <w:rPr>
          <w:rFonts w:cs="Helvetica"/>
          <w:color w:val="262626"/>
        </w:rPr>
        <w:t xml:space="preserve"> Carafa istituisce anche l’</w:t>
      </w:r>
      <w:r w:rsidR="009F6229" w:rsidRPr="009F6229">
        <w:rPr>
          <w:rFonts w:cs="Helvetica"/>
          <w:i/>
          <w:iCs/>
          <w:color w:val="262626"/>
        </w:rPr>
        <w:t>Indice</w:t>
      </w:r>
      <w:r w:rsidR="009F6229">
        <w:rPr>
          <w:rFonts w:cs="Helvetica"/>
          <w:color w:val="262626"/>
        </w:rPr>
        <w:t>.</w:t>
      </w:r>
    </w:p>
    <w:p w14:paraId="7FFF1905" w14:textId="0C7EBE2C" w:rsidR="0028418A" w:rsidRPr="0028418A" w:rsidRDefault="006C00D4" w:rsidP="009F6229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3) </w:t>
      </w:r>
      <w:r w:rsidR="0028418A" w:rsidRPr="006C00D4">
        <w:rPr>
          <w:rFonts w:cs="Helvetica"/>
          <w:color w:val="262626"/>
          <w:u w:val="single"/>
        </w:rPr>
        <w:t>Concilio di Trento</w:t>
      </w:r>
      <w:r w:rsidR="0028418A" w:rsidRPr="0028418A">
        <w:rPr>
          <w:rFonts w:cs="Helvetica"/>
          <w:color w:val="262626"/>
        </w:rPr>
        <w:t xml:space="preserve"> (1545-1563): Concilio di Trento </w:t>
      </w:r>
      <w:r>
        <w:rPr>
          <w:rFonts w:cs="Helvetica"/>
          <w:color w:val="262626"/>
        </w:rPr>
        <w:t xml:space="preserve">istituito </w:t>
      </w:r>
      <w:r w:rsidR="0028418A" w:rsidRPr="0028418A">
        <w:rPr>
          <w:rFonts w:cs="Helvetica"/>
          <w:color w:val="262626"/>
        </w:rPr>
        <w:t>per la riforma degli abusi e per discutere questioni teologiche messe in discussione dalla Riforma Protestante. Il Concilio dura quasi 20 anni, dal 1545 al 1563; si ferma e riprende a varie riprese.</w:t>
      </w:r>
      <w:r w:rsidR="0028418A" w:rsidRPr="0028418A">
        <w:rPr>
          <w:rFonts w:ascii="MS Mincho" w:eastAsia="MS Mincho" w:hAnsi="MS Mincho" w:cs="MS Mincho" w:hint="eastAsia"/>
          <w:color w:val="262626"/>
        </w:rPr>
        <w:t> </w:t>
      </w:r>
      <w:r w:rsidR="0028418A" w:rsidRPr="0028418A">
        <w:rPr>
          <w:rFonts w:cs="Helvetica"/>
          <w:color w:val="262626"/>
        </w:rPr>
        <w:t>La Chiesa rifiuta ogni compromesso sul piano teolog</w:t>
      </w:r>
      <w:r w:rsidR="00E167AE">
        <w:rPr>
          <w:rFonts w:cs="Helvetica"/>
          <w:color w:val="262626"/>
        </w:rPr>
        <w:t>ico dottrinale: libero arbitrio</w:t>
      </w:r>
      <w:r w:rsidR="0028418A" w:rsidRPr="0028418A">
        <w:rPr>
          <w:rFonts w:cs="Helvetica"/>
          <w:color w:val="262626"/>
        </w:rPr>
        <w:t xml:space="preserve"> </w:t>
      </w:r>
      <w:r w:rsidR="00E167AE">
        <w:rPr>
          <w:rFonts w:cs="Helvetica"/>
          <w:color w:val="262626"/>
        </w:rPr>
        <w:t>(invece di</w:t>
      </w:r>
      <w:r w:rsidR="0028418A" w:rsidRPr="0028418A">
        <w:rPr>
          <w:rFonts w:cs="Helvetica"/>
          <w:color w:val="262626"/>
        </w:rPr>
        <w:t xml:space="preserve"> sola fede</w:t>
      </w:r>
      <w:r w:rsidR="00E167AE">
        <w:rPr>
          <w:rFonts w:cs="Helvetica"/>
          <w:color w:val="262626"/>
        </w:rPr>
        <w:t>)</w:t>
      </w:r>
      <w:r w:rsidR="0028418A" w:rsidRPr="0028418A">
        <w:rPr>
          <w:rFonts w:cs="Helvetica"/>
          <w:color w:val="262626"/>
        </w:rPr>
        <w:t xml:space="preserve">, </w:t>
      </w:r>
      <w:r w:rsidR="00E167AE">
        <w:rPr>
          <w:rFonts w:cs="Helvetica"/>
          <w:color w:val="262626"/>
        </w:rPr>
        <w:t xml:space="preserve">7 </w:t>
      </w:r>
      <w:r w:rsidR="0028418A" w:rsidRPr="0028418A">
        <w:rPr>
          <w:rFonts w:cs="Helvetica"/>
          <w:color w:val="262626"/>
        </w:rPr>
        <w:t>sacramenti e ruolo della Chiesa e delle sue prat</w:t>
      </w:r>
      <w:r w:rsidR="00E167AE">
        <w:rPr>
          <w:rFonts w:cs="Helvetica"/>
          <w:color w:val="262626"/>
        </w:rPr>
        <w:t>iche per ottenere la salvezza. </w:t>
      </w:r>
      <w:r w:rsidR="0028418A" w:rsidRPr="0028418A">
        <w:rPr>
          <w:rFonts w:cs="Helvetica"/>
          <w:color w:val="262626"/>
        </w:rPr>
        <w:t xml:space="preserve">La Chiesa riorganizza le proprie strutture e cerca di risolvere i problemi che avevano causato il diffuso malcontento. Viene </w:t>
      </w:r>
      <w:r w:rsidR="0028418A" w:rsidRPr="0028418A">
        <w:rPr>
          <w:rFonts w:cs="Helvetica"/>
          <w:color w:val="262626"/>
        </w:rPr>
        <w:lastRenderedPageBreak/>
        <w:t>potenziato il ruolo dei vescovi</w:t>
      </w:r>
      <w:r w:rsidR="005D338F">
        <w:rPr>
          <w:rFonts w:cs="Helvetica"/>
          <w:color w:val="262626"/>
        </w:rPr>
        <w:t xml:space="preserve"> che devono fare sinodi e concili; il clero viene professionalizzato, i cittadini censiti e istruiti in scuole, i culti controllati, le superstizioni combattute</w:t>
      </w:r>
      <w:r w:rsidR="009F6229">
        <w:rPr>
          <w:rFonts w:cs="Helvetica"/>
          <w:color w:val="262626"/>
        </w:rPr>
        <w:t>, le monache rinchiuse</w:t>
      </w:r>
      <w:r w:rsidR="0028418A" w:rsidRPr="0028418A">
        <w:rPr>
          <w:rFonts w:cs="Helvetica"/>
          <w:color w:val="262626"/>
        </w:rPr>
        <w:t>.</w:t>
      </w:r>
      <w:r w:rsidR="009F6229">
        <w:rPr>
          <w:rFonts w:cs="Helvetica"/>
          <w:color w:val="262626"/>
        </w:rPr>
        <w:t xml:space="preserve"> Infine: istituzione confraternite per i laici, case per poveri e missioni. </w:t>
      </w:r>
    </w:p>
    <w:p w14:paraId="5758B788" w14:textId="651C9845" w:rsidR="00D230AD" w:rsidRDefault="00D230AD" w:rsidP="004E532C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- L’applicazione del Concilio risente del contrasto tra il potere dato ai vescovi e la volontà di centralizzazione del potere del papa e dell’Inquisizione. </w:t>
      </w:r>
      <w:r w:rsidR="006A2750">
        <w:rPr>
          <w:rFonts w:cs="Helvetica"/>
          <w:color w:val="262626"/>
        </w:rPr>
        <w:t>L’Indice dei libri proibiti include anche la Bibbia in volgare, per il timore che i laici potessero interpretarla in senso protestante.</w:t>
      </w:r>
      <w:r w:rsidR="00ED2FC3">
        <w:rPr>
          <w:rFonts w:cs="Helvetica"/>
          <w:color w:val="262626"/>
        </w:rPr>
        <w:t xml:space="preserve"> </w:t>
      </w:r>
      <w:proofErr w:type="gramStart"/>
      <w:r w:rsidR="00ED2FC3">
        <w:rPr>
          <w:rFonts w:cs="Helvetica"/>
          <w:color w:val="262626"/>
        </w:rPr>
        <w:t>Alla fine</w:t>
      </w:r>
      <w:proofErr w:type="gramEnd"/>
      <w:r w:rsidR="00ED2FC3">
        <w:rPr>
          <w:rFonts w:cs="Helvetica"/>
          <w:color w:val="262626"/>
        </w:rPr>
        <w:t xml:space="preserve"> il potere centrale del papa riesce a controllare l’azione dei vescovi.</w:t>
      </w:r>
    </w:p>
    <w:p w14:paraId="6862E3D5" w14:textId="33F15876" w:rsidR="008D4897" w:rsidRPr="00D230AD" w:rsidRDefault="008D4897" w:rsidP="004E532C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>- La Chiesa però è più moderna e modernizza la società attraverso l’istruzione, il disciplinamento, la burocrazia;</w:t>
      </w:r>
      <w:r w:rsidRPr="008D4897">
        <w:rPr>
          <w:spacing w:val="-3"/>
        </w:rPr>
        <w:t xml:space="preserve"> </w:t>
      </w:r>
      <w:r>
        <w:rPr>
          <w:spacing w:val="-3"/>
        </w:rPr>
        <w:t>organizza la carità, cristianizza le campagne, elimina le superstizioni.</w:t>
      </w:r>
      <w:r w:rsidR="00D06974">
        <w:rPr>
          <w:spacing w:val="-3"/>
        </w:rPr>
        <w:t xml:space="preserve"> Gli Stati italiani si allineano con la Chiesa per imporre la disciplina nella società, anche per paura delle insurrezioni causate dalla Riforma Protestante.</w:t>
      </w:r>
    </w:p>
    <w:p w14:paraId="3122DBF1" w14:textId="77777777" w:rsidR="002107AE" w:rsidRDefault="002107AE" w:rsidP="002107AE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b/>
          <w:bCs/>
          <w:color w:val="262626"/>
        </w:rPr>
      </w:pPr>
    </w:p>
    <w:p w14:paraId="133B313C" w14:textId="2BE9C421" w:rsidR="0028418A" w:rsidRPr="002107AE" w:rsidRDefault="002107AE" w:rsidP="002107AE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b/>
          <w:bCs/>
          <w:color w:val="262626"/>
        </w:rPr>
      </w:pPr>
      <w:r w:rsidRPr="002107AE">
        <w:rPr>
          <w:rFonts w:cs="Helvetica"/>
          <w:b/>
          <w:bCs/>
          <w:color w:val="262626"/>
        </w:rPr>
        <w:t xml:space="preserve">Il Cattolicesimo </w:t>
      </w:r>
      <w:r w:rsidR="00856142">
        <w:rPr>
          <w:rFonts w:cs="Helvetica"/>
          <w:b/>
          <w:bCs/>
          <w:color w:val="262626"/>
        </w:rPr>
        <w:t xml:space="preserve">e la </w:t>
      </w:r>
      <w:r w:rsidRPr="002107AE">
        <w:rPr>
          <w:rFonts w:cs="Helvetica"/>
          <w:b/>
          <w:bCs/>
          <w:color w:val="262626"/>
        </w:rPr>
        <w:t>modern</w:t>
      </w:r>
      <w:r w:rsidR="00856142">
        <w:rPr>
          <w:rFonts w:cs="Helvetica"/>
          <w:b/>
          <w:bCs/>
          <w:color w:val="262626"/>
        </w:rPr>
        <w:t>ità: XVII-XX secolo</w:t>
      </w:r>
    </w:p>
    <w:p w14:paraId="60DC974C" w14:textId="67C33439" w:rsidR="0028418A" w:rsidRPr="00F50031" w:rsidRDefault="002107AE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  <w:kern w:val="1"/>
        </w:rPr>
        <w:t>- Nel secondo ‘500 e nel ‘600 le scoperte scientifiche mettono in crisi le verità della Bibbia: separazione graduale scienza-fede&gt; idee che transitano nell’Illuminismo</w:t>
      </w:r>
      <w:r w:rsidR="00F50031">
        <w:rPr>
          <w:rFonts w:cs="Helvetica"/>
          <w:color w:val="262626"/>
          <w:kern w:val="1"/>
        </w:rPr>
        <w:t xml:space="preserve"> (XVIII secolo): </w:t>
      </w:r>
      <w:r>
        <w:rPr>
          <w:rFonts w:cs="Helvetica"/>
          <w:color w:val="262626"/>
          <w:kern w:val="1"/>
        </w:rPr>
        <w:t>Dio-</w:t>
      </w:r>
      <w:r w:rsidR="00F50031">
        <w:rPr>
          <w:rFonts w:cs="Helvetica"/>
          <w:color w:val="262626"/>
          <w:kern w:val="1"/>
        </w:rPr>
        <w:t xml:space="preserve">natura separati; promozione </w:t>
      </w:r>
      <w:r w:rsidR="009F6229">
        <w:rPr>
          <w:rFonts w:cs="Helvetica"/>
          <w:color w:val="262626"/>
          <w:kern w:val="1"/>
        </w:rPr>
        <w:t xml:space="preserve">di una nuova concezione del potere basata su </w:t>
      </w:r>
      <w:r w:rsidR="00F50031">
        <w:rPr>
          <w:rFonts w:cs="Helvetica"/>
          <w:color w:val="262626"/>
          <w:kern w:val="1"/>
        </w:rPr>
        <w:t>valori democratici.</w:t>
      </w:r>
    </w:p>
    <w:p w14:paraId="6E9D6EDA" w14:textId="37C216CF" w:rsidR="00F50031" w:rsidRPr="00F50031" w:rsidRDefault="00F50031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  <w:kern w:val="1"/>
        </w:rPr>
        <w:t xml:space="preserve">- Rivoluzione Francese-Napoleone problema per la Chiesa&gt; Restaurazione (1814) e Chiesa ripropone ideale teocratico medievale (Pio VII e </w:t>
      </w:r>
      <w:r w:rsidR="00BD6422">
        <w:rPr>
          <w:rFonts w:cs="Helvetica"/>
          <w:color w:val="262626"/>
          <w:kern w:val="1"/>
        </w:rPr>
        <w:t>Pio IX</w:t>
      </w:r>
      <w:r>
        <w:rPr>
          <w:rFonts w:cs="Helvetica"/>
          <w:color w:val="262626"/>
          <w:kern w:val="1"/>
        </w:rPr>
        <w:t>)</w:t>
      </w:r>
    </w:p>
    <w:p w14:paraId="11BCEDF9" w14:textId="3108618C" w:rsidR="00F50031" w:rsidRPr="00F50031" w:rsidRDefault="00F50031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  <w:kern w:val="1"/>
        </w:rPr>
        <w:t xml:space="preserve">- Moti rivoluzionari 1848, Pio IX </w:t>
      </w:r>
      <w:proofErr w:type="gramStart"/>
      <w:r>
        <w:rPr>
          <w:rFonts w:cs="Helvetica"/>
          <w:color w:val="262626"/>
          <w:kern w:val="1"/>
        </w:rPr>
        <w:t>anti-moderno</w:t>
      </w:r>
      <w:proofErr w:type="gramEnd"/>
      <w:r>
        <w:rPr>
          <w:rFonts w:cs="Helvetica"/>
          <w:color w:val="262626"/>
          <w:kern w:val="1"/>
        </w:rPr>
        <w:t>: Immacolata Concezione; contro l’Unità d’Italia; anticlericalismo</w:t>
      </w:r>
      <w:r w:rsidR="00D06974">
        <w:rPr>
          <w:rFonts w:cs="Helvetica"/>
          <w:color w:val="262626"/>
          <w:kern w:val="1"/>
        </w:rPr>
        <w:t xml:space="preserve"> dello Stato italiano</w:t>
      </w:r>
      <w:r>
        <w:rPr>
          <w:rFonts w:cs="Helvetica"/>
          <w:color w:val="262626"/>
          <w:kern w:val="1"/>
        </w:rPr>
        <w:t xml:space="preserve">; Non </w:t>
      </w:r>
      <w:proofErr w:type="spellStart"/>
      <w:r>
        <w:rPr>
          <w:rFonts w:cs="Helvetica"/>
          <w:color w:val="262626"/>
          <w:kern w:val="1"/>
        </w:rPr>
        <w:t>Expedit</w:t>
      </w:r>
      <w:proofErr w:type="spellEnd"/>
      <w:r w:rsidR="00D06974">
        <w:rPr>
          <w:rFonts w:cs="Helvetica"/>
          <w:color w:val="262626"/>
          <w:kern w:val="1"/>
        </w:rPr>
        <w:t xml:space="preserve"> del papa</w:t>
      </w:r>
      <w:r>
        <w:rPr>
          <w:rFonts w:cs="Helvetica"/>
          <w:color w:val="262626"/>
          <w:kern w:val="1"/>
        </w:rPr>
        <w:t>.</w:t>
      </w:r>
    </w:p>
    <w:p w14:paraId="7B0135E1" w14:textId="582414BD" w:rsidR="00F50031" w:rsidRPr="00F50031" w:rsidRDefault="00F50031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  <w:kern w:val="1"/>
        </w:rPr>
        <w:t xml:space="preserve">- Chiesa e guerre mondiali: Benedetto XV (1914-22) imparziale; Pio XI (1922-39) appoggia le dittature fasciste; Patti Lateranensi (1929); Hitler; Pio XII (1939-58) </w:t>
      </w:r>
      <w:r>
        <w:rPr>
          <w:rFonts w:cs="Helvetica"/>
          <w:color w:val="262626"/>
          <w:kern w:val="1"/>
        </w:rPr>
        <w:lastRenderedPageBreak/>
        <w:t xml:space="preserve">neutrale, protegge perseguitati, ma è </w:t>
      </w:r>
      <w:proofErr w:type="gramStart"/>
      <w:r>
        <w:rPr>
          <w:rFonts w:cs="Helvetica"/>
          <w:color w:val="262626"/>
          <w:kern w:val="1"/>
        </w:rPr>
        <w:t>anti-moderno</w:t>
      </w:r>
      <w:proofErr w:type="gramEnd"/>
      <w:r>
        <w:rPr>
          <w:rFonts w:cs="Helvetica"/>
          <w:color w:val="262626"/>
          <w:kern w:val="1"/>
        </w:rPr>
        <w:t>.</w:t>
      </w:r>
    </w:p>
    <w:p w14:paraId="5B0D7524" w14:textId="76E39689" w:rsidR="00F50031" w:rsidRPr="0028418A" w:rsidRDefault="00F50031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  <w:kern w:val="1"/>
        </w:rPr>
        <w:t>- Cambiamento con Giovanni XXIII</w:t>
      </w:r>
      <w:r w:rsidR="000B5D71">
        <w:rPr>
          <w:rFonts w:cs="Helvetica"/>
          <w:color w:val="262626"/>
          <w:kern w:val="1"/>
        </w:rPr>
        <w:t xml:space="preserve"> (1958-63)</w:t>
      </w:r>
      <w:r>
        <w:rPr>
          <w:rFonts w:cs="Helvetica"/>
          <w:color w:val="262626"/>
          <w:kern w:val="1"/>
        </w:rPr>
        <w:t>: teologia dei tempi, Bibbia testo storico, apertura alla modernità; ecumenismo e giustizia sociale</w:t>
      </w:r>
      <w:r w:rsidR="000B5D71">
        <w:rPr>
          <w:rFonts w:cs="Helvetica"/>
          <w:color w:val="262626"/>
          <w:kern w:val="1"/>
        </w:rPr>
        <w:t>; pacifismo&gt; Concilio Vaticano II (1962-65): approccio pastorale; impegno laici&gt; Teologia della Liberazione&gt; resistenze corrente conservatrice&gt; Paolo VI (1963-78) conservatore moderato.</w:t>
      </w:r>
    </w:p>
    <w:p w14:paraId="2208EE9F" w14:textId="2FD17C2D" w:rsidR="008E7FFD" w:rsidRPr="0028418A" w:rsidRDefault="0028418A" w:rsidP="00E63A8E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</w:pPr>
      <w:r w:rsidRPr="0028418A">
        <w:rPr>
          <w:rFonts w:cs="Helvetica"/>
          <w:color w:val="262626"/>
          <w:kern w:val="1"/>
        </w:rPr>
        <w:tab/>
      </w:r>
    </w:p>
    <w:sectPr w:rsidR="008E7FFD" w:rsidRPr="0028418A" w:rsidSect="008F439D">
      <w:footerReference w:type="even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27BF82" w14:textId="77777777" w:rsidR="00EB5D21" w:rsidRDefault="00EB5D21" w:rsidP="00556C3C">
      <w:r>
        <w:separator/>
      </w:r>
    </w:p>
  </w:endnote>
  <w:endnote w:type="continuationSeparator" w:id="0">
    <w:p w14:paraId="6AAFE0D7" w14:textId="77777777" w:rsidR="00EB5D21" w:rsidRDefault="00EB5D21" w:rsidP="00556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D58BB" w14:textId="77777777" w:rsidR="00C75E60" w:rsidRDefault="00C75E60" w:rsidP="002B21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86CEEE" w14:textId="77777777" w:rsidR="00C75E60" w:rsidRDefault="00C75E60" w:rsidP="00556C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092D9" w14:textId="77777777" w:rsidR="00C75E60" w:rsidRDefault="00C75E60" w:rsidP="002B21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3BF2">
      <w:rPr>
        <w:rStyle w:val="PageNumber"/>
        <w:noProof/>
      </w:rPr>
      <w:t>1</w:t>
    </w:r>
    <w:r>
      <w:rPr>
        <w:rStyle w:val="PageNumber"/>
      </w:rPr>
      <w:fldChar w:fldCharType="end"/>
    </w:r>
  </w:p>
  <w:p w14:paraId="74D79CA0" w14:textId="77777777" w:rsidR="00C75E60" w:rsidRDefault="00C75E60" w:rsidP="00556C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FCB8B" w14:textId="77777777" w:rsidR="00EB5D21" w:rsidRDefault="00EB5D21" w:rsidP="00556C3C">
      <w:r>
        <w:separator/>
      </w:r>
    </w:p>
  </w:footnote>
  <w:footnote w:type="continuationSeparator" w:id="0">
    <w:p w14:paraId="52ACF4E6" w14:textId="77777777" w:rsidR="00EB5D21" w:rsidRDefault="00EB5D21" w:rsidP="00556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7B5544F"/>
    <w:multiLevelType w:val="hybridMultilevel"/>
    <w:tmpl w:val="07AE11B8"/>
    <w:lvl w:ilvl="0" w:tplc="798EB64C">
      <w:start w:val="13"/>
      <w:numFmt w:val="bullet"/>
      <w:lvlText w:val="-"/>
      <w:lvlJc w:val="left"/>
      <w:pPr>
        <w:ind w:left="720" w:hanging="360"/>
      </w:pPr>
      <w:rPr>
        <w:rFonts w:ascii="Cambria" w:eastAsiaTheme="minorEastAsia" w:hAnsi="Cambri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65540"/>
    <w:multiLevelType w:val="hybridMultilevel"/>
    <w:tmpl w:val="666CC052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0331A"/>
    <w:multiLevelType w:val="hybridMultilevel"/>
    <w:tmpl w:val="53C05DF6"/>
    <w:lvl w:ilvl="0" w:tplc="68DAFBCC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40247">
    <w:abstractNumId w:val="0"/>
  </w:num>
  <w:num w:numId="2" w16cid:durableId="1140733252">
    <w:abstractNumId w:val="2"/>
  </w:num>
  <w:num w:numId="3" w16cid:durableId="1423994450">
    <w:abstractNumId w:val="1"/>
  </w:num>
  <w:num w:numId="4" w16cid:durableId="1652560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8A"/>
    <w:rsid w:val="00083BF2"/>
    <w:rsid w:val="000B5D71"/>
    <w:rsid w:val="000B6CD4"/>
    <w:rsid w:val="000F432B"/>
    <w:rsid w:val="00111A39"/>
    <w:rsid w:val="00113D2B"/>
    <w:rsid w:val="0012666B"/>
    <w:rsid w:val="001376C2"/>
    <w:rsid w:val="00205F4F"/>
    <w:rsid w:val="002107AE"/>
    <w:rsid w:val="00217F22"/>
    <w:rsid w:val="0028418A"/>
    <w:rsid w:val="002950FD"/>
    <w:rsid w:val="002B219C"/>
    <w:rsid w:val="002F3D5E"/>
    <w:rsid w:val="0032394E"/>
    <w:rsid w:val="003628FA"/>
    <w:rsid w:val="00367904"/>
    <w:rsid w:val="003816D8"/>
    <w:rsid w:val="003C594E"/>
    <w:rsid w:val="003F3B96"/>
    <w:rsid w:val="00453CBF"/>
    <w:rsid w:val="004C554B"/>
    <w:rsid w:val="004E532C"/>
    <w:rsid w:val="00523934"/>
    <w:rsid w:val="00533302"/>
    <w:rsid w:val="00556C3C"/>
    <w:rsid w:val="00586D64"/>
    <w:rsid w:val="005D338F"/>
    <w:rsid w:val="006113D3"/>
    <w:rsid w:val="00656BF4"/>
    <w:rsid w:val="006768B4"/>
    <w:rsid w:val="006A2750"/>
    <w:rsid w:val="006B7D61"/>
    <w:rsid w:val="006C00D4"/>
    <w:rsid w:val="006E0DF1"/>
    <w:rsid w:val="006F547F"/>
    <w:rsid w:val="00761B7A"/>
    <w:rsid w:val="00775027"/>
    <w:rsid w:val="00775F75"/>
    <w:rsid w:val="0078599E"/>
    <w:rsid w:val="007D2DEA"/>
    <w:rsid w:val="007F0244"/>
    <w:rsid w:val="00804294"/>
    <w:rsid w:val="0083760B"/>
    <w:rsid w:val="00847B96"/>
    <w:rsid w:val="00856142"/>
    <w:rsid w:val="00856B9B"/>
    <w:rsid w:val="008935D7"/>
    <w:rsid w:val="008C4AC9"/>
    <w:rsid w:val="008D3DF7"/>
    <w:rsid w:val="008D4897"/>
    <w:rsid w:val="008E7FFD"/>
    <w:rsid w:val="008F341F"/>
    <w:rsid w:val="008F439D"/>
    <w:rsid w:val="008F5D0D"/>
    <w:rsid w:val="008F5D8C"/>
    <w:rsid w:val="0093561F"/>
    <w:rsid w:val="00960324"/>
    <w:rsid w:val="009662CC"/>
    <w:rsid w:val="009A6359"/>
    <w:rsid w:val="009F6229"/>
    <w:rsid w:val="00A64212"/>
    <w:rsid w:val="00A9082F"/>
    <w:rsid w:val="00AB5664"/>
    <w:rsid w:val="00AC4770"/>
    <w:rsid w:val="00B307E0"/>
    <w:rsid w:val="00B42314"/>
    <w:rsid w:val="00B50581"/>
    <w:rsid w:val="00BC18FD"/>
    <w:rsid w:val="00BD1DA3"/>
    <w:rsid w:val="00BD6422"/>
    <w:rsid w:val="00BF79A7"/>
    <w:rsid w:val="00C26BCE"/>
    <w:rsid w:val="00C40CAC"/>
    <w:rsid w:val="00C75E60"/>
    <w:rsid w:val="00CA76ED"/>
    <w:rsid w:val="00CB203E"/>
    <w:rsid w:val="00D06974"/>
    <w:rsid w:val="00D230AD"/>
    <w:rsid w:val="00D460C9"/>
    <w:rsid w:val="00D60BEB"/>
    <w:rsid w:val="00D87F52"/>
    <w:rsid w:val="00DD5886"/>
    <w:rsid w:val="00E167AE"/>
    <w:rsid w:val="00E2147C"/>
    <w:rsid w:val="00E314AD"/>
    <w:rsid w:val="00E63A8E"/>
    <w:rsid w:val="00E875AC"/>
    <w:rsid w:val="00EB5D21"/>
    <w:rsid w:val="00ED1B5D"/>
    <w:rsid w:val="00ED2FC3"/>
    <w:rsid w:val="00F50031"/>
    <w:rsid w:val="00F6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544EEEE5"/>
  <w14:defaultImageDpi w14:val="300"/>
  <w15:docId w15:val="{D8FCE802-14AF-4B4C-AEE1-F982C4BD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18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18A"/>
    <w:rPr>
      <w:rFonts w:ascii="Lucida Grande" w:hAnsi="Lucida Grande" w:cs="Lucida Grande"/>
      <w:sz w:val="18"/>
      <w:szCs w:val="18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556C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C3C"/>
    <w:rPr>
      <w:lang w:val="it-IT"/>
    </w:rPr>
  </w:style>
  <w:style w:type="character" w:styleId="PageNumber">
    <w:name w:val="page number"/>
    <w:basedOn w:val="DefaultParagraphFont"/>
    <w:uiPriority w:val="99"/>
    <w:semiHidden/>
    <w:unhideWhenUsed/>
    <w:rsid w:val="00556C3C"/>
  </w:style>
  <w:style w:type="paragraph" w:styleId="ListParagraph">
    <w:name w:val="List Paragraph"/>
    <w:basedOn w:val="Normal"/>
    <w:uiPriority w:val="34"/>
    <w:qFormat/>
    <w:rsid w:val="008C4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9</Pages>
  <Words>1932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Università di Teramo</Company>
  <LinksUpToDate>false</LinksUpToDate>
  <CharactersWithSpaces>12920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Odoardo Mazzonis</dc:creator>
  <cp:keywords/>
  <dc:description/>
  <cp:lastModifiedBy>querciolo mazzonis</cp:lastModifiedBy>
  <cp:revision>7</cp:revision>
  <dcterms:created xsi:type="dcterms:W3CDTF">2024-03-15T09:03:00Z</dcterms:created>
  <dcterms:modified xsi:type="dcterms:W3CDTF">2025-02-07T15:10:00Z</dcterms:modified>
</cp:coreProperties>
</file>