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EE27" w14:textId="77777777" w:rsidR="00C47320" w:rsidRPr="00CA5847" w:rsidRDefault="00C47320" w:rsidP="00C47320">
      <w:pPr>
        <w:spacing w:line="480" w:lineRule="auto"/>
        <w:ind w:right="276" w:firstLine="284"/>
        <w:jc w:val="both"/>
        <w:rPr>
          <w:spacing w:val="-3"/>
        </w:rPr>
      </w:pPr>
      <w:r w:rsidRPr="00CA5847">
        <w:rPr>
          <w:spacing w:val="-3"/>
        </w:rPr>
        <w:t xml:space="preserve">È importante sottolineare che queste forme di vita femminili nel mondo portarono a un cambiamento di vita sociale per le donne. </w:t>
      </w:r>
      <w:proofErr w:type="gramStart"/>
      <w:r w:rsidRPr="00CA5847">
        <w:rPr>
          <w:spacing w:val="-3"/>
        </w:rPr>
        <w:t>Infatti</w:t>
      </w:r>
      <w:proofErr w:type="gramEnd"/>
      <w:r w:rsidRPr="00CA5847">
        <w:rPr>
          <w:spacing w:val="-3"/>
        </w:rPr>
        <w:t xml:space="preserve"> la terziaria francescana Angela Merici (1474-1540) </w:t>
      </w:r>
      <w:r w:rsidRPr="00CA5847">
        <w:rPr>
          <w:b/>
          <w:spacing w:val="-3"/>
        </w:rPr>
        <w:t>[PP]</w:t>
      </w:r>
      <w:r w:rsidRPr="00CA5847">
        <w:rPr>
          <w:spacing w:val="-3"/>
        </w:rPr>
        <w:t xml:space="preserve"> nel 1535, a Brescia, fondò la Compagnia di S. Orsola (le cosiddette Orsoline), che offriva alle donne la possibilità di vivere come spose di Cristo nel mondo, continuando a vivere nelle proprie case, senza voti o abito comune. Non avevano attività particolari da svolgere, ma seguivano un ideale di perfezione interiore che le conduceva all’unione con Dio. Merici fondò la Compagnia nel periodo della Riforma Protestante e dei dibattiti sulla riforma della Chiesa ed ella sperava che attraverso l’esempio e la predicazione informale, la cristianità si potesse riformare su un ideale apostolico di una chiesa senza tante gerarchie e riti, ma composta da perfetti, da santi e spose di Cristo. Se la società cristiana e la Chiesa dell’epoca non seguirono questo modello, la Compagnia ebbe un successo incredibile tra le donne e si diffuse in molte città d’Italia, tanto che la Chiesa dovette accettare ufficialmente la compagnia. Questo fatto rappresentò una novità per la vita femminile dell’epoca, in quanto le donne, almeno ufficialmente, dovevano o stare in convento o essere sposate: invece la Compagnia offrì alle donne la possibilità di vivere nel mondo senza un marito. L’Orsolina si può quindi vedere come il prototipo della donna single. La Chiesa poi diede alle orsoline il ruolo di insegnanti nelle scuole di Dottrina Cristiana ed è per questo che ancora oggi molte orsoline insegnano. Questo rappresenta un esempio di come la religiosità femminile contribuì a migliorare la situazione anche delle donne secolari. La storia cominciata nel XII secolo delle donne devote nel mondo come beghine, bizzoche e terziarie portò all’accettazione sociale della donna single.</w:t>
      </w:r>
    </w:p>
    <w:p w14:paraId="5A474527" w14:textId="77777777" w:rsidR="00C47320" w:rsidRDefault="00C47320" w:rsidP="00C47320">
      <w:pPr>
        <w:spacing w:line="480" w:lineRule="auto"/>
        <w:ind w:right="276"/>
        <w:jc w:val="both"/>
      </w:pPr>
    </w:p>
    <w:p w14:paraId="34D98C87" w14:textId="77777777" w:rsidR="00C47320" w:rsidRDefault="00C47320" w:rsidP="00C47320">
      <w:pPr>
        <w:spacing w:line="480" w:lineRule="auto"/>
        <w:ind w:right="276"/>
        <w:jc w:val="both"/>
      </w:pPr>
    </w:p>
    <w:p w14:paraId="6A67CD09" w14:textId="77777777" w:rsidR="00C47320" w:rsidRDefault="00C47320" w:rsidP="00C47320">
      <w:pPr>
        <w:spacing w:line="480" w:lineRule="auto"/>
        <w:ind w:right="276"/>
        <w:jc w:val="both"/>
      </w:pPr>
    </w:p>
    <w:p w14:paraId="2F02D90C" w14:textId="77777777" w:rsidR="00C47320" w:rsidRDefault="00C47320" w:rsidP="00C47320">
      <w:pPr>
        <w:spacing w:line="480" w:lineRule="auto"/>
        <w:ind w:right="276"/>
        <w:jc w:val="both"/>
      </w:pPr>
    </w:p>
    <w:p w14:paraId="051D74FB" w14:textId="77777777" w:rsidR="00C47320" w:rsidRDefault="00C47320" w:rsidP="00C47320">
      <w:pPr>
        <w:spacing w:line="480" w:lineRule="auto"/>
        <w:ind w:right="276"/>
        <w:jc w:val="both"/>
      </w:pPr>
    </w:p>
    <w:p w14:paraId="397E94A2" w14:textId="77777777" w:rsidR="00C47320" w:rsidRPr="00CA5847" w:rsidRDefault="00C47320" w:rsidP="00C47320">
      <w:pPr>
        <w:spacing w:line="480" w:lineRule="auto"/>
        <w:ind w:right="276"/>
        <w:jc w:val="both"/>
      </w:pPr>
    </w:p>
    <w:p w14:paraId="2F1D523A" w14:textId="09BC206D" w:rsidR="00057546" w:rsidRDefault="00057546" w:rsidP="008463A6">
      <w:pPr>
        <w:spacing w:line="360" w:lineRule="auto"/>
        <w:ind w:right="638"/>
        <w:jc w:val="both"/>
        <w:rPr>
          <w:b/>
        </w:rPr>
      </w:pPr>
      <w:r>
        <w:rPr>
          <w:b/>
        </w:rPr>
        <w:lastRenderedPageBreak/>
        <w:t xml:space="preserve">Angela Merici (1474-1540): </w:t>
      </w:r>
      <w:r w:rsidRPr="00057546">
        <w:rPr>
          <w:b/>
          <w:i/>
        </w:rPr>
        <w:t>Regola della Compagnia di sant’Orsola</w:t>
      </w:r>
      <w:r>
        <w:rPr>
          <w:b/>
        </w:rPr>
        <w:t xml:space="preserve"> (1535) e scritti per il governo (Ricordi e Testamento)</w:t>
      </w:r>
    </w:p>
    <w:p w14:paraId="77CCE00C" w14:textId="77777777" w:rsidR="00057546" w:rsidRPr="00057546" w:rsidRDefault="00057546" w:rsidP="008463A6">
      <w:pPr>
        <w:spacing w:line="360" w:lineRule="auto"/>
        <w:ind w:right="638"/>
        <w:jc w:val="both"/>
        <w:rPr>
          <w:b/>
        </w:rPr>
      </w:pPr>
    </w:p>
    <w:p w14:paraId="642B11A3" w14:textId="77777777" w:rsidR="008463A6" w:rsidRPr="00E6268C" w:rsidRDefault="008463A6" w:rsidP="008463A6">
      <w:pPr>
        <w:spacing w:line="360" w:lineRule="auto"/>
        <w:ind w:right="638"/>
        <w:jc w:val="both"/>
        <w:rPr>
          <w:i/>
          <w:spacing w:val="-3"/>
          <w:lang w:eastAsia="en-US"/>
        </w:rPr>
      </w:pPr>
      <w:r w:rsidRPr="00E6268C">
        <w:rPr>
          <w:i/>
        </w:rPr>
        <w:t>Collega le seguenti definizioni ai passi della Regola</w:t>
      </w:r>
    </w:p>
    <w:p w14:paraId="63508117" w14:textId="77777777" w:rsidR="008463A6" w:rsidRDefault="008463A6" w:rsidP="008463A6">
      <w:pPr>
        <w:pStyle w:val="Heading2"/>
        <w:spacing w:line="360" w:lineRule="auto"/>
        <w:rPr>
          <w:b/>
          <w:bCs/>
          <w:u w:val="none"/>
        </w:rPr>
      </w:pPr>
    </w:p>
    <w:p w14:paraId="22753842" w14:textId="77777777" w:rsidR="008463A6" w:rsidRPr="008463A6" w:rsidRDefault="008463A6" w:rsidP="008463A6">
      <w:pPr>
        <w:spacing w:line="360" w:lineRule="auto"/>
      </w:pPr>
      <w:r>
        <w:t xml:space="preserve">a) </w:t>
      </w:r>
      <w:r w:rsidRPr="008463A6">
        <w:t>Pedagogia: diversità di provvedimenti a seconda delle persone</w:t>
      </w:r>
    </w:p>
    <w:p w14:paraId="05FBFAD8" w14:textId="77777777" w:rsidR="008463A6" w:rsidRPr="008463A6" w:rsidRDefault="008463A6" w:rsidP="008463A6">
      <w:pPr>
        <w:spacing w:line="360" w:lineRule="auto"/>
        <w:rPr>
          <w:rFonts w:eastAsia="Arial Unicode MS"/>
        </w:rPr>
      </w:pPr>
      <w:r>
        <w:t xml:space="preserve">b) </w:t>
      </w:r>
      <w:r w:rsidRPr="008463A6">
        <w:t>Mediazione salvezza</w:t>
      </w:r>
    </w:p>
    <w:p w14:paraId="2ED2F328" w14:textId="77777777" w:rsidR="008463A6" w:rsidRPr="008463A6" w:rsidRDefault="008463A6" w:rsidP="008463A6">
      <w:pPr>
        <w:spacing w:line="360" w:lineRule="auto"/>
        <w:rPr>
          <w:rFonts w:eastAsia="Arial Unicode MS"/>
        </w:rPr>
      </w:pPr>
      <w:r>
        <w:t xml:space="preserve">c) </w:t>
      </w:r>
      <w:r w:rsidRPr="008463A6">
        <w:t>Gerarchie non importanti</w:t>
      </w:r>
    </w:p>
    <w:p w14:paraId="6DC71255" w14:textId="77777777" w:rsidR="008463A6" w:rsidRPr="008463A6" w:rsidRDefault="008463A6" w:rsidP="008463A6">
      <w:pPr>
        <w:spacing w:line="360" w:lineRule="auto"/>
        <w:rPr>
          <w:rFonts w:eastAsia="Arial Unicode MS"/>
        </w:rPr>
      </w:pPr>
      <w:r>
        <w:t xml:space="preserve">d) </w:t>
      </w:r>
      <w:r w:rsidRPr="008463A6">
        <w:t>Rapporto individuale con Dio</w:t>
      </w:r>
    </w:p>
    <w:p w14:paraId="091727B1" w14:textId="77777777" w:rsidR="008463A6" w:rsidRPr="008463A6" w:rsidRDefault="008463A6" w:rsidP="008463A6">
      <w:pPr>
        <w:spacing w:line="360" w:lineRule="auto"/>
      </w:pPr>
      <w:r>
        <w:t xml:space="preserve">e) </w:t>
      </w:r>
      <w:r w:rsidRPr="008463A6">
        <w:t>Assenza strutture istituzionali</w:t>
      </w:r>
    </w:p>
    <w:p w14:paraId="585A587D" w14:textId="77777777" w:rsidR="008463A6" w:rsidRPr="008463A6" w:rsidRDefault="008463A6" w:rsidP="008463A6">
      <w:pPr>
        <w:spacing w:line="360" w:lineRule="auto"/>
      </w:pPr>
      <w:r>
        <w:t xml:space="preserve">f) </w:t>
      </w:r>
      <w:r w:rsidRPr="008463A6">
        <w:t>Rispetto per le scelte individuali</w:t>
      </w:r>
    </w:p>
    <w:p w14:paraId="1D018D2D" w14:textId="77777777" w:rsidR="008463A6" w:rsidRPr="008463A6" w:rsidRDefault="008463A6" w:rsidP="008463A6">
      <w:pPr>
        <w:spacing w:line="360" w:lineRule="auto"/>
      </w:pPr>
      <w:r>
        <w:t xml:space="preserve">g) </w:t>
      </w:r>
      <w:r w:rsidRPr="008463A6">
        <w:t>Unione mistica</w:t>
      </w:r>
    </w:p>
    <w:p w14:paraId="5F91C20D" w14:textId="77777777" w:rsidR="008463A6" w:rsidRDefault="008463A6" w:rsidP="008463A6">
      <w:pPr>
        <w:spacing w:line="360" w:lineRule="auto"/>
        <w:rPr>
          <w:spacing w:val="-3"/>
        </w:rPr>
      </w:pPr>
      <w:r>
        <w:t xml:space="preserve">h) </w:t>
      </w:r>
      <w:r w:rsidRPr="008463A6">
        <w:t>Attività da svolgere nel mondo</w:t>
      </w:r>
    </w:p>
    <w:p w14:paraId="75CE4A3B" w14:textId="77777777" w:rsidR="008463A6" w:rsidRDefault="008463A6" w:rsidP="008463A6">
      <w:pPr>
        <w:spacing w:line="360" w:lineRule="auto"/>
        <w:ind w:left="720" w:right="638"/>
        <w:jc w:val="both"/>
        <w:rPr>
          <w:b/>
          <w:bCs/>
        </w:rPr>
      </w:pPr>
    </w:p>
    <w:p w14:paraId="54A35638" w14:textId="77777777" w:rsidR="008463A6" w:rsidRDefault="008463A6" w:rsidP="008463A6">
      <w:pPr>
        <w:spacing w:line="360" w:lineRule="auto"/>
      </w:pPr>
    </w:p>
    <w:p w14:paraId="192F7D3C" w14:textId="2E5DB785" w:rsidR="008463A6" w:rsidRDefault="00057546" w:rsidP="00057546">
      <w:pPr>
        <w:tabs>
          <w:tab w:val="left" w:pos="-720"/>
          <w:tab w:val="left" w:pos="0"/>
        </w:tabs>
        <w:suppressAutoHyphens/>
        <w:spacing w:line="360" w:lineRule="auto"/>
        <w:ind w:right="720" w:hanging="720"/>
        <w:jc w:val="both"/>
        <w:rPr>
          <w:lang w:eastAsia="en-US"/>
        </w:rPr>
      </w:pPr>
      <w:r>
        <w:rPr>
          <w:spacing w:val="-3"/>
        </w:rPr>
        <w:tab/>
      </w:r>
      <w:r w:rsidR="008463A6">
        <w:rPr>
          <w:spacing w:val="-3"/>
        </w:rPr>
        <w:t xml:space="preserve">1) </w:t>
      </w:r>
      <w:r w:rsidR="008463A6">
        <w:t xml:space="preserve">State </w:t>
      </w:r>
      <w:proofErr w:type="spellStart"/>
      <w:r w:rsidR="008463A6">
        <w:t>subdite</w:t>
      </w:r>
      <w:proofErr w:type="spellEnd"/>
      <w:r w:rsidR="008463A6">
        <w:t xml:space="preserve"> </w:t>
      </w:r>
      <w:proofErr w:type="gramStart"/>
      <w:r w:rsidR="008463A6">
        <w:t>alle madre</w:t>
      </w:r>
      <w:proofErr w:type="gramEnd"/>
      <w:r w:rsidR="008463A6">
        <w:t xml:space="preserve"> principali... Ma però sappiate che lì, dove chiaramente </w:t>
      </w:r>
      <w:proofErr w:type="spellStart"/>
      <w:r w:rsidR="008463A6">
        <w:t>cognossereti</w:t>
      </w:r>
      <w:proofErr w:type="spellEnd"/>
      <w:r w:rsidR="008463A6">
        <w:t xml:space="preserve"> che vada il pericolo della salute et </w:t>
      </w:r>
      <w:proofErr w:type="spellStart"/>
      <w:r w:rsidR="008463A6">
        <w:t>honestade</w:t>
      </w:r>
      <w:proofErr w:type="spellEnd"/>
      <w:r w:rsidR="008463A6">
        <w:t xml:space="preserve"> delle figliole, </w:t>
      </w:r>
      <w:r w:rsidR="008463A6">
        <w:rPr>
          <w:i/>
        </w:rPr>
        <w:t xml:space="preserve">non </w:t>
      </w:r>
      <w:proofErr w:type="spellStart"/>
      <w:r w:rsidR="008463A6">
        <w:rPr>
          <w:i/>
        </w:rPr>
        <w:t>dovereti</w:t>
      </w:r>
      <w:proofErr w:type="spellEnd"/>
      <w:r w:rsidR="008463A6">
        <w:rPr>
          <w:i/>
        </w:rPr>
        <w:t xml:space="preserve"> per niente consentire, né supportare et </w:t>
      </w:r>
      <w:proofErr w:type="spellStart"/>
      <w:r w:rsidR="008463A6">
        <w:rPr>
          <w:i/>
        </w:rPr>
        <w:t>haver</w:t>
      </w:r>
      <w:proofErr w:type="spellEnd"/>
      <w:r w:rsidR="008463A6">
        <w:rPr>
          <w:i/>
        </w:rPr>
        <w:t xml:space="preserve"> rispetto alcuno</w:t>
      </w:r>
      <w:r w:rsidR="008463A6">
        <w:t xml:space="preserve"> (</w:t>
      </w:r>
      <w:proofErr w:type="spellStart"/>
      <w:r w:rsidR="008463A6">
        <w:rPr>
          <w:i/>
          <w:iCs/>
        </w:rPr>
        <w:t>R</w:t>
      </w:r>
      <w:r w:rsidR="008463A6">
        <w:rPr>
          <w:i/>
        </w:rPr>
        <w:t>ic</w:t>
      </w:r>
      <w:proofErr w:type="spellEnd"/>
      <w:r w:rsidR="008463A6">
        <w:t xml:space="preserve">, 3); </w:t>
      </w:r>
    </w:p>
    <w:p w14:paraId="4DE426EF" w14:textId="5C564374" w:rsidR="008463A6" w:rsidRPr="008463A6" w:rsidRDefault="008463A6" w:rsidP="00057546">
      <w:pPr>
        <w:tabs>
          <w:tab w:val="left" w:pos="-720"/>
          <w:tab w:val="left" w:pos="0"/>
        </w:tabs>
        <w:suppressAutoHyphens/>
        <w:spacing w:line="360" w:lineRule="auto"/>
        <w:ind w:right="720"/>
        <w:jc w:val="both"/>
      </w:pPr>
      <w:r>
        <w:t xml:space="preserve">Et se le </w:t>
      </w:r>
      <w:proofErr w:type="spellStart"/>
      <w:r>
        <w:t>vedereti</w:t>
      </w:r>
      <w:proofErr w:type="spellEnd"/>
      <w:r>
        <w:t xml:space="preserve"> tarde a </w:t>
      </w:r>
      <w:proofErr w:type="spellStart"/>
      <w:r>
        <w:t>provedergli</w:t>
      </w:r>
      <w:proofErr w:type="spellEnd"/>
      <w:r>
        <w:t xml:space="preserve">, </w:t>
      </w:r>
      <w:r>
        <w:rPr>
          <w:i/>
        </w:rPr>
        <w:t xml:space="preserve">usatigli </w:t>
      </w:r>
      <w:proofErr w:type="spellStart"/>
      <w:r>
        <w:rPr>
          <w:i/>
        </w:rPr>
        <w:t>instantia</w:t>
      </w:r>
      <w:proofErr w:type="spellEnd"/>
      <w:r>
        <w:t xml:space="preserve">; et qui da parte mia ancora siate </w:t>
      </w:r>
      <w:r>
        <w:rPr>
          <w:i/>
        </w:rPr>
        <w:t>importune et fastidiose</w:t>
      </w:r>
      <w:r>
        <w:t xml:space="preserve"> (</w:t>
      </w:r>
      <w:proofErr w:type="spellStart"/>
      <w:r>
        <w:rPr>
          <w:i/>
        </w:rPr>
        <w:t>Ric</w:t>
      </w:r>
      <w:proofErr w:type="spellEnd"/>
      <w:r>
        <w:t xml:space="preserve">, 4) </w:t>
      </w:r>
    </w:p>
    <w:p w14:paraId="44B68B3F" w14:textId="77777777" w:rsidR="008463A6" w:rsidRPr="009A7FCD" w:rsidRDefault="008463A6" w:rsidP="00057546">
      <w:pPr>
        <w:widowControl w:val="0"/>
        <w:tabs>
          <w:tab w:val="left" w:pos="-720"/>
        </w:tabs>
        <w:suppressAutoHyphens/>
        <w:autoSpaceDE w:val="0"/>
        <w:autoSpaceDN w:val="0"/>
        <w:adjustRightInd w:val="0"/>
        <w:spacing w:line="480" w:lineRule="auto"/>
        <w:jc w:val="both"/>
        <w:rPr>
          <w:spacing w:val="-3"/>
        </w:rPr>
      </w:pPr>
    </w:p>
    <w:p w14:paraId="2A08C35C" w14:textId="77777777" w:rsidR="008463A6" w:rsidRDefault="008463A6" w:rsidP="00057546">
      <w:pPr>
        <w:spacing w:line="360" w:lineRule="auto"/>
        <w:ind w:right="638"/>
        <w:jc w:val="both"/>
        <w:rPr>
          <w:lang w:eastAsia="en-US"/>
        </w:rPr>
      </w:pPr>
      <w:r>
        <w:t xml:space="preserve">2) Siate </w:t>
      </w:r>
      <w:proofErr w:type="spellStart"/>
      <w:r>
        <w:t>piazzevole</w:t>
      </w:r>
      <w:proofErr w:type="spellEnd"/>
      <w:r>
        <w:t xml:space="preserve"> et </w:t>
      </w:r>
      <w:proofErr w:type="spellStart"/>
      <w:r>
        <w:t>homane</w:t>
      </w:r>
      <w:proofErr w:type="spellEnd"/>
      <w:r>
        <w:t xml:space="preserve"> alle vostre </w:t>
      </w:r>
      <w:proofErr w:type="spellStart"/>
      <w:r>
        <w:t>figlioline</w:t>
      </w:r>
      <w:proofErr w:type="spellEnd"/>
      <w:r>
        <w:t>…</w:t>
      </w:r>
      <w:proofErr w:type="spellStart"/>
      <w:r>
        <w:t>Imperoché</w:t>
      </w:r>
      <w:proofErr w:type="spellEnd"/>
      <w:r>
        <w:t xml:space="preserve"> più </w:t>
      </w:r>
      <w:proofErr w:type="spellStart"/>
      <w:r>
        <w:t>fareti</w:t>
      </w:r>
      <w:proofErr w:type="spellEnd"/>
      <w:r>
        <w:t xml:space="preserve"> con le </w:t>
      </w:r>
      <w:proofErr w:type="spellStart"/>
      <w:r>
        <w:t>charezze</w:t>
      </w:r>
      <w:proofErr w:type="spellEnd"/>
      <w:r>
        <w:t xml:space="preserve"> et </w:t>
      </w:r>
      <w:proofErr w:type="spellStart"/>
      <w:r>
        <w:t>piazzevolezze</w:t>
      </w:r>
      <w:proofErr w:type="spellEnd"/>
      <w:r>
        <w:t xml:space="preserve">, che con </w:t>
      </w:r>
      <w:proofErr w:type="spellStart"/>
      <w:r>
        <w:t>acerbitade</w:t>
      </w:r>
      <w:proofErr w:type="spellEnd"/>
      <w:r>
        <w:t xml:space="preserve"> et </w:t>
      </w:r>
      <w:proofErr w:type="gramStart"/>
      <w:r>
        <w:t>aspre riprensione</w:t>
      </w:r>
      <w:proofErr w:type="gramEnd"/>
      <w:r>
        <w:t xml:space="preserve">; le quali solamente alle </w:t>
      </w:r>
      <w:proofErr w:type="spellStart"/>
      <w:r>
        <w:t>necessitadi</w:t>
      </w:r>
      <w:proofErr w:type="spellEnd"/>
      <w:r>
        <w:t xml:space="preserve"> se </w:t>
      </w:r>
      <w:proofErr w:type="spellStart"/>
      <w:r>
        <w:t>deno</w:t>
      </w:r>
      <w:proofErr w:type="spellEnd"/>
      <w:r>
        <w:t xml:space="preserve"> riservare; et poi </w:t>
      </w:r>
      <w:proofErr w:type="spellStart"/>
      <w:r>
        <w:t>allhora</w:t>
      </w:r>
      <w:proofErr w:type="spellEnd"/>
      <w:r>
        <w:t xml:space="preserve"> a loco et tempo, et secondo che saranno le persone. Ma la </w:t>
      </w:r>
      <w:proofErr w:type="spellStart"/>
      <w:r>
        <w:t>charità</w:t>
      </w:r>
      <w:proofErr w:type="spellEnd"/>
      <w:r>
        <w:t xml:space="preserve">... ben insegna tal </w:t>
      </w:r>
      <w:proofErr w:type="spellStart"/>
      <w:r>
        <w:t>discretione</w:t>
      </w:r>
      <w:proofErr w:type="spellEnd"/>
      <w:r>
        <w:t xml:space="preserve">, et </w:t>
      </w:r>
      <w:proofErr w:type="spellStart"/>
      <w:r>
        <w:t>move</w:t>
      </w:r>
      <w:proofErr w:type="spellEnd"/>
      <w:r>
        <w:t xml:space="preserve"> il core a esser a logo et tempo </w:t>
      </w:r>
      <w:proofErr w:type="spellStart"/>
      <w:r>
        <w:t>hor</w:t>
      </w:r>
      <w:proofErr w:type="spellEnd"/>
      <w:r>
        <w:t xml:space="preserve"> </w:t>
      </w:r>
      <w:proofErr w:type="spellStart"/>
      <w:r>
        <w:t>piazzevole</w:t>
      </w:r>
      <w:proofErr w:type="spellEnd"/>
      <w:r>
        <w:t xml:space="preserve">, </w:t>
      </w:r>
      <w:proofErr w:type="spellStart"/>
      <w:r>
        <w:t>hor</w:t>
      </w:r>
      <w:proofErr w:type="spellEnd"/>
      <w:r>
        <w:t xml:space="preserve"> aspre, et poco et assai </w:t>
      </w:r>
      <w:proofErr w:type="spellStart"/>
      <w:r>
        <w:t>sicome</w:t>
      </w:r>
      <w:proofErr w:type="spellEnd"/>
      <w:r>
        <w:t xml:space="preserve"> bisogna (</w:t>
      </w:r>
      <w:proofErr w:type="spellStart"/>
      <w:r>
        <w:rPr>
          <w:i/>
        </w:rPr>
        <w:t>Ric</w:t>
      </w:r>
      <w:proofErr w:type="spellEnd"/>
      <w:r>
        <w:t>, 2).</w:t>
      </w:r>
    </w:p>
    <w:p w14:paraId="2D3B613C" w14:textId="77777777" w:rsidR="008463A6" w:rsidRPr="009A7FCD" w:rsidRDefault="008463A6" w:rsidP="00057546">
      <w:pPr>
        <w:suppressAutoHyphens/>
        <w:spacing w:line="360" w:lineRule="auto"/>
        <w:jc w:val="both"/>
        <w:rPr>
          <w:spacing w:val="-3"/>
        </w:rPr>
      </w:pPr>
    </w:p>
    <w:p w14:paraId="5A0E1935" w14:textId="77777777" w:rsidR="008463A6" w:rsidRDefault="008463A6" w:rsidP="00057546">
      <w:pPr>
        <w:tabs>
          <w:tab w:val="left" w:pos="-720"/>
          <w:tab w:val="left" w:pos="0"/>
        </w:tabs>
        <w:suppressAutoHyphens/>
        <w:spacing w:line="360" w:lineRule="auto"/>
        <w:ind w:right="720" w:hanging="720"/>
        <w:jc w:val="both"/>
        <w:rPr>
          <w:spacing w:val="-3"/>
        </w:rPr>
      </w:pPr>
      <w:r w:rsidRPr="009A7FCD">
        <w:rPr>
          <w:spacing w:val="-3"/>
        </w:rPr>
        <w:tab/>
      </w:r>
      <w:r>
        <w:rPr>
          <w:spacing w:val="-3"/>
        </w:rPr>
        <w:t xml:space="preserve">3) non </w:t>
      </w:r>
      <w:proofErr w:type="spellStart"/>
      <w:r>
        <w:rPr>
          <w:spacing w:val="-3"/>
        </w:rPr>
        <w:t>sapeti</w:t>
      </w:r>
      <w:proofErr w:type="spellEnd"/>
      <w:r>
        <w:rPr>
          <w:spacing w:val="-3"/>
        </w:rPr>
        <w:t xml:space="preserve"> cosa il [Dio] voglia far di loro... Et poi chi </w:t>
      </w:r>
      <w:proofErr w:type="spellStart"/>
      <w:r>
        <w:rPr>
          <w:spacing w:val="-3"/>
        </w:rPr>
        <w:t>po</w:t>
      </w:r>
      <w:proofErr w:type="spellEnd"/>
      <w:r>
        <w:rPr>
          <w:spacing w:val="-3"/>
        </w:rPr>
        <w:t xml:space="preserve"> giudicare </w:t>
      </w:r>
      <w:proofErr w:type="gramStart"/>
      <w:r>
        <w:rPr>
          <w:spacing w:val="-3"/>
        </w:rPr>
        <w:t>gli</w:t>
      </w:r>
      <w:proofErr w:type="gramEnd"/>
      <w:r>
        <w:rPr>
          <w:spacing w:val="-3"/>
        </w:rPr>
        <w:t xml:space="preserve"> cori et gli pensieri secreti di dentro della creatura?... che a voi non </w:t>
      </w:r>
      <w:proofErr w:type="gramStart"/>
      <w:r>
        <w:rPr>
          <w:spacing w:val="-3"/>
        </w:rPr>
        <w:t>sta</w:t>
      </w:r>
      <w:proofErr w:type="gramEnd"/>
      <w:r>
        <w:rPr>
          <w:spacing w:val="-3"/>
        </w:rPr>
        <w:t xml:space="preserve"> giudicar le ancille di Iddio; il qual ben sa che cosa il ne </w:t>
      </w:r>
      <w:proofErr w:type="spellStart"/>
      <w:r>
        <w:rPr>
          <w:spacing w:val="-3"/>
        </w:rPr>
        <w:t>vol</w:t>
      </w:r>
      <w:proofErr w:type="spellEnd"/>
      <w:r>
        <w:rPr>
          <w:spacing w:val="-3"/>
        </w:rPr>
        <w:t xml:space="preserve"> fare (</w:t>
      </w:r>
      <w:proofErr w:type="spellStart"/>
      <w:r>
        <w:rPr>
          <w:i/>
          <w:iCs/>
          <w:spacing w:val="-3"/>
        </w:rPr>
        <w:t>Ric</w:t>
      </w:r>
      <w:proofErr w:type="spellEnd"/>
      <w:r>
        <w:rPr>
          <w:spacing w:val="-3"/>
        </w:rPr>
        <w:t>, 8).</w:t>
      </w:r>
    </w:p>
    <w:p w14:paraId="69E9DAFF" w14:textId="77777777" w:rsidR="008463A6" w:rsidRPr="009A7FCD" w:rsidRDefault="008463A6" w:rsidP="00057546">
      <w:pPr>
        <w:tabs>
          <w:tab w:val="left" w:pos="-720"/>
          <w:tab w:val="left" w:pos="0"/>
        </w:tabs>
        <w:suppressAutoHyphens/>
        <w:spacing w:line="360" w:lineRule="auto"/>
        <w:ind w:right="720"/>
        <w:jc w:val="both"/>
        <w:rPr>
          <w:spacing w:val="-3"/>
          <w:lang w:eastAsia="en-US"/>
        </w:rPr>
      </w:pPr>
    </w:p>
    <w:p w14:paraId="4B83532F" w14:textId="77777777" w:rsidR="008463A6" w:rsidRDefault="008463A6" w:rsidP="00057546">
      <w:pPr>
        <w:tabs>
          <w:tab w:val="left" w:pos="-720"/>
        </w:tabs>
        <w:suppressAutoHyphens/>
        <w:spacing w:line="360" w:lineRule="auto"/>
        <w:ind w:right="638"/>
        <w:jc w:val="both"/>
        <w:rPr>
          <w:spacing w:val="-3"/>
        </w:rPr>
      </w:pPr>
      <w:r>
        <w:rPr>
          <w:spacing w:val="-3"/>
        </w:rPr>
        <w:t xml:space="preserve">4) Et che </w:t>
      </w:r>
      <w:proofErr w:type="spellStart"/>
      <w:r>
        <w:rPr>
          <w:spacing w:val="-3"/>
        </w:rPr>
        <w:t>cercheno</w:t>
      </w:r>
      <w:proofErr w:type="spellEnd"/>
      <w:r>
        <w:rPr>
          <w:spacing w:val="-3"/>
        </w:rPr>
        <w:t xml:space="preserve"> di metter pace et concordia dove le saranno (</w:t>
      </w:r>
      <w:proofErr w:type="spellStart"/>
      <w:r>
        <w:rPr>
          <w:i/>
          <w:iCs/>
          <w:spacing w:val="-3"/>
        </w:rPr>
        <w:t>Ric</w:t>
      </w:r>
      <w:proofErr w:type="spellEnd"/>
      <w:r>
        <w:rPr>
          <w:spacing w:val="-3"/>
        </w:rPr>
        <w:t>, 5)</w:t>
      </w:r>
    </w:p>
    <w:p w14:paraId="081B1728" w14:textId="77777777" w:rsidR="008463A6" w:rsidRDefault="008463A6" w:rsidP="00057546">
      <w:pPr>
        <w:tabs>
          <w:tab w:val="left" w:pos="-720"/>
        </w:tabs>
        <w:suppressAutoHyphens/>
        <w:spacing w:line="360" w:lineRule="auto"/>
        <w:ind w:right="638"/>
        <w:jc w:val="both"/>
        <w:rPr>
          <w:spacing w:val="-3"/>
          <w:lang w:eastAsia="en-US"/>
        </w:rPr>
      </w:pPr>
      <w:proofErr w:type="spellStart"/>
      <w:r>
        <w:rPr>
          <w:spacing w:val="-3"/>
        </w:rPr>
        <w:t>Ditigli</w:t>
      </w:r>
      <w:proofErr w:type="spellEnd"/>
      <w:r>
        <w:rPr>
          <w:spacing w:val="-3"/>
        </w:rPr>
        <w:t xml:space="preserve"> che, voglia dove le si </w:t>
      </w:r>
      <w:proofErr w:type="spellStart"/>
      <w:r>
        <w:rPr>
          <w:spacing w:val="-3"/>
        </w:rPr>
        <w:t>ritrovan</w:t>
      </w:r>
      <w:proofErr w:type="spellEnd"/>
      <w:r>
        <w:rPr>
          <w:spacing w:val="-3"/>
        </w:rPr>
        <w:t xml:space="preserve">, le </w:t>
      </w:r>
      <w:proofErr w:type="spellStart"/>
      <w:r>
        <w:rPr>
          <w:spacing w:val="-3"/>
        </w:rPr>
        <w:t>dian</w:t>
      </w:r>
      <w:proofErr w:type="spellEnd"/>
      <w:r>
        <w:rPr>
          <w:spacing w:val="-3"/>
        </w:rPr>
        <w:t xml:space="preserve"> bon </w:t>
      </w:r>
      <w:proofErr w:type="spellStart"/>
      <w:r>
        <w:rPr>
          <w:spacing w:val="-3"/>
        </w:rPr>
        <w:t>essempio</w:t>
      </w:r>
      <w:proofErr w:type="spellEnd"/>
      <w:r>
        <w:rPr>
          <w:spacing w:val="-3"/>
        </w:rPr>
        <w:t xml:space="preserve">. Et che le siano bon </w:t>
      </w:r>
      <w:proofErr w:type="spellStart"/>
      <w:r>
        <w:rPr>
          <w:spacing w:val="-3"/>
        </w:rPr>
        <w:t>odor</w:t>
      </w:r>
      <w:proofErr w:type="spellEnd"/>
      <w:r>
        <w:rPr>
          <w:spacing w:val="-3"/>
        </w:rPr>
        <w:t xml:space="preserve"> a tutti di </w:t>
      </w:r>
      <w:proofErr w:type="spellStart"/>
      <w:r>
        <w:rPr>
          <w:spacing w:val="-3"/>
        </w:rPr>
        <w:t>virtude</w:t>
      </w:r>
      <w:proofErr w:type="spellEnd"/>
      <w:r>
        <w:rPr>
          <w:spacing w:val="-3"/>
        </w:rPr>
        <w:t xml:space="preserve"> (</w:t>
      </w:r>
      <w:proofErr w:type="spellStart"/>
      <w:r>
        <w:rPr>
          <w:i/>
          <w:iCs/>
          <w:spacing w:val="-3"/>
        </w:rPr>
        <w:t>Ric</w:t>
      </w:r>
      <w:proofErr w:type="spellEnd"/>
      <w:r>
        <w:rPr>
          <w:spacing w:val="-3"/>
        </w:rPr>
        <w:t>, V);</w:t>
      </w:r>
    </w:p>
    <w:p w14:paraId="12540E49" w14:textId="77777777" w:rsidR="008463A6" w:rsidRDefault="008463A6" w:rsidP="00057546">
      <w:pPr>
        <w:spacing w:line="360" w:lineRule="auto"/>
        <w:ind w:right="638"/>
        <w:jc w:val="both"/>
        <w:rPr>
          <w:spacing w:val="-3"/>
        </w:rPr>
      </w:pPr>
      <w:r>
        <w:rPr>
          <w:spacing w:val="-3"/>
        </w:rPr>
        <w:lastRenderedPageBreak/>
        <w:t xml:space="preserve">tutte le </w:t>
      </w:r>
      <w:proofErr w:type="spellStart"/>
      <w:r>
        <w:rPr>
          <w:spacing w:val="-3"/>
        </w:rPr>
        <w:t>parolle</w:t>
      </w:r>
      <w:proofErr w:type="spellEnd"/>
      <w:r>
        <w:rPr>
          <w:spacing w:val="-3"/>
        </w:rPr>
        <w:t xml:space="preserve">, atti et movimenti nostri sempre </w:t>
      </w:r>
      <w:proofErr w:type="spellStart"/>
      <w:r>
        <w:rPr>
          <w:spacing w:val="-3"/>
        </w:rPr>
        <w:t>sian</w:t>
      </w:r>
      <w:proofErr w:type="spellEnd"/>
      <w:r>
        <w:rPr>
          <w:spacing w:val="-3"/>
        </w:rPr>
        <w:t xml:space="preserve"> in </w:t>
      </w:r>
      <w:proofErr w:type="spellStart"/>
      <w:r>
        <w:rPr>
          <w:spacing w:val="-3"/>
        </w:rPr>
        <w:t>amaistramento</w:t>
      </w:r>
      <w:proofErr w:type="spellEnd"/>
      <w:r>
        <w:rPr>
          <w:spacing w:val="-3"/>
        </w:rPr>
        <w:t xml:space="preserve"> et </w:t>
      </w:r>
      <w:proofErr w:type="spellStart"/>
      <w:r>
        <w:rPr>
          <w:spacing w:val="-3"/>
        </w:rPr>
        <w:t>edificatione</w:t>
      </w:r>
      <w:proofErr w:type="spellEnd"/>
      <w:r>
        <w:rPr>
          <w:spacing w:val="-3"/>
        </w:rPr>
        <w:t xml:space="preserve"> de chi </w:t>
      </w:r>
      <w:proofErr w:type="spellStart"/>
      <w:r>
        <w:rPr>
          <w:spacing w:val="-3"/>
        </w:rPr>
        <w:t>harà</w:t>
      </w:r>
      <w:proofErr w:type="spellEnd"/>
      <w:r>
        <w:rPr>
          <w:spacing w:val="-3"/>
        </w:rPr>
        <w:t xml:space="preserve"> pratica con noi (</w:t>
      </w:r>
      <w:r>
        <w:rPr>
          <w:i/>
          <w:iCs/>
          <w:spacing w:val="-3"/>
        </w:rPr>
        <w:t>Reg</w:t>
      </w:r>
      <w:r>
        <w:rPr>
          <w:spacing w:val="-3"/>
        </w:rPr>
        <w:t>, VIII)</w:t>
      </w:r>
    </w:p>
    <w:p w14:paraId="3DB4B533" w14:textId="77777777" w:rsidR="008463A6" w:rsidRDefault="008463A6" w:rsidP="00057546">
      <w:pPr>
        <w:tabs>
          <w:tab w:val="left" w:pos="-720"/>
          <w:tab w:val="left" w:pos="0"/>
        </w:tabs>
        <w:suppressAutoHyphens/>
        <w:spacing w:line="360" w:lineRule="auto"/>
        <w:ind w:right="720" w:hanging="720"/>
        <w:jc w:val="both"/>
        <w:rPr>
          <w:spacing w:val="-3"/>
          <w:lang w:eastAsia="en-US"/>
        </w:rPr>
      </w:pPr>
      <w:r>
        <w:rPr>
          <w:spacing w:val="-3"/>
        </w:rPr>
        <w:tab/>
        <w:t xml:space="preserve">Et tutti li diportamenti suoi, gli fatti et i detti </w:t>
      </w:r>
      <w:proofErr w:type="spellStart"/>
      <w:r>
        <w:rPr>
          <w:spacing w:val="-3"/>
        </w:rPr>
        <w:t>sian</w:t>
      </w:r>
      <w:proofErr w:type="spellEnd"/>
      <w:r>
        <w:rPr>
          <w:spacing w:val="-3"/>
        </w:rPr>
        <w:t xml:space="preserve"> con </w:t>
      </w:r>
      <w:proofErr w:type="spellStart"/>
      <w:r>
        <w:rPr>
          <w:spacing w:val="-3"/>
        </w:rPr>
        <w:t>caritade</w:t>
      </w:r>
      <w:proofErr w:type="spellEnd"/>
      <w:r>
        <w:rPr>
          <w:spacing w:val="-3"/>
        </w:rPr>
        <w:t xml:space="preserve">, et ogni cosa </w:t>
      </w:r>
      <w:proofErr w:type="spellStart"/>
      <w:r>
        <w:rPr>
          <w:spacing w:val="-3"/>
        </w:rPr>
        <w:t>rezzano</w:t>
      </w:r>
      <w:proofErr w:type="spellEnd"/>
      <w:r>
        <w:rPr>
          <w:spacing w:val="-3"/>
        </w:rPr>
        <w:t xml:space="preserve"> con </w:t>
      </w:r>
      <w:proofErr w:type="spellStart"/>
      <w:r>
        <w:rPr>
          <w:spacing w:val="-3"/>
        </w:rPr>
        <w:t>patientia</w:t>
      </w:r>
      <w:proofErr w:type="spellEnd"/>
      <w:r>
        <w:rPr>
          <w:spacing w:val="-3"/>
        </w:rPr>
        <w:t xml:space="preserve">, con </w:t>
      </w:r>
      <w:proofErr w:type="gramStart"/>
      <w:r>
        <w:rPr>
          <w:spacing w:val="-3"/>
        </w:rPr>
        <w:t>le quale</w:t>
      </w:r>
      <w:proofErr w:type="gramEnd"/>
      <w:r>
        <w:rPr>
          <w:spacing w:val="-3"/>
        </w:rPr>
        <w:t xml:space="preserve"> due </w:t>
      </w:r>
      <w:proofErr w:type="spellStart"/>
      <w:r>
        <w:rPr>
          <w:spacing w:val="-3"/>
        </w:rPr>
        <w:t>vertude</w:t>
      </w:r>
      <w:proofErr w:type="spellEnd"/>
      <w:r>
        <w:rPr>
          <w:spacing w:val="-3"/>
        </w:rPr>
        <w:t xml:space="preserve"> specialmente se fracassa la testa al diavolo (</w:t>
      </w:r>
      <w:proofErr w:type="spellStart"/>
      <w:r>
        <w:rPr>
          <w:i/>
          <w:iCs/>
          <w:spacing w:val="-3"/>
        </w:rPr>
        <w:t>Ric</w:t>
      </w:r>
      <w:proofErr w:type="spellEnd"/>
      <w:r>
        <w:rPr>
          <w:spacing w:val="-3"/>
        </w:rPr>
        <w:t>, 5).</w:t>
      </w:r>
    </w:p>
    <w:p w14:paraId="58984596" w14:textId="77777777" w:rsidR="008463A6" w:rsidRPr="00E20FDD" w:rsidRDefault="008463A6" w:rsidP="00057546">
      <w:pPr>
        <w:spacing w:line="360" w:lineRule="auto"/>
        <w:ind w:right="638"/>
        <w:jc w:val="both"/>
        <w:rPr>
          <w:spacing w:val="-3"/>
        </w:rPr>
      </w:pPr>
    </w:p>
    <w:p w14:paraId="64B26016" w14:textId="77777777" w:rsidR="008463A6" w:rsidRDefault="008463A6" w:rsidP="00057546">
      <w:pPr>
        <w:tabs>
          <w:tab w:val="left" w:pos="-720"/>
        </w:tabs>
        <w:suppressAutoHyphens/>
        <w:spacing w:line="360" w:lineRule="auto"/>
        <w:ind w:right="686"/>
        <w:jc w:val="both"/>
        <w:rPr>
          <w:spacing w:val="-3"/>
          <w:lang w:eastAsia="en-US"/>
        </w:rPr>
      </w:pPr>
      <w:r>
        <w:rPr>
          <w:spacing w:val="-3"/>
        </w:rPr>
        <w:t xml:space="preserve">5) Degnati di perdonare gli peccati, </w:t>
      </w:r>
      <w:proofErr w:type="spellStart"/>
      <w:r>
        <w:rPr>
          <w:spacing w:val="-3"/>
        </w:rPr>
        <w:t>haimé</w:t>
      </w:r>
      <w:proofErr w:type="spellEnd"/>
      <w:r>
        <w:rPr>
          <w:spacing w:val="-3"/>
        </w:rPr>
        <w:t xml:space="preserve">, ancora de mio patre et </w:t>
      </w:r>
      <w:proofErr w:type="spellStart"/>
      <w:r>
        <w:rPr>
          <w:spacing w:val="-3"/>
        </w:rPr>
        <w:t>matre</w:t>
      </w:r>
      <w:proofErr w:type="spellEnd"/>
      <w:r>
        <w:rPr>
          <w:spacing w:val="-3"/>
        </w:rPr>
        <w:t>, et di miei parenti et amici, et de tutto il mondo (</w:t>
      </w:r>
      <w:r>
        <w:rPr>
          <w:i/>
          <w:iCs/>
          <w:spacing w:val="-3"/>
        </w:rPr>
        <w:t>Reg</w:t>
      </w:r>
      <w:r>
        <w:rPr>
          <w:spacing w:val="-3"/>
        </w:rPr>
        <w:t xml:space="preserve">, V); </w:t>
      </w:r>
    </w:p>
    <w:p w14:paraId="2A1D089B" w14:textId="77777777" w:rsidR="008463A6" w:rsidRPr="008463A6" w:rsidRDefault="008463A6" w:rsidP="00057546">
      <w:pPr>
        <w:tabs>
          <w:tab w:val="left" w:pos="-720"/>
          <w:tab w:val="left" w:pos="0"/>
        </w:tabs>
        <w:suppressAutoHyphens/>
        <w:spacing w:line="360" w:lineRule="auto"/>
        <w:ind w:right="720" w:hanging="720"/>
        <w:jc w:val="both"/>
        <w:rPr>
          <w:spacing w:val="-3"/>
          <w:lang w:eastAsia="en-US"/>
        </w:rPr>
      </w:pPr>
      <w:r>
        <w:rPr>
          <w:spacing w:val="-3"/>
        </w:rPr>
        <w:tab/>
        <w:t xml:space="preserve">Se digiune… per domar gli sensi et gli appetiti et lascivie, che </w:t>
      </w:r>
      <w:proofErr w:type="spellStart"/>
      <w:r>
        <w:rPr>
          <w:spacing w:val="-3"/>
        </w:rPr>
        <w:t>allhora</w:t>
      </w:r>
      <w:proofErr w:type="spellEnd"/>
      <w:r>
        <w:rPr>
          <w:spacing w:val="-3"/>
        </w:rPr>
        <w:t xml:space="preserve"> specialmente par che </w:t>
      </w:r>
      <w:proofErr w:type="spellStart"/>
      <w:r>
        <w:rPr>
          <w:spacing w:val="-3"/>
        </w:rPr>
        <w:t>signorezzan</w:t>
      </w:r>
      <w:proofErr w:type="spellEnd"/>
      <w:r>
        <w:rPr>
          <w:spacing w:val="-3"/>
        </w:rPr>
        <w:t xml:space="preserve"> nel mondo, et </w:t>
      </w:r>
      <w:proofErr w:type="spellStart"/>
      <w:r>
        <w:rPr>
          <w:spacing w:val="-3"/>
        </w:rPr>
        <w:t>anchora</w:t>
      </w:r>
      <w:proofErr w:type="spellEnd"/>
      <w:r>
        <w:rPr>
          <w:spacing w:val="-3"/>
        </w:rPr>
        <w:t xml:space="preserve"> per implorar </w:t>
      </w:r>
      <w:proofErr w:type="spellStart"/>
      <w:r>
        <w:rPr>
          <w:spacing w:val="-3"/>
        </w:rPr>
        <w:t>inanzi</w:t>
      </w:r>
      <w:proofErr w:type="spellEnd"/>
      <w:r>
        <w:rPr>
          <w:spacing w:val="-3"/>
        </w:rPr>
        <w:t xml:space="preserve"> al </w:t>
      </w:r>
      <w:proofErr w:type="spellStart"/>
      <w:r>
        <w:rPr>
          <w:spacing w:val="-3"/>
        </w:rPr>
        <w:t>throno</w:t>
      </w:r>
      <w:proofErr w:type="spellEnd"/>
      <w:r>
        <w:rPr>
          <w:spacing w:val="-3"/>
        </w:rPr>
        <w:t xml:space="preserve"> della divina Altezza misericordia per tante </w:t>
      </w:r>
      <w:proofErr w:type="spellStart"/>
      <w:r>
        <w:rPr>
          <w:spacing w:val="-3"/>
        </w:rPr>
        <w:t>dissolutioni</w:t>
      </w:r>
      <w:proofErr w:type="spellEnd"/>
      <w:r>
        <w:rPr>
          <w:spacing w:val="-3"/>
        </w:rPr>
        <w:t xml:space="preserve">, che in così fatti tempi da </w:t>
      </w:r>
      <w:proofErr w:type="spellStart"/>
      <w:r>
        <w:rPr>
          <w:spacing w:val="-3"/>
        </w:rPr>
        <w:t>christiani</w:t>
      </w:r>
      <w:proofErr w:type="spellEnd"/>
      <w:r>
        <w:rPr>
          <w:spacing w:val="-3"/>
        </w:rPr>
        <w:t xml:space="preserve"> sono commesse, come è più che palese a tutti... se digiune... per implorare il divino aiuto per il popol </w:t>
      </w:r>
      <w:proofErr w:type="spellStart"/>
      <w:r>
        <w:rPr>
          <w:spacing w:val="-3"/>
        </w:rPr>
        <w:t>christiano</w:t>
      </w:r>
      <w:proofErr w:type="spellEnd"/>
      <w:r>
        <w:rPr>
          <w:spacing w:val="-3"/>
        </w:rPr>
        <w:t xml:space="preserve">… se digiune... et </w:t>
      </w:r>
      <w:proofErr w:type="spellStart"/>
      <w:r>
        <w:rPr>
          <w:spacing w:val="-3"/>
        </w:rPr>
        <w:t>insiema</w:t>
      </w:r>
      <w:proofErr w:type="spellEnd"/>
      <w:r>
        <w:rPr>
          <w:spacing w:val="-3"/>
        </w:rPr>
        <w:t xml:space="preserve"> se stia in </w:t>
      </w:r>
      <w:proofErr w:type="spellStart"/>
      <w:r>
        <w:rPr>
          <w:spacing w:val="-3"/>
        </w:rPr>
        <w:t>oratione</w:t>
      </w:r>
      <w:proofErr w:type="spellEnd"/>
      <w:r>
        <w:rPr>
          <w:spacing w:val="-3"/>
        </w:rPr>
        <w:t xml:space="preserve">, con quanta forza de spirito se poterà... domandando quella gran promissione fatta da </w:t>
      </w:r>
      <w:proofErr w:type="spellStart"/>
      <w:r>
        <w:rPr>
          <w:spacing w:val="-3"/>
        </w:rPr>
        <w:t>Giesù</w:t>
      </w:r>
      <w:proofErr w:type="spellEnd"/>
      <w:r>
        <w:rPr>
          <w:spacing w:val="-3"/>
        </w:rPr>
        <w:t xml:space="preserve"> Christo a gli suoi eletti et ben disposti (</w:t>
      </w:r>
      <w:r>
        <w:rPr>
          <w:i/>
          <w:iCs/>
          <w:spacing w:val="-3"/>
        </w:rPr>
        <w:t>Reg</w:t>
      </w:r>
      <w:r>
        <w:rPr>
          <w:spacing w:val="-3"/>
        </w:rPr>
        <w:t>, IIII).</w:t>
      </w:r>
    </w:p>
    <w:p w14:paraId="36DFE944" w14:textId="77777777" w:rsidR="008463A6" w:rsidRPr="009A7FCD" w:rsidRDefault="008463A6" w:rsidP="00057546">
      <w:pPr>
        <w:spacing w:line="360" w:lineRule="auto"/>
        <w:ind w:right="638"/>
        <w:jc w:val="both"/>
      </w:pPr>
    </w:p>
    <w:p w14:paraId="4704B011" w14:textId="77777777" w:rsidR="008463A6" w:rsidRDefault="008463A6" w:rsidP="00057546">
      <w:pPr>
        <w:spacing w:line="360" w:lineRule="auto"/>
        <w:ind w:right="638"/>
        <w:jc w:val="both"/>
      </w:pPr>
      <w:r>
        <w:t xml:space="preserve">6) Et sopra tutto: </w:t>
      </w:r>
      <w:proofErr w:type="spellStart"/>
      <w:r>
        <w:t>obedire</w:t>
      </w:r>
      <w:proofErr w:type="spellEnd"/>
      <w:r>
        <w:t xml:space="preserve"> a gli </w:t>
      </w:r>
      <w:proofErr w:type="spellStart"/>
      <w:r>
        <w:t>consiglii</w:t>
      </w:r>
      <w:proofErr w:type="spellEnd"/>
      <w:r>
        <w:t xml:space="preserve"> et </w:t>
      </w:r>
      <w:proofErr w:type="spellStart"/>
      <w:r>
        <w:t>inspiratione</w:t>
      </w:r>
      <w:proofErr w:type="spellEnd"/>
      <w:r>
        <w:t xml:space="preserve"> che di continuo ne manda </w:t>
      </w:r>
      <w:proofErr w:type="gramStart"/>
      <w:r>
        <w:t>il</w:t>
      </w:r>
      <w:proofErr w:type="gramEnd"/>
      <w:r>
        <w:t xml:space="preserve"> Spirito Santo nel cuore (</w:t>
      </w:r>
      <w:r>
        <w:rPr>
          <w:i/>
        </w:rPr>
        <w:t>Reg</w:t>
      </w:r>
      <w:r>
        <w:t xml:space="preserve">, VIII). </w:t>
      </w:r>
    </w:p>
    <w:p w14:paraId="19E35844" w14:textId="694CAC02" w:rsidR="008463A6" w:rsidRDefault="009A7FCD" w:rsidP="00057546">
      <w:pPr>
        <w:spacing w:line="360" w:lineRule="auto"/>
        <w:ind w:right="638"/>
        <w:jc w:val="both"/>
        <w:rPr>
          <w:spacing w:val="-3"/>
        </w:rPr>
      </w:pPr>
      <w:r>
        <w:t>[</w:t>
      </w:r>
      <w:r w:rsidR="008463A6">
        <w:t xml:space="preserve">Nella </w:t>
      </w:r>
      <w:r w:rsidR="008463A6">
        <w:rPr>
          <w:i/>
          <w:iCs/>
        </w:rPr>
        <w:t>Regola</w:t>
      </w:r>
      <w:r w:rsidR="008463A6">
        <w:t xml:space="preserve"> di Borromeo si legge: “</w:t>
      </w:r>
      <w:r w:rsidR="008463A6">
        <w:rPr>
          <w:spacing w:val="-3"/>
        </w:rPr>
        <w:t xml:space="preserve">oltra di questo [obbedire] all’interne </w:t>
      </w:r>
      <w:proofErr w:type="spellStart"/>
      <w:r w:rsidR="008463A6">
        <w:rPr>
          <w:spacing w:val="-3"/>
        </w:rPr>
        <w:t>inspirationi</w:t>
      </w:r>
      <w:proofErr w:type="spellEnd"/>
      <w:r w:rsidR="008463A6">
        <w:rPr>
          <w:spacing w:val="-3"/>
        </w:rPr>
        <w:t xml:space="preserve">, quali </w:t>
      </w:r>
      <w:r w:rsidR="008463A6">
        <w:rPr>
          <w:i/>
          <w:iCs/>
          <w:spacing w:val="-3"/>
        </w:rPr>
        <w:t xml:space="preserve">col </w:t>
      </w:r>
      <w:proofErr w:type="spellStart"/>
      <w:r w:rsidR="008463A6">
        <w:rPr>
          <w:i/>
          <w:iCs/>
          <w:spacing w:val="-3"/>
        </w:rPr>
        <w:t>giudicio</w:t>
      </w:r>
      <w:proofErr w:type="spellEnd"/>
      <w:r w:rsidR="008463A6">
        <w:rPr>
          <w:i/>
          <w:iCs/>
          <w:spacing w:val="-3"/>
        </w:rPr>
        <w:t xml:space="preserve">, et </w:t>
      </w:r>
      <w:proofErr w:type="spellStart"/>
      <w:r w:rsidR="008463A6">
        <w:rPr>
          <w:i/>
          <w:iCs/>
          <w:spacing w:val="-3"/>
        </w:rPr>
        <w:t>approbatione</w:t>
      </w:r>
      <w:proofErr w:type="spellEnd"/>
      <w:r w:rsidR="008463A6">
        <w:rPr>
          <w:i/>
          <w:iCs/>
          <w:spacing w:val="-3"/>
        </w:rPr>
        <w:t xml:space="preserve"> del</w:t>
      </w:r>
      <w:r w:rsidR="008463A6">
        <w:rPr>
          <w:spacing w:val="-3"/>
        </w:rPr>
        <w:t xml:space="preserve"> </w:t>
      </w:r>
      <w:r w:rsidR="008463A6">
        <w:rPr>
          <w:i/>
          <w:iCs/>
          <w:spacing w:val="-3"/>
        </w:rPr>
        <w:t>Padre spirituale</w:t>
      </w:r>
      <w:r w:rsidR="008463A6">
        <w:rPr>
          <w:spacing w:val="-3"/>
        </w:rPr>
        <w:t xml:space="preserve"> conosceranno essere loro date dal Spirito Santo” (</w:t>
      </w:r>
      <w:r w:rsidR="008463A6">
        <w:rPr>
          <w:i/>
          <w:iCs/>
          <w:spacing w:val="-3"/>
        </w:rPr>
        <w:t>Reg</w:t>
      </w:r>
      <w:r w:rsidR="008463A6">
        <w:rPr>
          <w:spacing w:val="-3"/>
        </w:rPr>
        <w:t>, 8).</w:t>
      </w:r>
      <w:r>
        <w:rPr>
          <w:spacing w:val="-3"/>
        </w:rPr>
        <w:t>]</w:t>
      </w:r>
    </w:p>
    <w:p w14:paraId="41BDE53F" w14:textId="77777777" w:rsidR="008463A6" w:rsidRPr="009A7FCD" w:rsidRDefault="008463A6" w:rsidP="00057546">
      <w:pPr>
        <w:spacing w:line="360" w:lineRule="auto"/>
        <w:ind w:right="638"/>
        <w:jc w:val="both"/>
        <w:rPr>
          <w:spacing w:val="-3"/>
        </w:rPr>
      </w:pPr>
    </w:p>
    <w:p w14:paraId="2D1072BC" w14:textId="77777777" w:rsidR="008463A6" w:rsidRPr="00BF162C" w:rsidRDefault="008463A6" w:rsidP="00057546">
      <w:pPr>
        <w:spacing w:line="360" w:lineRule="auto"/>
        <w:ind w:right="638"/>
        <w:jc w:val="both"/>
        <w:rPr>
          <w:spacing w:val="-3"/>
          <w:lang w:eastAsia="en-US"/>
        </w:rPr>
      </w:pPr>
      <w:r w:rsidRPr="00BF162C">
        <w:rPr>
          <w:spacing w:val="-3"/>
        </w:rPr>
        <w:t xml:space="preserve">7) </w:t>
      </w:r>
      <w:proofErr w:type="spellStart"/>
      <w:r w:rsidRPr="00BF162C">
        <w:rPr>
          <w:spacing w:val="-3"/>
        </w:rPr>
        <w:t>assegura</w:t>
      </w:r>
      <w:proofErr w:type="spellEnd"/>
      <w:r w:rsidRPr="00BF162C">
        <w:rPr>
          <w:spacing w:val="-3"/>
        </w:rPr>
        <w:t xml:space="preserve"> i miei affetti et sensi... ricevi il mio libero arbitrio, ogni mia propria </w:t>
      </w:r>
      <w:proofErr w:type="spellStart"/>
      <w:r w:rsidRPr="00BF162C">
        <w:rPr>
          <w:spacing w:val="-3"/>
        </w:rPr>
        <w:t>voluntade</w:t>
      </w:r>
      <w:proofErr w:type="spellEnd"/>
      <w:r w:rsidRPr="00BF162C">
        <w:rPr>
          <w:spacing w:val="-3"/>
        </w:rPr>
        <w:t xml:space="preserve">... Riceve ogni mio pensar, parlar et operare, ogni mia cosa finalmente così interiore come </w:t>
      </w:r>
      <w:proofErr w:type="spellStart"/>
      <w:r w:rsidRPr="00BF162C">
        <w:rPr>
          <w:spacing w:val="-3"/>
        </w:rPr>
        <w:t>exteriore</w:t>
      </w:r>
      <w:proofErr w:type="spellEnd"/>
      <w:r w:rsidRPr="00BF162C">
        <w:rPr>
          <w:spacing w:val="-3"/>
        </w:rPr>
        <w:t xml:space="preserve"> (Reg, V).</w:t>
      </w:r>
    </w:p>
    <w:p w14:paraId="6B0E6FC2" w14:textId="77777777" w:rsidR="008463A6" w:rsidRPr="00BF162C" w:rsidRDefault="008463A6" w:rsidP="00057546">
      <w:pPr>
        <w:tabs>
          <w:tab w:val="left" w:pos="-720"/>
          <w:tab w:val="left" w:pos="0"/>
        </w:tabs>
        <w:suppressAutoHyphens/>
        <w:spacing w:line="360" w:lineRule="auto"/>
        <w:ind w:right="720"/>
        <w:jc w:val="both"/>
        <w:rPr>
          <w:spacing w:val="-3"/>
        </w:rPr>
      </w:pPr>
      <w:r w:rsidRPr="00BF162C">
        <w:rPr>
          <w:spacing w:val="-3"/>
        </w:rPr>
        <w:t xml:space="preserve">Però, Signor mio, unica vita et speranza mia, ti prego che tu te degni de </w:t>
      </w:r>
      <w:proofErr w:type="spellStart"/>
      <w:r w:rsidRPr="00BF162C">
        <w:rPr>
          <w:spacing w:val="-3"/>
        </w:rPr>
        <w:t>recever</w:t>
      </w:r>
      <w:proofErr w:type="spellEnd"/>
      <w:r w:rsidRPr="00BF162C">
        <w:rPr>
          <w:spacing w:val="-3"/>
        </w:rPr>
        <w:t xml:space="preserve"> questo mio vilissimo et immondo </w:t>
      </w:r>
      <w:r w:rsidRPr="00BF162C">
        <w:rPr>
          <w:iCs/>
          <w:spacing w:val="-3"/>
        </w:rPr>
        <w:t>cuore</w:t>
      </w:r>
      <w:r w:rsidRPr="00BF162C">
        <w:rPr>
          <w:spacing w:val="-3"/>
        </w:rPr>
        <w:t xml:space="preserve"> et </w:t>
      </w:r>
      <w:proofErr w:type="spellStart"/>
      <w:r w:rsidRPr="00BF162C">
        <w:rPr>
          <w:iCs/>
          <w:spacing w:val="-3"/>
        </w:rPr>
        <w:t>abbrusciare</w:t>
      </w:r>
      <w:proofErr w:type="spellEnd"/>
      <w:r w:rsidRPr="00BF162C">
        <w:rPr>
          <w:spacing w:val="-3"/>
        </w:rPr>
        <w:t xml:space="preserve"> ogni suo </w:t>
      </w:r>
      <w:r w:rsidRPr="00BF162C">
        <w:rPr>
          <w:iCs/>
          <w:spacing w:val="-3"/>
        </w:rPr>
        <w:t>affetto et passione</w:t>
      </w:r>
      <w:r w:rsidRPr="00BF162C">
        <w:rPr>
          <w:spacing w:val="-3"/>
        </w:rPr>
        <w:t xml:space="preserve"> nell’</w:t>
      </w:r>
      <w:r w:rsidRPr="00BF162C">
        <w:rPr>
          <w:iCs/>
          <w:spacing w:val="-3"/>
        </w:rPr>
        <w:t>ardente fornace</w:t>
      </w:r>
      <w:r w:rsidRPr="00BF162C">
        <w:rPr>
          <w:spacing w:val="-3"/>
        </w:rPr>
        <w:t xml:space="preserve"> del </w:t>
      </w:r>
      <w:r w:rsidRPr="00BF162C">
        <w:rPr>
          <w:iCs/>
          <w:spacing w:val="-3"/>
        </w:rPr>
        <w:t>tuo divin</w:t>
      </w:r>
      <w:r w:rsidRPr="00BF162C">
        <w:rPr>
          <w:spacing w:val="-3"/>
        </w:rPr>
        <w:t xml:space="preserve"> </w:t>
      </w:r>
      <w:r w:rsidRPr="00BF162C">
        <w:rPr>
          <w:iCs/>
          <w:spacing w:val="-3"/>
        </w:rPr>
        <w:t>amore</w:t>
      </w:r>
      <w:r w:rsidRPr="00BF162C">
        <w:rPr>
          <w:spacing w:val="-3"/>
        </w:rPr>
        <w:t xml:space="preserve"> (</w:t>
      </w:r>
      <w:r w:rsidRPr="00BF162C">
        <w:rPr>
          <w:iCs/>
          <w:spacing w:val="-3"/>
        </w:rPr>
        <w:t>Ibid</w:t>
      </w:r>
      <w:r w:rsidRPr="00BF162C">
        <w:rPr>
          <w:spacing w:val="-3"/>
        </w:rPr>
        <w:t>.).</w:t>
      </w:r>
    </w:p>
    <w:p w14:paraId="23E26109" w14:textId="77777777" w:rsidR="008463A6" w:rsidRPr="009A7FCD" w:rsidRDefault="008463A6" w:rsidP="00057546">
      <w:pPr>
        <w:tabs>
          <w:tab w:val="left" w:pos="-720"/>
          <w:tab w:val="left" w:pos="0"/>
        </w:tabs>
        <w:suppressAutoHyphens/>
        <w:spacing w:line="360" w:lineRule="auto"/>
        <w:ind w:right="720"/>
        <w:jc w:val="both"/>
        <w:rPr>
          <w:spacing w:val="-3"/>
          <w:lang w:eastAsia="en-US"/>
        </w:rPr>
      </w:pPr>
    </w:p>
    <w:p w14:paraId="3EB15DFA" w14:textId="77777777" w:rsidR="008463A6" w:rsidRPr="00BF162C" w:rsidRDefault="008463A6" w:rsidP="00057546">
      <w:pPr>
        <w:spacing w:line="360" w:lineRule="auto"/>
        <w:ind w:right="638"/>
        <w:jc w:val="both"/>
      </w:pPr>
      <w:r w:rsidRPr="00BF162C">
        <w:t xml:space="preserve">8) Ogn’una ancora voglie conservare la sacra </w:t>
      </w:r>
      <w:proofErr w:type="spellStart"/>
      <w:r w:rsidRPr="00BF162C">
        <w:t>verginitade</w:t>
      </w:r>
      <w:proofErr w:type="spellEnd"/>
      <w:r w:rsidRPr="00BF162C">
        <w:t xml:space="preserve">, non già di ciò </w:t>
      </w:r>
      <w:proofErr w:type="spellStart"/>
      <w:r w:rsidRPr="00BF162C">
        <w:t>facciando</w:t>
      </w:r>
      <w:proofErr w:type="spellEnd"/>
      <w:r w:rsidRPr="00BF162C">
        <w:t xml:space="preserve"> voto per </w:t>
      </w:r>
      <w:proofErr w:type="spellStart"/>
      <w:r w:rsidRPr="00BF162C">
        <w:t>essortatione</w:t>
      </w:r>
      <w:proofErr w:type="spellEnd"/>
      <w:r w:rsidRPr="00BF162C">
        <w:t xml:space="preserve"> </w:t>
      </w:r>
      <w:proofErr w:type="spellStart"/>
      <w:r w:rsidRPr="00BF162C">
        <w:t>homana</w:t>
      </w:r>
      <w:proofErr w:type="spellEnd"/>
      <w:r w:rsidRPr="00BF162C">
        <w:t xml:space="preserve">, ma </w:t>
      </w:r>
      <w:proofErr w:type="spellStart"/>
      <w:r w:rsidRPr="00BF162C">
        <w:t>voluntariamente</w:t>
      </w:r>
      <w:proofErr w:type="spellEnd"/>
      <w:r w:rsidRPr="00BF162C">
        <w:t xml:space="preserve"> </w:t>
      </w:r>
      <w:proofErr w:type="spellStart"/>
      <w:r w:rsidRPr="00BF162C">
        <w:t>facciando</w:t>
      </w:r>
      <w:proofErr w:type="spellEnd"/>
      <w:r w:rsidRPr="00BF162C">
        <w:t xml:space="preserve"> a Dio sacrificio del proprio cuore (Reg, VIIII).</w:t>
      </w:r>
    </w:p>
    <w:p w14:paraId="356F1324" w14:textId="77777777" w:rsidR="008E7FFD" w:rsidRPr="00BF162C" w:rsidRDefault="008E7FFD" w:rsidP="00057546"/>
    <w:sectPr w:rsidR="008E7FFD" w:rsidRPr="00BF162C">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1881" w14:textId="77777777" w:rsidR="002E0244" w:rsidRDefault="002E0244">
      <w:r>
        <w:separator/>
      </w:r>
    </w:p>
  </w:endnote>
  <w:endnote w:type="continuationSeparator" w:id="0">
    <w:p w14:paraId="022E4349" w14:textId="77777777" w:rsidR="002E0244" w:rsidRDefault="002E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2552" w14:textId="77777777" w:rsidR="00000000" w:rsidRDefault="00E62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2A7B14"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1B09" w14:textId="77777777" w:rsidR="00000000" w:rsidRDefault="00E62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7546">
      <w:rPr>
        <w:rStyle w:val="PageNumber"/>
        <w:noProof/>
      </w:rPr>
      <w:t>1</w:t>
    </w:r>
    <w:r>
      <w:rPr>
        <w:rStyle w:val="PageNumber"/>
      </w:rPr>
      <w:fldChar w:fldCharType="end"/>
    </w:r>
  </w:p>
  <w:p w14:paraId="2CE3E1D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8FA7" w14:textId="77777777" w:rsidR="002E0244" w:rsidRDefault="002E0244">
      <w:r>
        <w:separator/>
      </w:r>
    </w:p>
  </w:footnote>
  <w:footnote w:type="continuationSeparator" w:id="0">
    <w:p w14:paraId="09AF6A34" w14:textId="77777777" w:rsidR="002E0244" w:rsidRDefault="002E0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3A6"/>
    <w:rsid w:val="00057546"/>
    <w:rsid w:val="002E0244"/>
    <w:rsid w:val="004317B4"/>
    <w:rsid w:val="006B7D61"/>
    <w:rsid w:val="008463A6"/>
    <w:rsid w:val="008E7FFD"/>
    <w:rsid w:val="009A7FCD"/>
    <w:rsid w:val="00BC1E38"/>
    <w:rsid w:val="00BF162C"/>
    <w:rsid w:val="00C47320"/>
    <w:rsid w:val="00E6268C"/>
    <w:rsid w:val="00EF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8B385"/>
  <w14:defaultImageDpi w14:val="300"/>
  <w15:docId w15:val="{D1DE5FAB-C485-DA43-A49F-DFCC95B7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A6"/>
    <w:rPr>
      <w:rFonts w:ascii="Times New Roman" w:eastAsia="Times New Roman" w:hAnsi="Times New Roman" w:cs="Times New Roman"/>
      <w:lang w:val="it-IT" w:eastAsia="it-IT"/>
    </w:rPr>
  </w:style>
  <w:style w:type="paragraph" w:styleId="Heading1">
    <w:name w:val="heading 1"/>
    <w:basedOn w:val="Normal"/>
    <w:next w:val="Normal"/>
    <w:link w:val="Heading1Char"/>
    <w:qFormat/>
    <w:rsid w:val="008463A6"/>
    <w:pPr>
      <w:keepNext/>
      <w:suppressAutoHyphens/>
      <w:spacing w:line="360" w:lineRule="atLeast"/>
      <w:jc w:val="both"/>
      <w:outlineLvl w:val="0"/>
    </w:pPr>
    <w:rPr>
      <w:spacing w:val="-3"/>
      <w:u w:val="single"/>
      <w:lang w:val="en-GB" w:eastAsia="en-US"/>
    </w:rPr>
  </w:style>
  <w:style w:type="paragraph" w:styleId="Heading2">
    <w:name w:val="heading 2"/>
    <w:basedOn w:val="Normal"/>
    <w:next w:val="Normal"/>
    <w:link w:val="Heading2Char"/>
    <w:qFormat/>
    <w:rsid w:val="008463A6"/>
    <w:pPr>
      <w:keepNext/>
      <w:jc w:val="both"/>
      <w:outlineLvl w:val="1"/>
    </w:pPr>
    <w:rPr>
      <w:rFonts w:eastAsia="Arial Unicode MS"/>
      <w:u w:val="single"/>
      <w:lang w:eastAsia="en-US"/>
    </w:rPr>
  </w:style>
  <w:style w:type="paragraph" w:styleId="Heading3">
    <w:name w:val="heading 3"/>
    <w:basedOn w:val="Normal"/>
    <w:next w:val="Normal"/>
    <w:link w:val="Heading3Char"/>
    <w:qFormat/>
    <w:rsid w:val="008463A6"/>
    <w:pPr>
      <w:keepNext/>
      <w:spacing w:line="360" w:lineRule="auto"/>
      <w:jc w:val="both"/>
      <w:outlineLvl w:val="2"/>
    </w:pPr>
    <w:rPr>
      <w:rFonts w:eastAsia="MS Mincho"/>
      <w:b/>
      <w:bCs/>
      <w:lang w:eastAsia="en-US"/>
    </w:rPr>
  </w:style>
  <w:style w:type="paragraph" w:styleId="Heading4">
    <w:name w:val="heading 4"/>
    <w:basedOn w:val="Normal"/>
    <w:next w:val="Normal"/>
    <w:link w:val="Heading4Char"/>
    <w:qFormat/>
    <w:rsid w:val="008463A6"/>
    <w:pPr>
      <w:keepNext/>
      <w:outlineLvl w:val="3"/>
    </w:pPr>
    <w:rPr>
      <w:rFonts w:eastAsia="Arial Unicode M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3A6"/>
    <w:rPr>
      <w:rFonts w:ascii="Times New Roman" w:eastAsia="Times New Roman" w:hAnsi="Times New Roman" w:cs="Times New Roman"/>
      <w:spacing w:val="-3"/>
      <w:u w:val="single"/>
      <w:lang w:val="en-GB"/>
    </w:rPr>
  </w:style>
  <w:style w:type="character" w:customStyle="1" w:styleId="Heading2Char">
    <w:name w:val="Heading 2 Char"/>
    <w:basedOn w:val="DefaultParagraphFont"/>
    <w:link w:val="Heading2"/>
    <w:rsid w:val="008463A6"/>
    <w:rPr>
      <w:rFonts w:ascii="Times New Roman" w:eastAsia="Arial Unicode MS" w:hAnsi="Times New Roman" w:cs="Times New Roman"/>
      <w:u w:val="single"/>
      <w:lang w:val="it-IT"/>
    </w:rPr>
  </w:style>
  <w:style w:type="character" w:customStyle="1" w:styleId="Heading3Char">
    <w:name w:val="Heading 3 Char"/>
    <w:basedOn w:val="DefaultParagraphFont"/>
    <w:link w:val="Heading3"/>
    <w:rsid w:val="008463A6"/>
    <w:rPr>
      <w:rFonts w:ascii="Times New Roman" w:eastAsia="MS Mincho" w:hAnsi="Times New Roman" w:cs="Times New Roman"/>
      <w:b/>
      <w:bCs/>
      <w:lang w:val="it-IT"/>
    </w:rPr>
  </w:style>
  <w:style w:type="character" w:customStyle="1" w:styleId="Heading4Char">
    <w:name w:val="Heading 4 Char"/>
    <w:basedOn w:val="DefaultParagraphFont"/>
    <w:link w:val="Heading4"/>
    <w:rsid w:val="008463A6"/>
    <w:rPr>
      <w:rFonts w:ascii="Times New Roman" w:eastAsia="Arial Unicode MS" w:hAnsi="Times New Roman" w:cs="Times New Roman"/>
      <w:u w:val="single"/>
      <w:lang w:val="it-IT"/>
    </w:rPr>
  </w:style>
  <w:style w:type="paragraph" w:styleId="Footer">
    <w:name w:val="footer"/>
    <w:basedOn w:val="Normal"/>
    <w:link w:val="FooterChar"/>
    <w:rsid w:val="008463A6"/>
    <w:pPr>
      <w:tabs>
        <w:tab w:val="center" w:pos="4819"/>
        <w:tab w:val="right" w:pos="9638"/>
      </w:tabs>
    </w:pPr>
    <w:rPr>
      <w:lang w:val="en-GB" w:eastAsia="en-US"/>
    </w:rPr>
  </w:style>
  <w:style w:type="character" w:customStyle="1" w:styleId="FooterChar">
    <w:name w:val="Footer Char"/>
    <w:basedOn w:val="DefaultParagraphFont"/>
    <w:link w:val="Footer"/>
    <w:rsid w:val="008463A6"/>
    <w:rPr>
      <w:rFonts w:ascii="Times New Roman" w:eastAsia="Times New Roman" w:hAnsi="Times New Roman" w:cs="Times New Roman"/>
      <w:lang w:val="en-GB"/>
    </w:rPr>
  </w:style>
  <w:style w:type="character" w:styleId="PageNumber">
    <w:name w:val="page number"/>
    <w:basedOn w:val="DefaultParagraphFont"/>
    <w:rsid w:val="0084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Università di Teramo</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Odoardo Mazzonis</dc:creator>
  <cp:keywords/>
  <dc:description/>
  <cp:lastModifiedBy>querciolo mazzonis</cp:lastModifiedBy>
  <cp:revision>6</cp:revision>
  <cp:lastPrinted>2024-01-31T09:09:00Z</cp:lastPrinted>
  <dcterms:created xsi:type="dcterms:W3CDTF">2020-04-28T14:30:00Z</dcterms:created>
  <dcterms:modified xsi:type="dcterms:W3CDTF">2024-01-31T09:10:00Z</dcterms:modified>
</cp:coreProperties>
</file>