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EAD6" w14:textId="77777777" w:rsidR="007B04F2" w:rsidRPr="000975D9" w:rsidRDefault="00E03016">
      <w:pPr>
        <w:rPr>
          <w:rFonts w:ascii="Palatino Linotype" w:hAnsi="Palatino Linotype"/>
          <w:color w:val="FF0000"/>
          <w:sz w:val="28"/>
          <w:szCs w:val="28"/>
        </w:rPr>
      </w:pPr>
      <w:r w:rsidRPr="000975D9">
        <w:rPr>
          <w:rFonts w:ascii="Palatino Linotype" w:hAnsi="Palatino Linotype"/>
          <w:color w:val="FF0000"/>
          <w:sz w:val="28"/>
          <w:szCs w:val="28"/>
        </w:rPr>
        <w:t>Linee guida per svolgimento delle sedute di laurea e degli esami a distanza</w:t>
      </w:r>
    </w:p>
    <w:p w14:paraId="79B5B322" w14:textId="5C9AF86B" w:rsidR="00E77F0E" w:rsidRPr="000975D9" w:rsidRDefault="00106C2F" w:rsidP="00881267">
      <w:pPr>
        <w:jc w:val="both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  <w:r>
        <w:rPr>
          <w:rFonts w:ascii="Palatino Linotype" w:hAnsi="Palatino Linotype"/>
          <w:i/>
          <w:iCs/>
          <w:color w:val="000000" w:themeColor="text1"/>
          <w:sz w:val="24"/>
          <w:szCs w:val="24"/>
        </w:rPr>
        <w:t>A causa</w:t>
      </w:r>
      <w:r w:rsidR="00E03016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dell’emergenza epidemiologica da Covid-19, con l’approvazione </w:t>
      </w:r>
      <w:r w:rsidR="000975D9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di apposito</w:t>
      </w:r>
      <w:r w:rsidR="00E03016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Regolamento,</w:t>
      </w:r>
      <w:r w:rsidR="00750827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  <w:r w:rsidR="00E03016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avente efficacia temporanea, l’Ateneo intende provvedere in via d’urgenza a disciplinare le modalità</w:t>
      </w:r>
      <w:r w:rsidR="00750827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  <w:r w:rsidR="00E03016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di svolgimento </w:t>
      </w:r>
      <w:r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in modalità telematica delle </w:t>
      </w:r>
      <w:r w:rsidR="00E03016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prove</w:t>
      </w:r>
      <w:r w:rsidR="00750827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  <w:r w:rsidR="00E03016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finali per il conseguimento dei titoli di studio</w:t>
      </w:r>
      <w:r w:rsidR="006179D0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e</w:t>
      </w:r>
      <w:r w:rsidR="006179D0" w:rsidRPr="006179D0">
        <w:t xml:space="preserve"> </w:t>
      </w:r>
      <w:r w:rsidR="006179D0" w:rsidRPr="006179D0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de</w:t>
      </w:r>
      <w:r w:rsidR="006179D0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gli</w:t>
      </w:r>
      <w:r w:rsidR="006179D0" w:rsidRPr="006179D0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esami di profitt</w:t>
      </w:r>
      <w:r w:rsidR="006179D0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o, ivi compresi quelli relativi ai corsi </w:t>
      </w:r>
      <w:r w:rsidR="00294F83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singoli, al</w:t>
      </w:r>
      <w:r w:rsidR="00E03016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fine di consentire il proseguimento delle attività,</w:t>
      </w:r>
      <w:r w:rsidR="00750827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  <w:r w:rsidR="00E03016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limitando la compresenza di più persone nello stesso luogo.</w:t>
      </w:r>
    </w:p>
    <w:p w14:paraId="4AA623AD" w14:textId="48B09F29" w:rsidR="00E03016" w:rsidRPr="000975D9" w:rsidRDefault="00E03016" w:rsidP="00881267">
      <w:pPr>
        <w:jc w:val="both"/>
        <w:rPr>
          <w:rFonts w:ascii="Palatino Linotype" w:hAnsi="Palatino Linotype"/>
          <w:i/>
          <w:iCs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Per </w:t>
      </w:r>
      <w:r w:rsidR="00106C2F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modalità telematica</w:t>
      </w:r>
      <w:r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si intende quella effettuata </w:t>
      </w:r>
      <w:r w:rsidR="00106C2F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mediante l’utilizzo di </w:t>
      </w:r>
      <w:r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apposita piattaforma</w:t>
      </w:r>
      <w:r w:rsidR="00750827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>digitale messa a disposizione dall’Ateneo</w:t>
      </w:r>
      <w:r w:rsidR="00B100BD"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(Google Meet)</w:t>
      </w:r>
      <w:r w:rsidR="00106C2F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. </w:t>
      </w:r>
      <w:r w:rsidRPr="000975D9">
        <w:rPr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</w:p>
    <w:p w14:paraId="62B38C39" w14:textId="77777777" w:rsidR="005766C8" w:rsidRPr="000975D9" w:rsidRDefault="005766C8" w:rsidP="00E03016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</w:p>
    <w:p w14:paraId="1D174186" w14:textId="77777777" w:rsidR="00E03016" w:rsidRPr="000975D9" w:rsidRDefault="00E03016" w:rsidP="00E03016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SEDUTE DI LAUREA</w:t>
      </w:r>
    </w:p>
    <w:p w14:paraId="20396ADA" w14:textId="77777777" w:rsidR="00E95D2A" w:rsidRPr="000975D9" w:rsidRDefault="00E03016" w:rsidP="00881267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Le sessioni di laurea</w:t>
      </w:r>
      <w:r w:rsidR="00F8297E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si svolgeranno</w:t>
      </w:r>
      <w:r w:rsidR="00F74862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esclusivamente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in via telematica utilizzando la piattaforma Google Meet.</w:t>
      </w:r>
      <w:r w:rsidR="00EC740C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</w:p>
    <w:p w14:paraId="55C4F760" w14:textId="6529E5EE" w:rsidR="00E95D2A" w:rsidRPr="000975D9" w:rsidRDefault="00E95D2A" w:rsidP="00881267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La </w:t>
      </w:r>
      <w:r w:rsidR="00106C2F">
        <w:rPr>
          <w:rFonts w:ascii="Palatino Linotype" w:hAnsi="Palatino Linotype"/>
          <w:color w:val="000000" w:themeColor="text1"/>
          <w:sz w:val="24"/>
          <w:szCs w:val="24"/>
        </w:rPr>
        <w:t>S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egreteria di </w:t>
      </w:r>
      <w:r w:rsidR="00106C2F">
        <w:rPr>
          <w:rFonts w:ascii="Palatino Linotype" w:hAnsi="Palatino Linotype"/>
          <w:color w:val="000000" w:themeColor="text1"/>
          <w:sz w:val="24"/>
          <w:szCs w:val="24"/>
        </w:rPr>
        <w:t>P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residenza comunica ai candidati</w:t>
      </w:r>
      <w:r w:rsidR="00FE1BBE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ammessi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la modalità di svolgimento della prova a distanza. Inoltre comunica per e-mail ai candidati la scadenza entro la quale</w:t>
      </w:r>
      <w:r w:rsidR="00234422" w:rsidRPr="000975D9">
        <w:rPr>
          <w:rFonts w:ascii="Palatino Linotype" w:hAnsi="Palatino Linotype"/>
          <w:color w:val="000000" w:themeColor="text1"/>
          <w:sz w:val="24"/>
          <w:szCs w:val="24"/>
        </w:rPr>
        <w:t>, utilizzando l’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e-mail istituzionale di Ateneo, devono inviare</w:t>
      </w:r>
      <w:r w:rsidR="0073578E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pena l’impossibilità di partecipare alla seduta di laurea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14:paraId="0052F0FA" w14:textId="77777777" w:rsidR="00E95D2A" w:rsidRPr="000975D9" w:rsidRDefault="00E95D2A" w:rsidP="00881267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copia di un documento di riconoscimento in corso di validità;</w:t>
      </w:r>
    </w:p>
    <w:p w14:paraId="77A2EC65" w14:textId="77777777" w:rsidR="00E95D2A" w:rsidRPr="000975D9" w:rsidRDefault="00E95D2A" w:rsidP="00881267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numero di telefono al quale essere contattati nel caso non funzionasse il collegamento</w:t>
      </w:r>
      <w:r w:rsidR="00F74862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online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3A4EB377" w14:textId="665718D2" w:rsidR="00622F6B" w:rsidRDefault="00E95D2A" w:rsidP="00366E8E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dichiarazione </w:t>
      </w:r>
      <w:r w:rsidR="00622F6B"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sostitutiva dell’Atto di notorietà formulata </w:t>
      </w:r>
      <w:r w:rsidR="00622F6B">
        <w:rPr>
          <w:rFonts w:ascii="Palatino Linotype" w:hAnsi="Palatino Linotype"/>
          <w:color w:val="000000" w:themeColor="text1"/>
          <w:sz w:val="24"/>
          <w:szCs w:val="24"/>
        </w:rPr>
        <w:t xml:space="preserve">obbligatoriamente </w:t>
      </w:r>
      <w:r w:rsidR="00622F6B"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secondo il modello </w:t>
      </w:r>
      <w:r w:rsidR="00622F6B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622F6B" w:rsidRPr="00622F6B">
        <w:rPr>
          <w:rFonts w:ascii="Palatino Linotype" w:hAnsi="Palatino Linotype"/>
          <w:color w:val="000000" w:themeColor="text1"/>
          <w:sz w:val="24"/>
          <w:szCs w:val="24"/>
        </w:rPr>
        <w:t>llegat</w:t>
      </w:r>
      <w:r w:rsidR="00622F6B">
        <w:rPr>
          <w:rFonts w:ascii="Palatino Linotype" w:hAnsi="Palatino Linotype"/>
          <w:color w:val="000000" w:themeColor="text1"/>
          <w:sz w:val="24"/>
          <w:szCs w:val="24"/>
        </w:rPr>
        <w:t>o</w:t>
      </w:r>
      <w:r w:rsidR="00622F6B"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 1 al </w:t>
      </w:r>
      <w:r w:rsidR="001C3CD3">
        <w:rPr>
          <w:rFonts w:ascii="Palatino Linotype" w:hAnsi="Palatino Linotype"/>
          <w:color w:val="000000" w:themeColor="text1"/>
          <w:sz w:val="24"/>
          <w:szCs w:val="24"/>
        </w:rPr>
        <w:t>R</w:t>
      </w:r>
      <w:r w:rsidR="00622F6B" w:rsidRPr="00622F6B">
        <w:rPr>
          <w:rFonts w:ascii="Palatino Linotype" w:hAnsi="Palatino Linotype"/>
          <w:color w:val="000000" w:themeColor="text1"/>
          <w:sz w:val="24"/>
          <w:szCs w:val="24"/>
        </w:rPr>
        <w:t>egolamento</w:t>
      </w:r>
      <w:r w:rsidR="001C3CD3">
        <w:rPr>
          <w:rFonts w:ascii="Palatino Linotype" w:hAnsi="Palatino Linotype"/>
          <w:color w:val="000000" w:themeColor="text1"/>
          <w:sz w:val="24"/>
          <w:szCs w:val="24"/>
        </w:rPr>
        <w:t xml:space="preserve"> ed alle presenti Linee Guida.</w:t>
      </w:r>
      <w:r w:rsidR="00622F6B"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208F7168" w14:textId="3CAC553C" w:rsidR="00B100BD" w:rsidRPr="00622F6B" w:rsidRDefault="00802F4C" w:rsidP="001C3CD3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622F6B">
        <w:rPr>
          <w:rFonts w:ascii="Palatino Linotype" w:hAnsi="Palatino Linotype"/>
          <w:color w:val="000000" w:themeColor="text1"/>
          <w:sz w:val="24"/>
          <w:szCs w:val="24"/>
        </w:rPr>
        <w:t>Al fine dello svolgimento della seduta in modalità telematica con la piattaforma mes</w:t>
      </w:r>
      <w:r w:rsidR="00891338" w:rsidRPr="00622F6B">
        <w:rPr>
          <w:rFonts w:ascii="Palatino Linotype" w:hAnsi="Palatino Linotype"/>
          <w:color w:val="000000" w:themeColor="text1"/>
          <w:sz w:val="24"/>
          <w:szCs w:val="24"/>
        </w:rPr>
        <w:t>sa a disposizione dell’Ateneo,</w:t>
      </w:r>
      <w:r w:rsidR="00E95D2A"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 il Presidente </w:t>
      </w:r>
      <w:r w:rsidR="00891338" w:rsidRPr="00622F6B">
        <w:rPr>
          <w:rFonts w:ascii="Palatino Linotype" w:hAnsi="Palatino Linotype"/>
          <w:color w:val="000000" w:themeColor="text1"/>
          <w:sz w:val="24"/>
          <w:szCs w:val="24"/>
        </w:rPr>
        <w:t>(</w:t>
      </w:r>
      <w:r w:rsidR="007B1C49"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eventualmente </w:t>
      </w:r>
      <w:r w:rsidR="00891338" w:rsidRPr="00622F6B">
        <w:rPr>
          <w:rFonts w:ascii="Palatino Linotype" w:hAnsi="Palatino Linotype"/>
          <w:color w:val="000000" w:themeColor="text1"/>
          <w:sz w:val="24"/>
          <w:szCs w:val="24"/>
        </w:rPr>
        <w:t>coadiuvato dalla segreteria di Presidenza e da</w:t>
      </w:r>
      <w:r w:rsidR="00E95D2A" w:rsidRPr="00622F6B">
        <w:rPr>
          <w:rFonts w:ascii="Palatino Linotype" w:hAnsi="Palatino Linotype"/>
          <w:color w:val="000000" w:themeColor="text1"/>
          <w:sz w:val="24"/>
          <w:szCs w:val="24"/>
        </w:rPr>
        <w:t>l Segretario</w:t>
      </w:r>
      <w:r w:rsidR="00891338" w:rsidRPr="00622F6B">
        <w:rPr>
          <w:rFonts w:ascii="Palatino Linotype" w:hAnsi="Palatino Linotype"/>
          <w:color w:val="000000" w:themeColor="text1"/>
          <w:sz w:val="24"/>
          <w:szCs w:val="24"/>
        </w:rPr>
        <w:t>)</w:t>
      </w:r>
      <w:r w:rsidR="00E95D2A"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6C0796" w:rsidRPr="00622F6B">
        <w:rPr>
          <w:rFonts w:ascii="Palatino Linotype" w:hAnsi="Palatino Linotype"/>
          <w:color w:val="000000" w:themeColor="text1"/>
          <w:sz w:val="24"/>
          <w:szCs w:val="24"/>
        </w:rPr>
        <w:t>crea</w:t>
      </w:r>
      <w:r w:rsidRPr="00622F6B">
        <w:rPr>
          <w:rFonts w:ascii="Palatino Linotype" w:hAnsi="Palatino Linotype"/>
          <w:color w:val="000000" w:themeColor="text1"/>
          <w:sz w:val="24"/>
          <w:szCs w:val="24"/>
        </w:rPr>
        <w:t xml:space="preserve"> i link delle due stanze virtuali in cui si terrà la seduta di laurea:</w:t>
      </w:r>
    </w:p>
    <w:p w14:paraId="39FE6458" w14:textId="77777777" w:rsidR="00B100BD" w:rsidRPr="000975D9" w:rsidRDefault="00802F4C" w:rsidP="00881267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i/>
          <w:color w:val="000000" w:themeColor="text1"/>
          <w:sz w:val="24"/>
          <w:szCs w:val="24"/>
        </w:rPr>
        <w:t>link stanza pubblica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: questo link dovrà essere comunicato </w:t>
      </w:r>
      <w:r w:rsidR="006C0796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per e-mail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a tutti i membri della com</w:t>
      </w:r>
      <w:r w:rsidR="00234422" w:rsidRPr="000975D9">
        <w:rPr>
          <w:rFonts w:ascii="Palatino Linotype" w:hAnsi="Palatino Linotype"/>
          <w:color w:val="000000" w:themeColor="text1"/>
          <w:sz w:val="24"/>
          <w:szCs w:val="24"/>
        </w:rPr>
        <w:t>missione 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 tutti i laureandi;</w:t>
      </w:r>
    </w:p>
    <w:p w14:paraId="6F5C5B55" w14:textId="77777777" w:rsidR="00802F4C" w:rsidRPr="000975D9" w:rsidRDefault="00802F4C" w:rsidP="00881267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i/>
          <w:color w:val="000000" w:themeColor="text1"/>
          <w:sz w:val="24"/>
          <w:szCs w:val="24"/>
        </w:rPr>
        <w:t>link della stanza riservata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: questo link andrà condiviso esclusivamente tra i membri della commissione.</w:t>
      </w:r>
    </w:p>
    <w:p w14:paraId="4528C424" w14:textId="6AF44F6C" w:rsidR="00F8297E" w:rsidRPr="000975D9" w:rsidRDefault="00802F4C" w:rsidP="00881267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Per la creazione dei link delle stanze si rimanda </w:t>
      </w:r>
      <w:r w:rsidR="00B96BD5" w:rsidRPr="000975D9">
        <w:rPr>
          <w:rFonts w:ascii="Palatino Linotype" w:hAnsi="Palatino Linotype"/>
          <w:color w:val="000000" w:themeColor="text1"/>
          <w:sz w:val="24"/>
          <w:szCs w:val="24"/>
        </w:rPr>
        <w:t>alla guida</w:t>
      </w:r>
      <w:r w:rsidR="0078245C" w:rsidRPr="000975D9">
        <w:rPr>
          <w:rFonts w:ascii="Palatino Linotype" w:hAnsi="Palatino Linotype"/>
          <w:color w:val="000000" w:themeColor="text1"/>
          <w:sz w:val="24"/>
          <w:szCs w:val="24"/>
        </w:rPr>
        <w:t>: “Google Meet – Lauree ed Esami”.</w:t>
      </w:r>
    </w:p>
    <w:p w14:paraId="47F96116" w14:textId="77777777" w:rsidR="00F8297E" w:rsidRPr="000975D9" w:rsidRDefault="00F8297E" w:rsidP="00881267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 laureandi devono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14:paraId="450E51D3" w14:textId="77777777" w:rsidR="00802F4C" w:rsidRPr="000975D9" w:rsidRDefault="00802F4C" w:rsidP="00881267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predisporre una postazione dalla quale connettersi con lo strumento audio-video per lo svolgimento della seduta</w:t>
      </w:r>
      <w:r w:rsidR="00F8297E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5165D468" w14:textId="77777777" w:rsidR="00802F4C" w:rsidRPr="000975D9" w:rsidRDefault="00F8297E" w:rsidP="00881267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lastRenderedPageBreak/>
        <w:t>avere una adeguata connessione internet che consenta il collegamento e la</w:t>
      </w:r>
      <w:r w:rsidR="000D21F9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partecipazione alla seduta;</w:t>
      </w:r>
    </w:p>
    <w:p w14:paraId="4A9281EE" w14:textId="07D5FD21" w:rsidR="00F8297E" w:rsidRPr="000975D9" w:rsidRDefault="00F8297E" w:rsidP="00881267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predisporre</w:t>
      </w:r>
      <w:r w:rsidR="0090453A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una postazione idonea dalla quale connettersi</w:t>
      </w:r>
      <w:r w:rsidR="00A13779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e sulla quale sia possibile, nel caso fosse prevista, l’utilizzo di una presentazione (es. file PowerPoint/PDF)</w:t>
      </w:r>
      <w:r w:rsidR="0090453A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718F73BB" w14:textId="77777777" w:rsidR="00802F4C" w:rsidRPr="000975D9" w:rsidRDefault="00802F4C" w:rsidP="00881267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assicurarsi di avere con sé lo stesso documento di riconoscimento comunicato per la partecipazione alla seduta di laurea;</w:t>
      </w:r>
    </w:p>
    <w:p w14:paraId="2757B8D5" w14:textId="77777777" w:rsidR="0090453A" w:rsidRPr="000975D9" w:rsidRDefault="0090453A" w:rsidP="00881267">
      <w:pPr>
        <w:pStyle w:val="Paragrafoelenco"/>
        <w:numPr>
          <w:ilvl w:val="0"/>
          <w:numId w:val="5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connettersi almeno 20 minuti prima dell’inizio della seduta di laurea</w:t>
      </w:r>
      <w:r w:rsidR="00802F4C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al link della stanza pubblica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, onde verificare il funzionamento della connessione</w:t>
      </w:r>
      <w:r w:rsidR="00B3603C" w:rsidRPr="000975D9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6B5A8C6F" w14:textId="77777777" w:rsidR="00B3603C" w:rsidRPr="000975D9" w:rsidRDefault="006C0796" w:rsidP="00F8297E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Il Presidente, il Segretario e tutti i membri della commissione devono</w:t>
      </w:r>
      <w:r w:rsidR="00B3603C"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:</w:t>
      </w:r>
    </w:p>
    <w:p w14:paraId="0BCA5BFD" w14:textId="740711D7" w:rsidR="00515078" w:rsidRPr="000975D9" w:rsidRDefault="007B1C49" w:rsidP="00881267">
      <w:pPr>
        <w:pStyle w:val="Paragrafoelenco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verificare di aver ricevuto della segreteria di facoltà la documentazione necessaria allo svolgimento della seduta </w:t>
      </w:r>
      <w:r w:rsidR="00AA75F2" w:rsidRPr="000975D9">
        <w:rPr>
          <w:rFonts w:ascii="Palatino Linotype" w:hAnsi="Palatino Linotype"/>
          <w:color w:val="000000" w:themeColor="text1"/>
          <w:sz w:val="24"/>
          <w:szCs w:val="24"/>
        </w:rPr>
        <w:t>oltreché, l’</w:t>
      </w:r>
      <w:r w:rsidR="00515078" w:rsidRPr="000975D9">
        <w:rPr>
          <w:rFonts w:ascii="Palatino Linotype" w:hAnsi="Palatino Linotype"/>
          <w:color w:val="000000" w:themeColor="text1"/>
          <w:sz w:val="24"/>
          <w:szCs w:val="24"/>
        </w:rPr>
        <w:t>autocertificazione,</w:t>
      </w:r>
      <w:r w:rsidR="00AA75F2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il documento d’identità ed il numero di telefono</w:t>
      </w:r>
      <w:r w:rsidR="00A13779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di ciascun laureando</w:t>
      </w:r>
      <w:r w:rsidR="00515078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6D37AE7B" w14:textId="77777777" w:rsidR="00515078" w:rsidRPr="000975D9" w:rsidRDefault="00515078" w:rsidP="00881267">
      <w:pPr>
        <w:pStyle w:val="Paragrafoelenco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assicurarsi la disponibilità di un computer e di una connessione adeguati 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>al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lo svolgimento della seduta di laurea a distanza;</w:t>
      </w:r>
    </w:p>
    <w:p w14:paraId="0C2DA005" w14:textId="77777777" w:rsidR="00515078" w:rsidRPr="000975D9" w:rsidRDefault="00515078" w:rsidP="00881267">
      <w:pPr>
        <w:pStyle w:val="Paragrafoelenco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eseguire, nei giorni precedenti la seduta, delle prove del buon funzionamento dello strumento predisposto al fine di contenere </w:t>
      </w:r>
      <w:r w:rsidR="00387D74" w:rsidRPr="000975D9">
        <w:rPr>
          <w:rFonts w:ascii="Palatino Linotype" w:hAnsi="Palatino Linotype"/>
          <w:color w:val="000000" w:themeColor="text1"/>
          <w:sz w:val="24"/>
          <w:szCs w:val="24"/>
        </w:rPr>
        <w:t>il più possibile gli imprevisti. A tal proposito è caldamente consigliato effettuare nei giorni precedenti alla seduta una breve simulazione della stessa che preveda la connessione di tutta la commissione e di tutti i laureandi;</w:t>
      </w:r>
    </w:p>
    <w:p w14:paraId="4D6092B1" w14:textId="77777777" w:rsidR="00515078" w:rsidRPr="000975D9" w:rsidRDefault="00515078" w:rsidP="00881267">
      <w:pPr>
        <w:pStyle w:val="Paragrafoelenco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verificare la presenza di tutti i candidati </w:t>
      </w:r>
      <w:r w:rsidR="00431415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al momento della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seduta;</w:t>
      </w:r>
    </w:p>
    <w:p w14:paraId="0CE876F5" w14:textId="77777777" w:rsidR="00515078" w:rsidRPr="000975D9" w:rsidRDefault="00515078" w:rsidP="00881267">
      <w:pPr>
        <w:pStyle w:val="Paragrafoelenco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procedere all’identificazione dei candidati</w:t>
      </w:r>
      <w:r w:rsidR="0003678D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4D2842A2" w14:textId="39958373" w:rsidR="0003678D" w:rsidRPr="007F1BFF" w:rsidRDefault="0003678D" w:rsidP="00881267">
      <w:pPr>
        <w:pStyle w:val="Paragrafoelenco"/>
        <w:numPr>
          <w:ilvl w:val="0"/>
          <w:numId w:val="6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7F1BFF">
        <w:rPr>
          <w:rFonts w:ascii="Palatino Linotype" w:hAnsi="Palatino Linotype"/>
          <w:color w:val="000000" w:themeColor="text1"/>
          <w:sz w:val="24"/>
          <w:szCs w:val="24"/>
        </w:rPr>
        <w:t>consentire lo svolgimento</w:t>
      </w:r>
      <w:r w:rsidR="00AE6C3F" w:rsidRPr="007F1BFF">
        <w:rPr>
          <w:rFonts w:ascii="Palatino Linotype" w:hAnsi="Palatino Linotype"/>
          <w:color w:val="000000" w:themeColor="text1"/>
          <w:sz w:val="24"/>
          <w:szCs w:val="24"/>
        </w:rPr>
        <w:t xml:space="preserve"> dell’esame di </w:t>
      </w:r>
      <w:r w:rsidR="00294F83">
        <w:rPr>
          <w:rFonts w:ascii="Palatino Linotype" w:hAnsi="Palatino Linotype"/>
          <w:color w:val="000000" w:themeColor="text1"/>
          <w:sz w:val="24"/>
          <w:szCs w:val="24"/>
        </w:rPr>
        <w:t xml:space="preserve">laurea ai candidati disabili. </w:t>
      </w:r>
      <w:r w:rsidR="00AE6C3F" w:rsidRPr="007F1BFF">
        <w:rPr>
          <w:rFonts w:ascii="Palatino Linotype" w:hAnsi="Palatino Linotype"/>
          <w:color w:val="000000" w:themeColor="text1"/>
          <w:sz w:val="24"/>
          <w:szCs w:val="24"/>
        </w:rPr>
        <w:t>A tal proposito</w:t>
      </w:r>
      <w:r w:rsidR="00541981" w:rsidRPr="007F1BFF">
        <w:rPr>
          <w:rFonts w:ascii="Palatino Linotype" w:hAnsi="Palatino Linotype"/>
          <w:color w:val="000000" w:themeColor="text1"/>
          <w:sz w:val="24"/>
          <w:szCs w:val="24"/>
        </w:rPr>
        <w:t xml:space="preserve"> i candidati potranno </w:t>
      </w:r>
      <w:r w:rsidR="00AE6C3F" w:rsidRPr="007F1BFF">
        <w:rPr>
          <w:rFonts w:ascii="Palatino Linotype" w:hAnsi="Palatino Linotype"/>
          <w:color w:val="000000" w:themeColor="text1"/>
          <w:sz w:val="24"/>
          <w:szCs w:val="24"/>
        </w:rPr>
        <w:t>usufruire</w:t>
      </w:r>
      <w:r w:rsidR="00541981" w:rsidRPr="007F1BFF">
        <w:rPr>
          <w:rFonts w:ascii="Palatino Linotype" w:hAnsi="Palatino Linotype"/>
          <w:color w:val="000000" w:themeColor="text1"/>
          <w:sz w:val="24"/>
          <w:szCs w:val="24"/>
        </w:rPr>
        <w:t>, qualora necessario,</w:t>
      </w:r>
      <w:r w:rsidR="00AE6C3F" w:rsidRPr="007F1BF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41981" w:rsidRPr="007F1BFF">
        <w:rPr>
          <w:rFonts w:ascii="Palatino Linotype" w:hAnsi="Palatino Linotype"/>
          <w:color w:val="000000" w:themeColor="text1"/>
          <w:sz w:val="24"/>
          <w:szCs w:val="24"/>
        </w:rPr>
        <w:t>degli stessi strumenti/persone di supporto fruiti dur</w:t>
      </w:r>
      <w:r w:rsidR="00294F83">
        <w:rPr>
          <w:rFonts w:ascii="Palatino Linotype" w:hAnsi="Palatino Linotype"/>
          <w:color w:val="000000" w:themeColor="text1"/>
          <w:sz w:val="24"/>
          <w:szCs w:val="24"/>
        </w:rPr>
        <w:t>ante la carriera universitaria, garantendo le distanze e gli strumenti di salvaguardia.</w:t>
      </w:r>
    </w:p>
    <w:p w14:paraId="1C913272" w14:textId="77777777" w:rsidR="00515078" w:rsidRPr="000975D9" w:rsidRDefault="00515078" w:rsidP="00515078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Convocazione e svolgimento delle sedute a distanza</w:t>
      </w:r>
    </w:p>
    <w:p w14:paraId="094900FB" w14:textId="77777777" w:rsidR="00AB09DA" w:rsidRPr="000975D9" w:rsidRDefault="00080142" w:rsidP="00881267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l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>’avviso di convocazione viene</w:t>
      </w:r>
      <w:r w:rsidR="0051507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inviato per posta elettronica</w:t>
      </w:r>
      <w:r w:rsidR="00A03D7B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alla casella istituzionale dello studente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>. D</w:t>
      </w:r>
      <w:r w:rsidR="00515078" w:rsidRPr="000975D9">
        <w:rPr>
          <w:rFonts w:ascii="Palatino Linotype" w:hAnsi="Palatino Linotype"/>
          <w:color w:val="000000" w:themeColor="text1"/>
          <w:sz w:val="24"/>
          <w:szCs w:val="24"/>
        </w:rPr>
        <w:t>eve essere specificato che</w:t>
      </w:r>
      <w:r w:rsidR="00051307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15078" w:rsidRPr="000975D9">
        <w:rPr>
          <w:rFonts w:ascii="Palatino Linotype" w:hAnsi="Palatino Linotype"/>
          <w:color w:val="000000" w:themeColor="text1"/>
          <w:sz w:val="24"/>
          <w:szCs w:val="24"/>
        </w:rPr>
        <w:t>la seduta avviene tramite strumenti telematici, indicando la modalità operativa di partecipazione.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Nell’avviso di convocazione viene inviato il link della stanza pubblica appositamente creato;</w:t>
      </w:r>
    </w:p>
    <w:p w14:paraId="50B74E30" w14:textId="77777777" w:rsidR="00AB09DA" w:rsidRPr="000975D9" w:rsidRDefault="00AB09DA" w:rsidP="00881267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Commissione e laureandi si connettono, tutti con webcam accesa, al link della stanza pubblica;</w:t>
      </w:r>
    </w:p>
    <w:p w14:paraId="233F5956" w14:textId="77777777" w:rsidR="00AB09DA" w:rsidRPr="000975D9" w:rsidRDefault="00080142" w:rsidP="00881267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i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>l microfono dei laureandi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deve essere </w:t>
      </w:r>
      <w:r w:rsidR="00431415" w:rsidRPr="000975D9">
        <w:rPr>
          <w:rFonts w:ascii="Palatino Linotype" w:hAnsi="Palatino Linotype"/>
          <w:color w:val="000000" w:themeColor="text1"/>
          <w:sz w:val="24"/>
          <w:szCs w:val="24"/>
        </w:rPr>
        <w:t>disattivato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; i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>l laureando accende il microfono su richiesta del Presidente di Commissione;</w:t>
      </w:r>
    </w:p>
    <w:p w14:paraId="5053002C" w14:textId="77777777" w:rsidR="00031B8C" w:rsidRPr="000975D9" w:rsidRDefault="000A5476" w:rsidP="00881267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i</w:t>
      </w:r>
      <w:r w:rsidR="00031B8C" w:rsidRPr="000975D9">
        <w:rPr>
          <w:rFonts w:ascii="Palatino Linotype" w:hAnsi="Palatino Linotype"/>
          <w:color w:val="000000" w:themeColor="text1"/>
          <w:sz w:val="24"/>
          <w:szCs w:val="24"/>
        </w:rPr>
        <w:t>l Presidente all’apertura della seduta, presenta i membri della Commissione;</w:t>
      </w:r>
    </w:p>
    <w:p w14:paraId="1B3A8036" w14:textId="77777777" w:rsidR="00AB09DA" w:rsidRPr="000975D9" w:rsidRDefault="00080142" w:rsidP="00881267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s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>e</w:t>
      </w:r>
      <w:r w:rsidR="00431415" w:rsidRPr="000975D9">
        <w:rPr>
          <w:rFonts w:ascii="Palatino Linotype" w:hAnsi="Palatino Linotype"/>
          <w:color w:val="000000" w:themeColor="text1"/>
          <w:sz w:val="24"/>
          <w:szCs w:val="24"/>
        </w:rPr>
        <w:t>guendo il calendario della seduta di laurea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>, il Presidente:</w:t>
      </w:r>
    </w:p>
    <w:p w14:paraId="2E55647F" w14:textId="77777777" w:rsidR="00AB09DA" w:rsidRPr="000975D9" w:rsidRDefault="00AB09DA" w:rsidP="00881267">
      <w:pPr>
        <w:pStyle w:val="Paragrafoelenco"/>
        <w:numPr>
          <w:ilvl w:val="1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invita il candidato a prepararsi;</w:t>
      </w:r>
    </w:p>
    <w:p w14:paraId="1CFD1D8D" w14:textId="77777777" w:rsidR="00AB09DA" w:rsidRPr="000975D9" w:rsidRDefault="00431415" w:rsidP="00031B8C">
      <w:pPr>
        <w:pStyle w:val="Paragrafoelenco"/>
        <w:numPr>
          <w:ilvl w:val="1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chiede al laureando </w:t>
      </w:r>
      <w:r w:rsidR="00695CA3" w:rsidRPr="000975D9">
        <w:rPr>
          <w:rFonts w:ascii="Palatino Linotype" w:hAnsi="Palatino Linotype"/>
          <w:color w:val="000000" w:themeColor="text1"/>
          <w:sz w:val="24"/>
          <w:szCs w:val="24"/>
        </w:rPr>
        <w:t>di condividere la presentazione della discussione eventualmente preparata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356373A7" w14:textId="77777777" w:rsidR="00080142" w:rsidRPr="000975D9" w:rsidRDefault="00080142" w:rsidP="00881267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lastRenderedPageBreak/>
        <w:t>terminata la discussione, per consentire di procedere alle valutazioni di competenza, la Commissione:</w:t>
      </w:r>
    </w:p>
    <w:p w14:paraId="4358A7CF" w14:textId="77777777" w:rsidR="00080142" w:rsidRPr="000975D9" w:rsidRDefault="00080142" w:rsidP="00881267">
      <w:pPr>
        <w:pStyle w:val="Paragrafoelenco"/>
        <w:numPr>
          <w:ilvl w:val="1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comunica ai presenti che si riunirà in seduta privata, li invita a rimanere connessi e si </w:t>
      </w:r>
      <w:r w:rsidR="00AA55D2" w:rsidRPr="000975D9">
        <w:rPr>
          <w:rFonts w:ascii="Palatino Linotype" w:hAnsi="Palatino Linotype"/>
          <w:color w:val="000000" w:themeColor="text1"/>
          <w:sz w:val="24"/>
          <w:szCs w:val="24"/>
        </w:rPr>
        <w:t>di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sconnette dalla stanza pubblica;</w:t>
      </w:r>
    </w:p>
    <w:p w14:paraId="3B2A7762" w14:textId="77777777" w:rsidR="00080142" w:rsidRPr="000975D9" w:rsidRDefault="00080142" w:rsidP="00881267">
      <w:pPr>
        <w:pStyle w:val="Paragrafoelenco"/>
        <w:numPr>
          <w:ilvl w:val="1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si riunisce privatamente utilizzando il link della stanza riservata;</w:t>
      </w:r>
    </w:p>
    <w:p w14:paraId="6732B381" w14:textId="77777777" w:rsidR="00080142" w:rsidRPr="000975D9" w:rsidRDefault="00080142" w:rsidP="00881267">
      <w:pPr>
        <w:pStyle w:val="Paragrafoelenco"/>
        <w:numPr>
          <w:ilvl w:val="1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al termine della discussione si riconnette alla stanza pubblica;</w:t>
      </w:r>
    </w:p>
    <w:p w14:paraId="1F1D51F4" w14:textId="78D045D4" w:rsidR="00080142" w:rsidRPr="000975D9" w:rsidRDefault="00080142" w:rsidP="00881267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la proclamazione viene effettuata secondo le consuete modalità (alla fine della sessione</w:t>
      </w:r>
      <w:r w:rsidR="00031B8C" w:rsidRPr="000975D9"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A75F2" w:rsidRPr="000975D9">
        <w:rPr>
          <w:rFonts w:ascii="Palatino Linotype" w:hAnsi="Palatino Linotype"/>
          <w:color w:val="000000" w:themeColor="text1"/>
          <w:sz w:val="24"/>
          <w:szCs w:val="24"/>
        </w:rPr>
        <w:t>dopo un gruppo di candidati</w:t>
      </w:r>
      <w:r w:rsidR="00031B8C" w:rsidRPr="000975D9">
        <w:rPr>
          <w:rFonts w:ascii="Palatino Linotype" w:hAnsi="Palatino Linotype"/>
          <w:color w:val="000000" w:themeColor="text1"/>
          <w:sz w:val="24"/>
          <w:szCs w:val="24"/>
        </w:rPr>
        <w:t>, ecc.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);</w:t>
      </w:r>
      <w:r w:rsidR="00AA75F2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si consiglia di evitare la proclamazione per ogni candidato al fine ottimizzare i tempi della seduta;</w:t>
      </w:r>
    </w:p>
    <w:p w14:paraId="42DDBB4F" w14:textId="2DEA3B2F" w:rsidR="00080142" w:rsidRPr="00294F83" w:rsidRDefault="00080142" w:rsidP="00881267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294F83">
        <w:rPr>
          <w:rFonts w:ascii="Palatino Linotype" w:hAnsi="Palatino Linotype"/>
          <w:color w:val="000000" w:themeColor="text1"/>
          <w:sz w:val="24"/>
          <w:szCs w:val="24"/>
        </w:rPr>
        <w:t>n</w:t>
      </w:r>
      <w:r w:rsidR="00515078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ell’ipotesi in cui, all’inizio o durante lo svolgimento della </w:t>
      </w:r>
      <w:r w:rsidR="007962E9" w:rsidRPr="00294F83">
        <w:rPr>
          <w:rFonts w:ascii="Palatino Linotype" w:hAnsi="Palatino Linotype"/>
          <w:color w:val="000000" w:themeColor="text1"/>
          <w:sz w:val="24"/>
          <w:szCs w:val="24"/>
        </w:rPr>
        <w:t>seduta</w:t>
      </w:r>
      <w:r w:rsidR="00515078" w:rsidRPr="00294F83">
        <w:rPr>
          <w:rFonts w:ascii="Palatino Linotype" w:hAnsi="Palatino Linotype"/>
          <w:color w:val="000000" w:themeColor="text1"/>
          <w:sz w:val="24"/>
          <w:szCs w:val="24"/>
        </w:rPr>
        <w:t>, il collegamento di uno o più</w:t>
      </w:r>
      <w:r w:rsidR="00051307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15078" w:rsidRPr="00294F83">
        <w:rPr>
          <w:rFonts w:ascii="Palatino Linotype" w:hAnsi="Palatino Linotype"/>
          <w:color w:val="000000" w:themeColor="text1"/>
          <w:sz w:val="24"/>
          <w:szCs w:val="24"/>
        </w:rPr>
        <w:t>componenti</w:t>
      </w:r>
      <w:r w:rsidR="00031B8C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 della Commissione</w:t>
      </w:r>
      <w:r w:rsidR="00515078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 risult</w:t>
      </w:r>
      <w:r w:rsidR="007962E9" w:rsidRPr="00294F83">
        <w:rPr>
          <w:rFonts w:ascii="Palatino Linotype" w:hAnsi="Palatino Linotype"/>
          <w:color w:val="000000" w:themeColor="text1"/>
          <w:sz w:val="24"/>
          <w:szCs w:val="24"/>
        </w:rPr>
        <w:t>i</w:t>
      </w:r>
      <w:r w:rsidR="00F44349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 impossibile o ven</w:t>
      </w:r>
      <w:r w:rsidR="007962E9" w:rsidRPr="00294F83">
        <w:rPr>
          <w:rFonts w:ascii="Palatino Linotype" w:hAnsi="Palatino Linotype"/>
          <w:color w:val="000000" w:themeColor="text1"/>
          <w:sz w:val="24"/>
          <w:szCs w:val="24"/>
        </w:rPr>
        <w:t>ga</w:t>
      </w:r>
      <w:r w:rsidR="00F44349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 interrotto</w:t>
      </w:r>
      <w:r w:rsidR="00515078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 per problemi tecnici, </w:t>
      </w:r>
      <w:r w:rsidR="002976AA" w:rsidRPr="00294F83">
        <w:rPr>
          <w:rFonts w:ascii="Palatino Linotype" w:hAnsi="Palatino Linotype"/>
          <w:color w:val="000000" w:themeColor="text1"/>
          <w:sz w:val="24"/>
          <w:szCs w:val="24"/>
        </w:rPr>
        <w:t>la seduta deve continuare a svolgersi con la presenza virtuale di almeno sette membri della Commissione</w:t>
      </w:r>
      <w:r w:rsidR="006478AF" w:rsidRPr="00294F83">
        <w:rPr>
          <w:rFonts w:ascii="Palatino Linotype" w:hAnsi="Palatino Linotype"/>
          <w:color w:val="000000" w:themeColor="text1"/>
          <w:sz w:val="24"/>
          <w:szCs w:val="24"/>
        </w:rPr>
        <w:t>. Qualora a causa del mancato collegamento</w:t>
      </w:r>
      <w:r w:rsidR="002976AA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6478AF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il numero dovesse essere inferiore a sette il docente può procedere a collegarsi </w:t>
      </w:r>
      <w:r w:rsidR="002976AA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anche attraverso altre tecnologie </w:t>
      </w:r>
      <w:r w:rsidR="006478AF" w:rsidRPr="00294F83">
        <w:rPr>
          <w:rFonts w:ascii="Palatino Linotype" w:hAnsi="Palatino Linotype"/>
          <w:color w:val="000000" w:themeColor="text1"/>
          <w:sz w:val="24"/>
          <w:szCs w:val="24"/>
        </w:rPr>
        <w:t>audio/video</w:t>
      </w:r>
      <w:r w:rsidR="002976AA" w:rsidRPr="00294F83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4F678BFB" w14:textId="2882C9F9" w:rsidR="00337862" w:rsidRPr="000975D9" w:rsidRDefault="00337862" w:rsidP="00337862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nell’ipotesi in cui, all’inizio o durante lo svolgimento della riunione, il collegamento del laureando che sta discutendo risult</w:t>
      </w:r>
      <w:r w:rsidR="002976AA">
        <w:rPr>
          <w:rFonts w:ascii="Palatino Linotype" w:hAnsi="Palatino Linotype"/>
          <w:color w:val="000000" w:themeColor="text1"/>
          <w:sz w:val="24"/>
          <w:szCs w:val="24"/>
        </w:rPr>
        <w:t>i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impossibile o ven</w:t>
      </w:r>
      <w:r w:rsidR="002976AA">
        <w:rPr>
          <w:rFonts w:ascii="Palatino Linotype" w:hAnsi="Palatino Linotype"/>
          <w:color w:val="000000" w:themeColor="text1"/>
          <w:sz w:val="24"/>
          <w:szCs w:val="24"/>
        </w:rPr>
        <w:t>ga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interrotto per problemi tecnici, sarà cura del Presidente riorganizzare il calendario delle discussioni seguenti; al termine dell’ultimo candidato, se lo studente è ancora impo</w:t>
      </w:r>
      <w:r w:rsidR="00D91630" w:rsidRPr="000975D9">
        <w:rPr>
          <w:rFonts w:ascii="Palatino Linotype" w:hAnsi="Palatino Linotype"/>
          <w:color w:val="000000" w:themeColor="text1"/>
          <w:sz w:val="24"/>
          <w:szCs w:val="24"/>
        </w:rPr>
        <w:t>ssibilitato a connettersi, l’esame di laurea non viene concluso nella seduta corrente</w:t>
      </w:r>
      <w:r w:rsidR="0064798B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  <w:r w:rsidR="007B1C49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se il candidato è già stato indentificato, la commissione può autorizzare il prosieguo dell’esame di laurea </w:t>
      </w:r>
      <w:bookmarkStart w:id="0" w:name="_Hlk35429786"/>
      <w:r w:rsidR="002976AA">
        <w:rPr>
          <w:rFonts w:ascii="Palatino Linotype" w:hAnsi="Palatino Linotype"/>
          <w:color w:val="000000" w:themeColor="text1"/>
          <w:sz w:val="24"/>
          <w:szCs w:val="24"/>
        </w:rPr>
        <w:t>attraverso</w:t>
      </w:r>
      <w:r w:rsidR="007B1C49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altre tecnologie telematiche</w:t>
      </w:r>
      <w:r w:rsidR="00AA75F2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  <w:bookmarkEnd w:id="0"/>
    </w:p>
    <w:p w14:paraId="5272048F" w14:textId="77777777" w:rsidR="0064798B" w:rsidRPr="000975D9" w:rsidRDefault="0064798B" w:rsidP="0064798B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è possibile la presenza di ospiti collegati all’indirizzo della sessione Meet, ma è obbligatoria la disattivazione per tutti dell’audio e della videocamera. Nel caso l’ospite generi disturbi indesiderati, il suo collegamento v</w:t>
      </w:r>
      <w:r w:rsidR="00212135" w:rsidRPr="000975D9">
        <w:rPr>
          <w:rFonts w:ascii="Palatino Linotype" w:hAnsi="Palatino Linotype"/>
          <w:color w:val="000000" w:themeColor="text1"/>
          <w:sz w:val="24"/>
          <w:szCs w:val="24"/>
        </w:rPr>
        <w:t>errà disattivato dal Presidente;</w:t>
      </w:r>
    </w:p>
    <w:p w14:paraId="7B25BCC2" w14:textId="77777777" w:rsidR="00212135" w:rsidRPr="000975D9" w:rsidRDefault="00212135" w:rsidP="0064798B">
      <w:pPr>
        <w:pStyle w:val="Paragrafoelenco"/>
        <w:numPr>
          <w:ilvl w:val="0"/>
          <w:numId w:val="7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la piattaforma Google Meet è configurata in modo tale da non consentire la registrazione audio/video da parte dello studente. In ogni caso è vietato a chiunque </w:t>
      </w:r>
      <w:r w:rsidR="000A5476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registrare sia l’audio che </w:t>
      </w:r>
      <w:r w:rsidR="00B42A6B" w:rsidRPr="000975D9">
        <w:rPr>
          <w:rFonts w:ascii="Palatino Linotype" w:hAnsi="Palatino Linotype"/>
          <w:color w:val="000000" w:themeColor="text1"/>
          <w:sz w:val="24"/>
          <w:szCs w:val="24"/>
        </w:rPr>
        <w:t>il video della seduta a distanza con strumenti di qualsiasi tipologia e di diffondere gli stessi in qualsivoglia modo siano stati ottenuti. La registrazione audio video è consentita con l’esplicit</w:t>
      </w:r>
      <w:r w:rsidR="00D7044E" w:rsidRPr="000975D9">
        <w:rPr>
          <w:rFonts w:ascii="Palatino Linotype" w:hAnsi="Palatino Linotype"/>
          <w:color w:val="000000" w:themeColor="text1"/>
          <w:sz w:val="24"/>
          <w:szCs w:val="24"/>
        </w:rPr>
        <w:t>o</w:t>
      </w:r>
      <w:r w:rsidR="00B42A6B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7044E" w:rsidRPr="000975D9">
        <w:rPr>
          <w:rFonts w:ascii="Palatino Linotype" w:hAnsi="Palatino Linotype"/>
          <w:color w:val="000000" w:themeColor="text1"/>
          <w:sz w:val="24"/>
          <w:szCs w:val="24"/>
        </w:rPr>
        <w:t>consenso</w:t>
      </w:r>
      <w:r w:rsidR="00B42A6B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del candidato e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di tutti i membri della Commissione.</w:t>
      </w:r>
      <w:r w:rsidR="00B42A6B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L’eventuale diffusione delle registrazioni è possibile unicamente in gruppi chiusi ed a circolazione limitata. Non è possibile in ogni caso la diffusione senza alcun controllo (come ad esempio l’utilizzo di un link su un sito al quale connettersi).</w:t>
      </w:r>
    </w:p>
    <w:p w14:paraId="71C7645F" w14:textId="3EA55235" w:rsidR="00515078" w:rsidRPr="000975D9" w:rsidRDefault="00AB09DA" w:rsidP="00515078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Indicazioni sull’e</w:t>
      </w:r>
      <w:r w:rsidR="00515078"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spressione del voto </w:t>
      </w:r>
      <w:r w:rsidR="006736AA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della Commissione </w:t>
      </w:r>
      <w:r w:rsidR="00515078"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e verbalizzazione delle sedute</w:t>
      </w:r>
    </w:p>
    <w:p w14:paraId="09628122" w14:textId="77777777" w:rsidR="00D63587" w:rsidRPr="000975D9" w:rsidRDefault="00F44349" w:rsidP="00881267">
      <w:pPr>
        <w:pStyle w:val="Paragrafoelenco"/>
        <w:numPr>
          <w:ilvl w:val="0"/>
          <w:numId w:val="1"/>
        </w:numPr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O</w:t>
      </w:r>
      <w:r w:rsidR="0051507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gni partecipante alla seduta a distanza </w:t>
      </w:r>
      <w:r w:rsidR="00AB09DA" w:rsidRPr="000975D9">
        <w:rPr>
          <w:rFonts w:ascii="Palatino Linotype" w:hAnsi="Palatino Linotype"/>
          <w:color w:val="000000" w:themeColor="text1"/>
          <w:sz w:val="24"/>
          <w:szCs w:val="24"/>
        </w:rPr>
        <w:t>esprime</w:t>
      </w:r>
      <w:r w:rsidR="0051507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il proprio voto in modo palese, per alzata</w:t>
      </w:r>
      <w:r w:rsidR="00051307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15078" w:rsidRPr="000975D9">
        <w:rPr>
          <w:rFonts w:ascii="Palatino Linotype" w:hAnsi="Palatino Linotype"/>
          <w:color w:val="000000" w:themeColor="text1"/>
          <w:sz w:val="24"/>
          <w:szCs w:val="24"/>
        </w:rPr>
        <w:t>di mano o nominativamente anche via chat</w:t>
      </w:r>
      <w:r w:rsidR="00A03D7B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2300A921" w14:textId="3840020C" w:rsidR="00D63587" w:rsidRPr="000975D9" w:rsidRDefault="00A03D7B" w:rsidP="00881267">
      <w:pPr>
        <w:pStyle w:val="Paragrafoelenco"/>
        <w:numPr>
          <w:ilvl w:val="0"/>
          <w:numId w:val="1"/>
        </w:numPr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il presidente procederà alla</w:t>
      </w:r>
      <w:r w:rsidR="00D63587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proclamazione dei laureati che potrà avvenire per gruppi o singolarmente, </w:t>
      </w:r>
      <w:r w:rsidR="00E07196" w:rsidRPr="000975D9">
        <w:rPr>
          <w:rFonts w:ascii="Palatino Linotype" w:hAnsi="Palatino Linotype"/>
          <w:color w:val="000000" w:themeColor="text1"/>
          <w:sz w:val="24"/>
          <w:szCs w:val="24"/>
        </w:rPr>
        <w:t>comunicando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 ciascun candidato l’esito dell’esame </w:t>
      </w:r>
      <w:r w:rsidR="00E07196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e la relativa </w:t>
      </w:r>
      <w:r w:rsidR="00E07196" w:rsidRPr="000975D9">
        <w:rPr>
          <w:rFonts w:ascii="Palatino Linotype" w:hAnsi="Palatino Linotype"/>
          <w:color w:val="000000" w:themeColor="text1"/>
          <w:sz w:val="24"/>
          <w:szCs w:val="24"/>
        </w:rPr>
        <w:lastRenderedPageBreak/>
        <w:t>votazione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. Ogni candidato dovrà dichiarare espressamente e in modo comprensibile per tutti i</w:t>
      </w:r>
      <w:r w:rsidR="00D63587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componenti </w:t>
      </w:r>
      <w:r w:rsidR="00E07196" w:rsidRPr="000975D9">
        <w:rPr>
          <w:rFonts w:ascii="Palatino Linotype" w:hAnsi="Palatino Linotype"/>
          <w:color w:val="000000" w:themeColor="text1"/>
          <w:sz w:val="24"/>
          <w:szCs w:val="24"/>
        </w:rPr>
        <w:t>del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la commissione </w:t>
      </w:r>
      <w:r w:rsidR="00E07196" w:rsidRPr="000975D9">
        <w:rPr>
          <w:rFonts w:ascii="Palatino Linotype" w:hAnsi="Palatino Linotype"/>
          <w:color w:val="000000" w:themeColor="text1"/>
          <w:sz w:val="24"/>
          <w:szCs w:val="24"/>
        </w:rPr>
        <w:t>di laurea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di aver compreso l’esito della valutazione e il voto</w:t>
      </w:r>
      <w:r w:rsidR="00D63587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che gli è stato attribuito, nel seguente modo:</w:t>
      </w:r>
      <w:r w:rsidR="00D63587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“Io … ho compreso di aver superato l’esame di laurea, con</w:t>
      </w:r>
      <w:r w:rsidR="00D63587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il seguente voto …”</w:t>
      </w:r>
      <w:r w:rsidR="00D63587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33CD9D0C" w14:textId="77777777" w:rsidR="001E2135" w:rsidRPr="00294F83" w:rsidRDefault="008F1591" w:rsidP="000005DF">
      <w:pPr>
        <w:pStyle w:val="Paragrafoelenco"/>
        <w:numPr>
          <w:ilvl w:val="0"/>
          <w:numId w:val="1"/>
        </w:numPr>
        <w:ind w:left="36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nel verbale della seduta di laurea e precisamente nella sezione relativa alla commissione giudicatrice dovrà essere indicato che la seduta si è tenuta in modalità telematica. </w:t>
      </w:r>
    </w:p>
    <w:p w14:paraId="76D1AD1F" w14:textId="55FF6573" w:rsidR="005766C8" w:rsidRPr="008F1591" w:rsidRDefault="001E2135" w:rsidP="001E2135">
      <w:pPr>
        <w:pStyle w:val="Paragrafoelenco"/>
        <w:ind w:left="360"/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294F83">
        <w:rPr>
          <w:rFonts w:ascii="Palatino Linotype" w:hAnsi="Palatino Linotype"/>
          <w:color w:val="000000" w:themeColor="text1"/>
          <w:sz w:val="24"/>
          <w:szCs w:val="24"/>
        </w:rPr>
        <w:t>T</w:t>
      </w:r>
      <w:r w:rsidR="008F1591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ale informazione sarà successivamente riportata, in fase di registrazione della </w:t>
      </w:r>
      <w:r w:rsidR="00294F83" w:rsidRPr="00294F83">
        <w:rPr>
          <w:rFonts w:ascii="Palatino Linotype" w:hAnsi="Palatino Linotype"/>
          <w:color w:val="000000" w:themeColor="text1"/>
          <w:sz w:val="24"/>
          <w:szCs w:val="24"/>
        </w:rPr>
        <w:t>prova,</w:t>
      </w:r>
      <w:r w:rsidR="008F1591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 sull’applicativo di Segreteria studenti </w:t>
      </w:r>
      <w:r w:rsidR="00D63587" w:rsidRPr="00294F83">
        <w:rPr>
          <w:rFonts w:ascii="Palatino Linotype" w:hAnsi="Palatino Linotype"/>
          <w:color w:val="000000" w:themeColor="text1"/>
          <w:sz w:val="24"/>
          <w:szCs w:val="24"/>
        </w:rPr>
        <w:t>n</w:t>
      </w:r>
      <w:r w:rsidR="009B7CA0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el </w:t>
      </w:r>
      <w:r w:rsidR="008F1591" w:rsidRPr="00294F83">
        <w:rPr>
          <w:rFonts w:ascii="Palatino Linotype" w:hAnsi="Palatino Linotype"/>
          <w:color w:val="000000" w:themeColor="text1"/>
          <w:sz w:val="24"/>
          <w:szCs w:val="24"/>
        </w:rPr>
        <w:t xml:space="preserve">campo “Nota sede esame finale”.  </w:t>
      </w:r>
    </w:p>
    <w:p w14:paraId="357F47E0" w14:textId="77777777" w:rsidR="008F1591" w:rsidRDefault="008F1591" w:rsidP="00E629C5">
      <w:pPr>
        <w:tabs>
          <w:tab w:val="left" w:pos="3324"/>
        </w:tabs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</w:p>
    <w:p w14:paraId="64EB66C9" w14:textId="29C63F83" w:rsidR="005766C8" w:rsidRPr="000975D9" w:rsidRDefault="00E629C5" w:rsidP="00E629C5">
      <w:pPr>
        <w:tabs>
          <w:tab w:val="left" w:pos="3324"/>
        </w:tabs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ESAMI DI PROFITTO</w:t>
      </w:r>
    </w:p>
    <w:p w14:paraId="35D315D8" w14:textId="77777777" w:rsidR="005766C8" w:rsidRPr="000975D9" w:rsidRDefault="009078AB" w:rsidP="005766C8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È attualmente possibile lo svolgimento a distanza dei soli esami in forma orale,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utilizzando la piattaforma Google Meet.  </w:t>
      </w:r>
    </w:p>
    <w:p w14:paraId="2E786DBA" w14:textId="77777777" w:rsidR="00B03DED" w:rsidRPr="000975D9" w:rsidRDefault="005766C8" w:rsidP="005766C8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Al fine dello svolgimento della seduta in modalità telematica con la piattaforma messa a disposizione dell’Ateneo, </w:t>
      </w:r>
      <w:r w:rsidR="009078AB" w:rsidRPr="000975D9">
        <w:rPr>
          <w:rFonts w:ascii="Palatino Linotype" w:hAnsi="Palatino Linotype"/>
          <w:color w:val="000000" w:themeColor="text1"/>
          <w:sz w:val="24"/>
          <w:szCs w:val="24"/>
        </w:rPr>
        <w:t>il Presidente</w:t>
      </w:r>
      <w:r w:rsidR="00CA6FF0" w:rsidRPr="000975D9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14:paraId="5D164CB7" w14:textId="77777777" w:rsidR="005766C8" w:rsidRPr="000975D9" w:rsidRDefault="009078AB" w:rsidP="00B03DED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crea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i</w:t>
      </w:r>
      <w:r w:rsidR="00384F6B" w:rsidRPr="000975D9">
        <w:rPr>
          <w:rFonts w:ascii="Palatino Linotype" w:hAnsi="Palatino Linotype"/>
          <w:color w:val="000000" w:themeColor="text1"/>
          <w:sz w:val="24"/>
          <w:szCs w:val="24"/>
        </w:rPr>
        <w:t>l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link dell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stanza virtuale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in cui si terrà la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sessione di esame</w:t>
      </w:r>
      <w:r w:rsidR="00212135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ed eventualmente, qualora lo ritenesse necessario, il link della stanza privata nella quale si riunirà con i membri della commissione;</w:t>
      </w:r>
    </w:p>
    <w:p w14:paraId="3B89E1A5" w14:textId="5E3FCF5A" w:rsidR="005766C8" w:rsidRPr="000975D9" w:rsidRDefault="00B03DED" w:rsidP="005766C8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comunica </w:t>
      </w:r>
      <w:r w:rsidR="00384F6B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per e-mail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agli studenti che hanno accettato di effettuare l’esame in modalità telematica, il link di accesso alla stanza virtuale</w:t>
      </w:r>
      <w:r w:rsidR="00212135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e le informazioni relative alla modalità di svolgimento della prova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  <w:r w:rsidR="00A153BD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l’invio della comunicazione</w:t>
      </w:r>
      <w:r w:rsidR="00A13779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per e-mail</w:t>
      </w:r>
      <w:r w:rsidR="00A153BD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agli studenti prenotati all’esame può essere effettuata in modalità massiva ed autom</w:t>
      </w:r>
      <w:r w:rsidR="0013537C" w:rsidRPr="000975D9">
        <w:rPr>
          <w:rFonts w:ascii="Palatino Linotype" w:hAnsi="Palatino Linotype"/>
          <w:color w:val="000000" w:themeColor="text1"/>
          <w:sz w:val="24"/>
          <w:szCs w:val="24"/>
        </w:rPr>
        <w:t>atica mediante la funzione “Comunicazione agli iscritti” nella pagina con i dati dell’appello sulla Segreteria OnLine;</w:t>
      </w:r>
    </w:p>
    <w:p w14:paraId="33A256A0" w14:textId="6DC917FE" w:rsidR="00B03DED" w:rsidRPr="000975D9" w:rsidRDefault="00384F6B" w:rsidP="005766C8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in caso d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i sessioni di esame con molti candidati, il Presidente </w:t>
      </w:r>
      <w:r w:rsidR="007F1BFF">
        <w:rPr>
          <w:rFonts w:ascii="Palatino Linotype" w:hAnsi="Palatino Linotype"/>
          <w:color w:val="000000" w:themeColor="text1"/>
          <w:sz w:val="24"/>
          <w:szCs w:val="24"/>
        </w:rPr>
        <w:t>deve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>suddivi</w:t>
      </w:r>
      <w:r w:rsidR="00CA6FF0" w:rsidRPr="000975D9">
        <w:rPr>
          <w:rFonts w:ascii="Palatino Linotype" w:hAnsi="Palatino Linotype"/>
          <w:color w:val="000000" w:themeColor="text1"/>
          <w:sz w:val="24"/>
          <w:szCs w:val="24"/>
        </w:rPr>
        <w:t>d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>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re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l’esame in più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sedute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75E2103D" w14:textId="7A627953" w:rsidR="005766C8" w:rsidRPr="000975D9" w:rsidRDefault="005766C8" w:rsidP="005766C8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Per la creazione dei link delle stanze </w:t>
      </w:r>
      <w:r w:rsidR="00051AFA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e l’invio della comunicazione ai prenotati tramite la Segreteria online,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si rimanda </w:t>
      </w:r>
      <w:r w:rsidR="00AA75F2" w:rsidRPr="000975D9">
        <w:rPr>
          <w:rFonts w:ascii="Palatino Linotype" w:hAnsi="Palatino Linotype"/>
          <w:color w:val="000000" w:themeColor="text1"/>
          <w:sz w:val="24"/>
          <w:szCs w:val="24"/>
        </w:rPr>
        <w:t>alla guida</w:t>
      </w:r>
      <w:r w:rsidR="0078245C" w:rsidRPr="000975D9">
        <w:rPr>
          <w:rFonts w:ascii="Palatino Linotype" w:hAnsi="Palatino Linotype"/>
          <w:color w:val="000000" w:themeColor="text1"/>
          <w:sz w:val="24"/>
          <w:szCs w:val="24"/>
        </w:rPr>
        <w:t>: “Google Meet – Lauree ed Esami”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7C95E560" w14:textId="77777777" w:rsidR="005766C8" w:rsidRPr="000975D9" w:rsidRDefault="00CA6FF0" w:rsidP="005766C8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Gli studenti devono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>:</w:t>
      </w:r>
    </w:p>
    <w:p w14:paraId="1D8D7F66" w14:textId="77777777" w:rsidR="005766C8" w:rsidRPr="000975D9" w:rsidRDefault="005766C8" w:rsidP="009078AB">
      <w:pPr>
        <w:pStyle w:val="Paragrafoelenco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predisporre una postazione dalla quale connettersi con lo strumento audio-video per lo svolgimento della seduta;</w:t>
      </w:r>
    </w:p>
    <w:p w14:paraId="585D38B5" w14:textId="77777777" w:rsidR="005766C8" w:rsidRPr="000975D9" w:rsidRDefault="005766C8" w:rsidP="009078AB">
      <w:pPr>
        <w:pStyle w:val="Paragrafoelenco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avere una adeguata connessione internet che consenta il collegamento e la partecipazione alla seduta;</w:t>
      </w:r>
    </w:p>
    <w:p w14:paraId="0B554AA1" w14:textId="77777777" w:rsidR="005766C8" w:rsidRPr="000975D9" w:rsidRDefault="005766C8" w:rsidP="009078AB">
      <w:pPr>
        <w:pStyle w:val="Paragrafoelenco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predisporre una postazione idonea dalla quale connettersi;</w:t>
      </w:r>
    </w:p>
    <w:p w14:paraId="621CB1EB" w14:textId="00CADB2B" w:rsidR="005766C8" w:rsidRPr="000975D9" w:rsidRDefault="005766C8" w:rsidP="009078AB">
      <w:pPr>
        <w:pStyle w:val="Paragrafoelenco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assicurarsi di avere con sé </w:t>
      </w:r>
      <w:r w:rsidR="00051AFA" w:rsidRPr="000975D9">
        <w:rPr>
          <w:rFonts w:ascii="Palatino Linotype" w:hAnsi="Palatino Linotype"/>
          <w:color w:val="000000" w:themeColor="text1"/>
          <w:sz w:val="24"/>
          <w:szCs w:val="24"/>
        </w:rPr>
        <w:t>un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documento di riconoscimento;</w:t>
      </w:r>
    </w:p>
    <w:p w14:paraId="01E25D64" w14:textId="77777777" w:rsidR="005766C8" w:rsidRPr="000975D9" w:rsidRDefault="005766C8" w:rsidP="009078AB">
      <w:pPr>
        <w:pStyle w:val="Paragrafoelenco"/>
        <w:numPr>
          <w:ilvl w:val="0"/>
          <w:numId w:val="10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connettersi almeno 20 minuti prima dell’inizio della seduta 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>di esame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al link della stanza pubblica, onde verificare il funzionamento della connessione.</w:t>
      </w:r>
    </w:p>
    <w:p w14:paraId="642570B6" w14:textId="254F1B4D" w:rsidR="005766C8" w:rsidRPr="000975D9" w:rsidRDefault="00384F6B" w:rsidP="00646A4F">
      <w:pPr>
        <w:jc w:val="both"/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lastRenderedPageBreak/>
        <w:t>Il Presidente e i membri della</w:t>
      </w:r>
      <w:r w:rsidR="00B03DED"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commissione</w:t>
      </w: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(comunque composta da almeno il Presidente ed un altro docente</w:t>
      </w:r>
      <w:r w:rsidR="006B2F23"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oppure il Presidente supplente ed un altro docente</w:t>
      </w: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)</w:t>
      </w:r>
      <w:r w:rsidR="00B03DED"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devono</w:t>
      </w:r>
      <w:r w:rsidR="005766C8"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:</w:t>
      </w:r>
    </w:p>
    <w:p w14:paraId="436DE76D" w14:textId="77777777" w:rsidR="005766C8" w:rsidRPr="000975D9" w:rsidRDefault="005766C8" w:rsidP="00CA6FF0">
      <w:pPr>
        <w:pStyle w:val="Paragrafoelenco"/>
        <w:numPr>
          <w:ilvl w:val="0"/>
          <w:numId w:val="1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assicurarsi la disponibilità di un computer e di una connessione adeguati 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>al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lo svolgimento della seduta di </w:t>
      </w:r>
      <w:r w:rsidR="00B03DED" w:rsidRPr="000975D9">
        <w:rPr>
          <w:rFonts w:ascii="Palatino Linotype" w:hAnsi="Palatino Linotype"/>
          <w:color w:val="000000" w:themeColor="text1"/>
          <w:sz w:val="24"/>
          <w:szCs w:val="24"/>
        </w:rPr>
        <w:t>esame</w:t>
      </w:r>
      <w:r w:rsidR="00CA6FF0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a distanza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6A542A05" w14:textId="77777777" w:rsidR="005766C8" w:rsidRPr="000975D9" w:rsidRDefault="005766C8" w:rsidP="009078AB">
      <w:pPr>
        <w:pStyle w:val="Paragrafoelenco"/>
        <w:numPr>
          <w:ilvl w:val="0"/>
          <w:numId w:val="1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procedere all’identificazione dei candidati</w:t>
      </w:r>
      <w:r w:rsidR="00212135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7D209237" w14:textId="46BAE597" w:rsidR="00541981" w:rsidRPr="00541981" w:rsidRDefault="00541981" w:rsidP="00646A4F">
      <w:pPr>
        <w:pStyle w:val="Paragrafoelenco"/>
        <w:numPr>
          <w:ilvl w:val="0"/>
          <w:numId w:val="11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541981">
        <w:rPr>
          <w:rFonts w:ascii="Palatino Linotype" w:hAnsi="Palatino Linotype"/>
          <w:color w:val="000000" w:themeColor="text1"/>
          <w:sz w:val="24"/>
          <w:szCs w:val="24"/>
        </w:rPr>
        <w:t xml:space="preserve">consentire lo svolgimento dell’esame di laurea ai candidati diversamente abili. A tal proposito i candidati potranno usufruire, qualora necessario, degli stessi strumenti/persone di supporto fruiti durante la carriera universitaria. </w:t>
      </w:r>
    </w:p>
    <w:p w14:paraId="6C280811" w14:textId="77777777" w:rsidR="00AE6C3F" w:rsidRPr="000975D9" w:rsidRDefault="00AE6C3F" w:rsidP="00AE6C3F">
      <w:pPr>
        <w:pStyle w:val="Paragrafoelenc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6CA69F6" w14:textId="77777777" w:rsidR="005766C8" w:rsidRPr="000975D9" w:rsidRDefault="00212135" w:rsidP="005766C8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S</w:t>
      </w:r>
      <w:r w:rsidR="005766C8" w:rsidRPr="000975D9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volgimento delle sedute a distanza</w:t>
      </w:r>
    </w:p>
    <w:p w14:paraId="2E4FF0E3" w14:textId="77777777" w:rsidR="005766C8" w:rsidRPr="000975D9" w:rsidRDefault="004145D2" w:rsidP="009078AB">
      <w:pPr>
        <w:pStyle w:val="Paragrafoelenco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Gli studenti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che devono effettuare l’esame 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si connettono, tutti con webcam accesa, al link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della stanza virtuale inviato dal docente</w:t>
      </w:r>
      <w:r w:rsidR="005766C8" w:rsidRPr="000975D9"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14:paraId="4BD90B3B" w14:textId="77777777" w:rsidR="005766C8" w:rsidRPr="000975D9" w:rsidRDefault="005766C8" w:rsidP="009078AB">
      <w:pPr>
        <w:pStyle w:val="Paragrafoelenco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il microfono </w:t>
      </w:r>
      <w:r w:rsidR="004145D2" w:rsidRPr="000975D9">
        <w:rPr>
          <w:rFonts w:ascii="Palatino Linotype" w:hAnsi="Palatino Linotype"/>
          <w:color w:val="000000" w:themeColor="text1"/>
          <w:sz w:val="24"/>
          <w:szCs w:val="24"/>
        </w:rPr>
        <w:t>degli studenti deve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essere </w:t>
      </w:r>
      <w:r w:rsidR="00DB2DD6" w:rsidRPr="000975D9">
        <w:rPr>
          <w:rFonts w:ascii="Palatino Linotype" w:hAnsi="Palatino Linotype"/>
          <w:color w:val="000000" w:themeColor="text1"/>
          <w:sz w:val="24"/>
          <w:szCs w:val="24"/>
        </w:rPr>
        <w:t>disattivato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4145D2" w:rsidRPr="000975D9">
        <w:rPr>
          <w:rFonts w:ascii="Palatino Linotype" w:hAnsi="Palatino Linotype"/>
          <w:color w:val="000000" w:themeColor="text1"/>
          <w:sz w:val="24"/>
          <w:szCs w:val="24"/>
        </w:rPr>
        <w:t>lo studente che deve effettuare l’esame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4145D2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accende il </w:t>
      </w:r>
      <w:r w:rsidRPr="000975D9">
        <w:rPr>
          <w:rFonts w:ascii="Palatino Linotype" w:hAnsi="Palatino Linotype"/>
          <w:color w:val="000000" w:themeColor="text1"/>
          <w:sz w:val="24"/>
          <w:szCs w:val="24"/>
        </w:rPr>
        <w:t>microfono su richiesta del Presidente di Commissione;</w:t>
      </w:r>
    </w:p>
    <w:p w14:paraId="6090BD4F" w14:textId="77777777" w:rsidR="00A55C45" w:rsidRPr="000975D9" w:rsidRDefault="00A55C45" w:rsidP="00A55C45">
      <w:pPr>
        <w:pStyle w:val="Paragrafoelenco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il Presidente richiederà agli studenti, secondo l’ordine da lui stabilito, l’accensione del microfono e procederà all’identificazione del candidato dando avvio alla prova.</w:t>
      </w:r>
    </w:p>
    <w:p w14:paraId="2BBB689A" w14:textId="77777777" w:rsidR="00A55C45" w:rsidRPr="000975D9" w:rsidRDefault="00A55C45" w:rsidP="00784CDF">
      <w:pPr>
        <w:pStyle w:val="Paragrafoelenco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al termine del colloquio, il Presidente comunicherà al candidato l’esito della prova;</w:t>
      </w:r>
      <w:r w:rsidR="00784CDF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eventualmente, la Commissione d’esame potrà riunirsi in modo riservato in un’altra aula virtuale per valutare la prova d’esame;</w:t>
      </w:r>
    </w:p>
    <w:p w14:paraId="4FA89ACF" w14:textId="6A267E26" w:rsidR="00A55C45" w:rsidRPr="000975D9" w:rsidRDefault="00A55C45" w:rsidP="00A55C45">
      <w:pPr>
        <w:pStyle w:val="Paragrafoelenco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ogni candidato dovrà dichiarare espressamente e in modo comprensibile per tutti i componenti la commissione d’esame di aver compreso l’esito della valutazione e il voto che gli è stato attribuito, nel seguente modo: “Io … ho compreso di aver superato (non superato) l’esame, con il seguente voto …”;</w:t>
      </w:r>
    </w:p>
    <w:p w14:paraId="1247E040" w14:textId="77777777" w:rsidR="00212135" w:rsidRPr="000975D9" w:rsidRDefault="00212135" w:rsidP="00212135">
      <w:pPr>
        <w:pStyle w:val="Paragrafoelenco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>è possibile consentire la presenza di altri studenti non candidati alla prova collegati all’indirizzo della sessione Meet, ma è obbligatoria la disattivazione per tutti dell’audio e della videocamera. Nel caso generi disturbi indesiderati, il suo collegamento verrà disattivato dal Presidente;</w:t>
      </w:r>
    </w:p>
    <w:p w14:paraId="6A72C40D" w14:textId="77777777" w:rsidR="00212135" w:rsidRPr="000975D9" w:rsidRDefault="00212135" w:rsidP="00212135">
      <w:pPr>
        <w:pStyle w:val="Paragrafoelenco"/>
        <w:numPr>
          <w:ilvl w:val="0"/>
          <w:numId w:val="12"/>
        </w:num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la piattaforma Google Meet è configurata in modo tale da non consentire la registrazione audio/video da parte dello studente. </w:t>
      </w:r>
      <w:r w:rsidR="00BC3A90" w:rsidRPr="000975D9">
        <w:rPr>
          <w:rFonts w:ascii="Palatino Linotype" w:hAnsi="Palatino Linotype"/>
          <w:color w:val="000000" w:themeColor="text1"/>
          <w:sz w:val="24"/>
          <w:szCs w:val="24"/>
        </w:rPr>
        <w:t>In ogni caso è vietato a chiunque registrare sia l’audio che il video della seduta a distanza con strumenti di qualsiasi tipologia e di diffondere gli stessi in qualsivoglia modo siano stati ottenuti. La registrazione audio video è consentita con l’esplicit</w:t>
      </w:r>
      <w:r w:rsidR="00D7044E" w:rsidRPr="000975D9">
        <w:rPr>
          <w:rFonts w:ascii="Palatino Linotype" w:hAnsi="Palatino Linotype"/>
          <w:color w:val="000000" w:themeColor="text1"/>
          <w:sz w:val="24"/>
          <w:szCs w:val="24"/>
        </w:rPr>
        <w:t>o</w:t>
      </w:r>
      <w:r w:rsidR="00BC3A90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7044E" w:rsidRPr="000975D9">
        <w:rPr>
          <w:rFonts w:ascii="Palatino Linotype" w:hAnsi="Palatino Linotype"/>
          <w:color w:val="000000" w:themeColor="text1"/>
          <w:sz w:val="24"/>
          <w:szCs w:val="24"/>
        </w:rPr>
        <w:t>consenso</w:t>
      </w:r>
      <w:r w:rsidR="00BC3A90" w:rsidRPr="000975D9">
        <w:rPr>
          <w:rFonts w:ascii="Palatino Linotype" w:hAnsi="Palatino Linotype"/>
          <w:color w:val="000000" w:themeColor="text1"/>
          <w:sz w:val="24"/>
          <w:szCs w:val="24"/>
        </w:rPr>
        <w:t xml:space="preserve"> del candidato e di tutti i membri della Commissione. L’eventuale diffusione delle registrazioni è possibile unicamente in gruppi chiusi ed a circolazione limitata. Non è possibile in ogni caso la diffusione senza alcun controllo (come ad esempio l’utilizzo di un link su un sito al quale connettersi).</w:t>
      </w:r>
    </w:p>
    <w:p w14:paraId="4FD80788" w14:textId="77777777" w:rsidR="00212135" w:rsidRPr="000975D9" w:rsidRDefault="00212135" w:rsidP="00212135">
      <w:pPr>
        <w:pStyle w:val="Paragrafoelenc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DA5B9F5" w14:textId="77777777" w:rsidR="00A55C45" w:rsidRPr="000975D9" w:rsidRDefault="00A55C45" w:rsidP="00A55C45">
      <w:pPr>
        <w:pStyle w:val="Paragrafoelenc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27C4889E" w14:textId="77777777" w:rsidR="00515078" w:rsidRPr="000975D9" w:rsidRDefault="00515078" w:rsidP="00F8297E">
      <w:pPr>
        <w:rPr>
          <w:rFonts w:ascii="Palatino Linotype" w:hAnsi="Palatino Linotype"/>
          <w:color w:val="000000" w:themeColor="text1"/>
          <w:sz w:val="24"/>
          <w:szCs w:val="24"/>
        </w:rPr>
      </w:pPr>
    </w:p>
    <w:p w14:paraId="39B9E4C0" w14:textId="10C57BD0" w:rsidR="00F8297E" w:rsidRDefault="00F8297E" w:rsidP="00E03016">
      <w:pPr>
        <w:rPr>
          <w:color w:val="000000" w:themeColor="text1"/>
          <w:sz w:val="24"/>
          <w:szCs w:val="24"/>
        </w:rPr>
      </w:pPr>
    </w:p>
    <w:p w14:paraId="4421E376" w14:textId="77777777" w:rsidR="009F579E" w:rsidRPr="009F579E" w:rsidRDefault="009F579E" w:rsidP="009F579E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ALLEGATO 1</w:t>
      </w:r>
    </w:p>
    <w:p w14:paraId="5D73967E" w14:textId="4D0B393E" w:rsidR="009F579E" w:rsidRPr="009F579E" w:rsidRDefault="009F579E" w:rsidP="009F579E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DICHIARAZIONE SOSTITUTIVA DELL’ATTO DI NOTORIETA’</w:t>
      </w:r>
    </w:p>
    <w:p w14:paraId="366154BD" w14:textId="03143DF3" w:rsidR="009F579E" w:rsidRPr="009F579E" w:rsidRDefault="009F579E" w:rsidP="009F579E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Art</w:t>
      </w:r>
      <w:r>
        <w:rPr>
          <w:rFonts w:ascii="Palatino Linotype" w:hAnsi="Palatino Linotype"/>
          <w:color w:val="000000" w:themeColor="text1"/>
          <w:sz w:val="24"/>
          <w:szCs w:val="24"/>
        </w:rPr>
        <w:t>t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. 46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e </w:t>
      </w:r>
      <w:r w:rsidR="00294F83">
        <w:rPr>
          <w:rFonts w:ascii="Palatino Linotype" w:hAnsi="Palatino Linotype"/>
          <w:color w:val="000000" w:themeColor="text1"/>
          <w:sz w:val="24"/>
          <w:szCs w:val="24"/>
        </w:rPr>
        <w:t xml:space="preserve">47 </w:t>
      </w:r>
      <w:r w:rsidR="00294F83" w:rsidRPr="009F579E"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 D.P.R. 445 del 28/12/2000</w:t>
      </w:r>
    </w:p>
    <w:p w14:paraId="1C0A2E2A" w14:textId="77777777" w:rsidR="009F579E" w:rsidRDefault="009F579E" w:rsidP="009F579E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D666D11" w14:textId="1067166A" w:rsidR="009F579E" w:rsidRPr="009F579E" w:rsidRDefault="009F579E" w:rsidP="009F579E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Il/La sottoscritto/a ____</w:t>
      </w:r>
      <w:r>
        <w:rPr>
          <w:rFonts w:ascii="Palatino Linotype" w:hAnsi="Palatino Linotype"/>
          <w:color w:val="000000" w:themeColor="text1"/>
          <w:sz w:val="24"/>
          <w:szCs w:val="24"/>
        </w:rPr>
        <w:t>___________________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______</w:t>
      </w:r>
      <w:r w:rsidR="00500F49" w:rsidRPr="009F579E">
        <w:rPr>
          <w:rFonts w:ascii="Palatino Linotype" w:hAnsi="Palatino Linotype"/>
          <w:color w:val="000000" w:themeColor="text1"/>
          <w:sz w:val="24"/>
          <w:szCs w:val="24"/>
        </w:rPr>
        <w:t>_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>____</w:t>
      </w:r>
      <w:r w:rsidR="00500F49" w:rsidRPr="009F579E">
        <w:rPr>
          <w:rFonts w:ascii="Palatino Linotype" w:hAnsi="Palatino Linotype"/>
          <w:color w:val="000000" w:themeColor="text1"/>
          <w:sz w:val="24"/>
          <w:szCs w:val="24"/>
        </w:rPr>
        <w:t>________________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>____</w:t>
      </w:r>
      <w:r w:rsidR="00500F49"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______ 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01FE337D" w14:textId="5C3B7CE4" w:rsidR="009F579E" w:rsidRPr="009F579E" w:rsidRDefault="009F579E" w:rsidP="009F579E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nato/a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spellStart"/>
      <w:r w:rsidR="00500F49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>____</w:t>
      </w:r>
      <w:r w:rsidR="00500F49" w:rsidRPr="009F579E">
        <w:rPr>
          <w:rFonts w:ascii="Palatino Linotype" w:hAnsi="Palatino Linotype"/>
          <w:color w:val="000000" w:themeColor="text1"/>
          <w:sz w:val="24"/>
          <w:szCs w:val="24"/>
        </w:rPr>
        <w:t>________________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il</w:t>
      </w:r>
      <w:proofErr w:type="spellEnd"/>
      <w:r w:rsidR="00500F49">
        <w:rPr>
          <w:rFonts w:ascii="Palatino Linotype" w:hAnsi="Palatino Linotype"/>
          <w:color w:val="000000" w:themeColor="text1"/>
          <w:sz w:val="24"/>
          <w:szCs w:val="24"/>
        </w:rPr>
        <w:t>____</w:t>
      </w:r>
      <w:r w:rsidR="00500F49" w:rsidRPr="009F579E">
        <w:rPr>
          <w:rFonts w:ascii="Palatino Linotype" w:hAnsi="Palatino Linotype"/>
          <w:color w:val="000000" w:themeColor="text1"/>
          <w:sz w:val="24"/>
          <w:szCs w:val="24"/>
        </w:rPr>
        <w:t>________________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 xml:space="preserve"> e 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residente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 xml:space="preserve"> a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>____</w:t>
      </w:r>
      <w:r w:rsidR="00500F49" w:rsidRPr="009F579E">
        <w:rPr>
          <w:rFonts w:ascii="Palatino Linotype" w:hAnsi="Palatino Linotype"/>
          <w:color w:val="000000" w:themeColor="text1"/>
          <w:sz w:val="24"/>
          <w:szCs w:val="24"/>
        </w:rPr>
        <w:t>_____________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>___</w:t>
      </w:r>
      <w:r w:rsidR="00500F49"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_ 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 indirizzo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>____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________________ iscritto al Corso di Studio in 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>________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_________________</w:t>
      </w:r>
    </w:p>
    <w:p w14:paraId="1009F07F" w14:textId="77777777" w:rsidR="009F579E" w:rsidRPr="009F579E" w:rsidRDefault="009F579E" w:rsidP="009F579E">
      <w:pPr>
        <w:spacing w:after="12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dell’Università degli Studi di Teramo, consapevole delle sanzioni penali cui può andare incontro in caso di falsità in atti e dichiarazioni mendaci come previsto dall'art. 76 - D.P.R. 445/2000, dichiara:</w:t>
      </w:r>
    </w:p>
    <w:p w14:paraId="27BE81FB" w14:textId="0D827C44" w:rsidR="009F579E" w:rsidRPr="009F579E" w:rsidRDefault="009F579E" w:rsidP="009F579E">
      <w:pPr>
        <w:spacing w:after="12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ab/>
        <w:t>di voler partecipare all</w:t>
      </w:r>
      <w:r w:rsidR="00040670">
        <w:rPr>
          <w:rFonts w:ascii="Palatino Linotype" w:hAnsi="Palatino Linotype"/>
          <w:color w:val="000000" w:themeColor="text1"/>
          <w:sz w:val="24"/>
          <w:szCs w:val="24"/>
        </w:rPr>
        <w:t>’esame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 telematic</w:t>
      </w:r>
      <w:r w:rsidR="00040670">
        <w:rPr>
          <w:rFonts w:ascii="Palatino Linotype" w:hAnsi="Palatino Linotype"/>
          <w:color w:val="000000" w:themeColor="text1"/>
          <w:sz w:val="24"/>
          <w:szCs w:val="24"/>
        </w:rPr>
        <w:t xml:space="preserve">o di </w:t>
      </w:r>
      <w:r w:rsidR="00500F49">
        <w:rPr>
          <w:rFonts w:ascii="Palatino Linotype" w:hAnsi="Palatino Linotype"/>
          <w:color w:val="000000" w:themeColor="text1"/>
          <w:sz w:val="24"/>
          <w:szCs w:val="24"/>
        </w:rPr>
        <w:t>____</w:t>
      </w:r>
      <w:r w:rsidR="00500F49"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________________ 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del_______;</w:t>
      </w:r>
    </w:p>
    <w:p w14:paraId="1178CBE4" w14:textId="0CE183AD" w:rsidR="009F579E" w:rsidRPr="009F579E" w:rsidRDefault="009F579E" w:rsidP="009F579E">
      <w:pPr>
        <w:spacing w:after="120" w:line="240" w:lineRule="auto"/>
        <w:ind w:left="709" w:hanging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ab/>
        <w:t>di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impegnarsi a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 svolgere l’esame di laurea, per l’intera durata, individualmente e senza nessun ausilio sia esso di tipo strumentale che umano (come ad esempio l’aiuto di una persona diversa dal candidato);</w:t>
      </w:r>
    </w:p>
    <w:p w14:paraId="4C8FB693" w14:textId="73570078" w:rsidR="009F579E" w:rsidRPr="009F579E" w:rsidRDefault="009F579E" w:rsidP="009F579E">
      <w:pPr>
        <w:spacing w:after="120" w:line="240" w:lineRule="auto"/>
        <w:ind w:left="709" w:hanging="709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-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di essere 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consapevole del fatto che è vietato a chiunque registrare sia l’audio che il video della seduta a distanza con strumenti di qualsiasi tipologia e di diffondere gli stessi in qualsivoglia modo siano stati ottenuti. La registrazione audio video è consentita con l’esplicito consenso del candidato e di tutti i membri della Commissione. L’eventuale diffusione delle registrazioni è possibile unicamente in gruppi chiusi ed a circolazione limitata. Non è possibile in ogni caso la diffusione senza alcun controllo (come ad esempio l’utilizzo di un link su un sito al quale connettersi).</w:t>
      </w:r>
    </w:p>
    <w:p w14:paraId="60F609AD" w14:textId="3D2ABBBD" w:rsidR="009F579E" w:rsidRPr="009F579E" w:rsidRDefault="009F579E" w:rsidP="009F579E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La presente </w:t>
      </w:r>
      <w:r>
        <w:rPr>
          <w:rFonts w:ascii="Palatino Linotype" w:hAnsi="Palatino Linotype"/>
          <w:color w:val="000000" w:themeColor="text1"/>
          <w:sz w:val="24"/>
          <w:szCs w:val="24"/>
        </w:rPr>
        <w:t>dichiara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zione include dati personali che dovranno essere utilizzati unicamente per il procedimento relativo alla seduta di laurea e si è consapevoli che tali dati sono direttamente collegati all’informativa già fornita in fase di iscrizione al corrente anno accademico.</w:t>
      </w:r>
    </w:p>
    <w:p w14:paraId="59DE296F" w14:textId="02B9EDB5" w:rsidR="009F579E" w:rsidRPr="009F579E" w:rsidRDefault="009F579E" w:rsidP="009F579E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>Il sottoscritto è consapevole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altresì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, 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>che l’Università degli Studi di Teramo si riserva la facoltà di perseguire con ogni mezzo gli eventuali danni causati dall’inosservanza di quanto sopra dichiarato.</w:t>
      </w:r>
    </w:p>
    <w:p w14:paraId="7F4EE0A7" w14:textId="77777777" w:rsidR="009F579E" w:rsidRPr="009F579E" w:rsidRDefault="009F579E" w:rsidP="009F579E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Si allega copia del documento di riconoscimento in corso di validità. </w:t>
      </w:r>
    </w:p>
    <w:p w14:paraId="100D568A" w14:textId="1721F5AB" w:rsidR="009F579E" w:rsidRDefault="009F579E" w:rsidP="009F579E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Data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Firma </w:t>
      </w:r>
    </w:p>
    <w:p w14:paraId="032B9948" w14:textId="1A2C769A" w:rsidR="009F579E" w:rsidRPr="009F579E" w:rsidRDefault="009F579E" w:rsidP="00500F49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____________________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        </w:t>
      </w:r>
      <w:r w:rsidRPr="009F579E">
        <w:rPr>
          <w:rFonts w:ascii="Palatino Linotype" w:hAnsi="Palatino Linotype"/>
          <w:color w:val="000000" w:themeColor="text1"/>
          <w:sz w:val="24"/>
          <w:szCs w:val="24"/>
        </w:rPr>
        <w:t xml:space="preserve">____________________________________ </w:t>
      </w:r>
    </w:p>
    <w:sectPr w:rsidR="009F579E" w:rsidRPr="009F579E" w:rsidSect="00A64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0C51"/>
    <w:multiLevelType w:val="hybridMultilevel"/>
    <w:tmpl w:val="5882F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44B1"/>
    <w:multiLevelType w:val="hybridMultilevel"/>
    <w:tmpl w:val="A4C80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71BC"/>
    <w:multiLevelType w:val="hybridMultilevel"/>
    <w:tmpl w:val="CB2AA17A"/>
    <w:lvl w:ilvl="0" w:tplc="0684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823"/>
    <w:multiLevelType w:val="hybridMultilevel"/>
    <w:tmpl w:val="AF481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609E"/>
    <w:multiLevelType w:val="hybridMultilevel"/>
    <w:tmpl w:val="98D6EB26"/>
    <w:lvl w:ilvl="0" w:tplc="51FA4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A4389"/>
    <w:multiLevelType w:val="hybridMultilevel"/>
    <w:tmpl w:val="EBB63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815"/>
    <w:multiLevelType w:val="hybridMultilevel"/>
    <w:tmpl w:val="12162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02693"/>
    <w:multiLevelType w:val="hybridMultilevel"/>
    <w:tmpl w:val="23B8BCC2"/>
    <w:lvl w:ilvl="0" w:tplc="8B7C8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96EF6"/>
    <w:multiLevelType w:val="hybridMultilevel"/>
    <w:tmpl w:val="5FE09B90"/>
    <w:lvl w:ilvl="0" w:tplc="E81C4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B7367"/>
    <w:multiLevelType w:val="hybridMultilevel"/>
    <w:tmpl w:val="EBB63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227C3"/>
    <w:multiLevelType w:val="hybridMultilevel"/>
    <w:tmpl w:val="3994721C"/>
    <w:lvl w:ilvl="0" w:tplc="EFDEBC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70DE7"/>
    <w:multiLevelType w:val="hybridMultilevel"/>
    <w:tmpl w:val="01C8C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E1262"/>
    <w:multiLevelType w:val="hybridMultilevel"/>
    <w:tmpl w:val="E90AE3F6"/>
    <w:lvl w:ilvl="0" w:tplc="9970E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29"/>
    <w:rsid w:val="00031B8C"/>
    <w:rsid w:val="0003678D"/>
    <w:rsid w:val="00040670"/>
    <w:rsid w:val="00051307"/>
    <w:rsid w:val="00051AFA"/>
    <w:rsid w:val="00080142"/>
    <w:rsid w:val="000975D9"/>
    <w:rsid w:val="000A5476"/>
    <w:rsid w:val="000C55E6"/>
    <w:rsid w:val="000D21F9"/>
    <w:rsid w:val="000F15D7"/>
    <w:rsid w:val="00106C2F"/>
    <w:rsid w:val="0013537C"/>
    <w:rsid w:val="001C3CD3"/>
    <w:rsid w:val="001E2135"/>
    <w:rsid w:val="00212135"/>
    <w:rsid w:val="00234422"/>
    <w:rsid w:val="00294F83"/>
    <w:rsid w:val="002976AA"/>
    <w:rsid w:val="002F739D"/>
    <w:rsid w:val="00337862"/>
    <w:rsid w:val="0036765C"/>
    <w:rsid w:val="00384F6B"/>
    <w:rsid w:val="00387D74"/>
    <w:rsid w:val="003E4D2F"/>
    <w:rsid w:val="004145D2"/>
    <w:rsid w:val="00431415"/>
    <w:rsid w:val="00500F49"/>
    <w:rsid w:val="00515078"/>
    <w:rsid w:val="00523148"/>
    <w:rsid w:val="00533227"/>
    <w:rsid w:val="00541981"/>
    <w:rsid w:val="005766C8"/>
    <w:rsid w:val="00584E29"/>
    <w:rsid w:val="005E15F1"/>
    <w:rsid w:val="006179D0"/>
    <w:rsid w:val="00622F6B"/>
    <w:rsid w:val="00641FAB"/>
    <w:rsid w:val="00646A4F"/>
    <w:rsid w:val="006478AF"/>
    <w:rsid w:val="0064798B"/>
    <w:rsid w:val="006736AA"/>
    <w:rsid w:val="006949B4"/>
    <w:rsid w:val="00695CA3"/>
    <w:rsid w:val="006B2F23"/>
    <w:rsid w:val="006B6B55"/>
    <w:rsid w:val="006C0796"/>
    <w:rsid w:val="006E306C"/>
    <w:rsid w:val="006E70D0"/>
    <w:rsid w:val="00727C3D"/>
    <w:rsid w:val="0073578E"/>
    <w:rsid w:val="00743C0D"/>
    <w:rsid w:val="00743E07"/>
    <w:rsid w:val="00750827"/>
    <w:rsid w:val="0078245C"/>
    <w:rsid w:val="00784CDF"/>
    <w:rsid w:val="007851A1"/>
    <w:rsid w:val="007962E9"/>
    <w:rsid w:val="007B1C49"/>
    <w:rsid w:val="007C262E"/>
    <w:rsid w:val="007D0B0C"/>
    <w:rsid w:val="007F1BFF"/>
    <w:rsid w:val="00802F4C"/>
    <w:rsid w:val="00862F8B"/>
    <w:rsid w:val="00881267"/>
    <w:rsid w:val="00891338"/>
    <w:rsid w:val="008D3EF2"/>
    <w:rsid w:val="008F1591"/>
    <w:rsid w:val="0090453A"/>
    <w:rsid w:val="009078AB"/>
    <w:rsid w:val="00966DD3"/>
    <w:rsid w:val="009B7CA0"/>
    <w:rsid w:val="009D04C7"/>
    <w:rsid w:val="009F579E"/>
    <w:rsid w:val="00A0074C"/>
    <w:rsid w:val="00A00B6A"/>
    <w:rsid w:val="00A03D7B"/>
    <w:rsid w:val="00A06FB3"/>
    <w:rsid w:val="00A13779"/>
    <w:rsid w:val="00A153BD"/>
    <w:rsid w:val="00A30201"/>
    <w:rsid w:val="00A55C45"/>
    <w:rsid w:val="00A6441E"/>
    <w:rsid w:val="00A8669D"/>
    <w:rsid w:val="00AA55D2"/>
    <w:rsid w:val="00AA75F2"/>
    <w:rsid w:val="00AB09DA"/>
    <w:rsid w:val="00AC27F1"/>
    <w:rsid w:val="00AE6C3F"/>
    <w:rsid w:val="00B03DED"/>
    <w:rsid w:val="00B100BD"/>
    <w:rsid w:val="00B3603C"/>
    <w:rsid w:val="00B42A6B"/>
    <w:rsid w:val="00B65D19"/>
    <w:rsid w:val="00B96BD5"/>
    <w:rsid w:val="00BB3079"/>
    <w:rsid w:val="00BC3A90"/>
    <w:rsid w:val="00C413D3"/>
    <w:rsid w:val="00CA6FF0"/>
    <w:rsid w:val="00D63587"/>
    <w:rsid w:val="00D7044E"/>
    <w:rsid w:val="00D91630"/>
    <w:rsid w:val="00DA47EB"/>
    <w:rsid w:val="00DB2DD6"/>
    <w:rsid w:val="00E03016"/>
    <w:rsid w:val="00E07196"/>
    <w:rsid w:val="00E532DE"/>
    <w:rsid w:val="00E629C5"/>
    <w:rsid w:val="00E77F0E"/>
    <w:rsid w:val="00E95D2A"/>
    <w:rsid w:val="00EC740C"/>
    <w:rsid w:val="00F07CA8"/>
    <w:rsid w:val="00F44349"/>
    <w:rsid w:val="00F74862"/>
    <w:rsid w:val="00F8297E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51CA"/>
  <w15:docId w15:val="{C1F3F16D-3B16-48DD-9B79-FCEE1B86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3D7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B7C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7C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7C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7C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7C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5356-CEA1-4560-BEF0-E45C641D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Cecchini</dc:creator>
  <cp:lastModifiedBy>Pierina Visciano</cp:lastModifiedBy>
  <cp:revision>5</cp:revision>
  <dcterms:created xsi:type="dcterms:W3CDTF">2021-02-10T10:51:00Z</dcterms:created>
  <dcterms:modified xsi:type="dcterms:W3CDTF">2021-02-10T10:55:00Z</dcterms:modified>
</cp:coreProperties>
</file>