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2F23" w14:textId="77777777" w:rsidR="00616CFF" w:rsidRPr="007D323D" w:rsidRDefault="00DE6F0E" w:rsidP="003908FC">
      <w:pPr>
        <w:ind w:left="354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7D323D">
        <w:rPr>
          <w:rFonts w:ascii="Arial" w:eastAsia="Times New Roman" w:hAnsi="Arial" w:cs="Arial"/>
          <w:b/>
          <w:bCs/>
          <w:color w:val="000000"/>
          <w:lang w:eastAsia="it-IT"/>
        </w:rPr>
        <w:t>Esercitazione 2</w:t>
      </w:r>
      <w:r w:rsidR="00616CFF" w:rsidRPr="007D323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2826080A" w14:textId="77777777" w:rsidR="00616CFF" w:rsidRPr="007D323D" w:rsidRDefault="00616CFF" w:rsidP="003908FC">
      <w:pPr>
        <w:jc w:val="both"/>
        <w:rPr>
          <w:rFonts w:ascii="Arial" w:eastAsia="Times New Roman" w:hAnsi="Arial" w:cs="Arial"/>
          <w:color w:val="000000"/>
          <w:sz w:val="36"/>
          <w:szCs w:val="36"/>
          <w:lang w:eastAsia="it-IT"/>
        </w:rPr>
      </w:pPr>
    </w:p>
    <w:p w14:paraId="5DB42330" w14:textId="77777777" w:rsidR="006E126E" w:rsidRPr="007D323D" w:rsidRDefault="006E126E" w:rsidP="007D323D">
      <w:pP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</w:pPr>
    </w:p>
    <w:p w14:paraId="7731035C" w14:textId="6D3D24A8" w:rsidR="003908FC" w:rsidRPr="007D323D" w:rsidRDefault="00DE6F0E" w:rsidP="003908FC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</w:pPr>
      <w:r w:rsidRPr="007D323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>Mussolini, Hitler e Stalin</w:t>
      </w:r>
      <w:r w:rsidR="003908FC" w:rsidRPr="007D323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>:</w:t>
      </w:r>
    </w:p>
    <w:p w14:paraId="2646334E" w14:textId="7A936E70" w:rsidR="003908FC" w:rsidRPr="007D323D" w:rsidRDefault="003908FC" w:rsidP="003908FC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</w:pPr>
      <w:r w:rsidRPr="007D323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>l</w:t>
      </w:r>
      <w:r w:rsidR="00616CFF" w:rsidRPr="007D323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 xml:space="preserve">e loro personalità attraverso </w:t>
      </w:r>
      <w:r w:rsidR="006E126E" w:rsidRPr="007D323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 xml:space="preserve">alcuni </w:t>
      </w:r>
      <w:r w:rsidR="00616CFF" w:rsidRPr="007D323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 xml:space="preserve">scatti </w:t>
      </w:r>
    </w:p>
    <w:p w14:paraId="300433F3" w14:textId="7D14CB59" w:rsidR="006E126E" w:rsidRPr="007D323D" w:rsidRDefault="006E126E" w:rsidP="007D323D">
      <w:pPr>
        <w:jc w:val="both"/>
        <w:rPr>
          <w:rFonts w:ascii="Arial" w:eastAsia="Times New Roman" w:hAnsi="Arial" w:cs="Arial"/>
          <w:sz w:val="36"/>
          <w:szCs w:val="36"/>
          <w:lang w:eastAsia="it-IT"/>
        </w:rPr>
      </w:pPr>
    </w:p>
    <w:p w14:paraId="225BD99A" w14:textId="77777777" w:rsidR="006E126E" w:rsidRDefault="006E126E" w:rsidP="006E126E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46F06A1" w14:textId="77777777" w:rsidR="00CD5C91" w:rsidRDefault="00DE6F0E" w:rsidP="006E126E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  <w:r w:rsidRPr="007D323D">
        <w:rPr>
          <w:rFonts w:ascii="Arial" w:eastAsia="Times New Roman" w:hAnsi="Arial" w:cs="Arial"/>
          <w:color w:val="000000"/>
          <w:lang w:eastAsia="it-IT"/>
        </w:rPr>
        <w:t>Fin dalla nascita delle monarchie nell’età moderna</w:t>
      </w:r>
      <w:r w:rsidR="00CD5C91">
        <w:rPr>
          <w:rFonts w:ascii="Arial" w:eastAsia="Times New Roman" w:hAnsi="Arial" w:cs="Arial"/>
          <w:color w:val="000000"/>
          <w:lang w:eastAsia="it-IT"/>
        </w:rPr>
        <w:t>,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la legitti</w:t>
      </w:r>
      <w:r w:rsidR="00616CFF" w:rsidRPr="007D323D">
        <w:rPr>
          <w:rFonts w:ascii="Arial" w:eastAsia="Times New Roman" w:hAnsi="Arial" w:cs="Arial"/>
          <w:color w:val="000000"/>
          <w:lang w:eastAsia="it-IT"/>
        </w:rPr>
        <w:t>m</w:t>
      </w:r>
      <w:r w:rsidRPr="007D323D">
        <w:rPr>
          <w:rFonts w:ascii="Arial" w:eastAsia="Times New Roman" w:hAnsi="Arial" w:cs="Arial"/>
          <w:color w:val="000000"/>
          <w:lang w:eastAsia="it-IT"/>
        </w:rPr>
        <w:t>azione del potere avveniva per linea dinastica</w:t>
      </w:r>
      <w:r w:rsidR="00CD5C91">
        <w:rPr>
          <w:rFonts w:ascii="Arial" w:eastAsia="Times New Roman" w:hAnsi="Arial" w:cs="Arial"/>
          <w:color w:val="000000"/>
          <w:lang w:eastAsia="it-IT"/>
        </w:rPr>
        <w:t>. Per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secoli </w:t>
      </w:r>
      <w:r w:rsidR="00CD5C91">
        <w:rPr>
          <w:rFonts w:ascii="Arial" w:eastAsia="Times New Roman" w:hAnsi="Arial" w:cs="Arial"/>
          <w:color w:val="000000"/>
          <w:lang w:eastAsia="it-IT"/>
        </w:rPr>
        <w:t xml:space="preserve">tale principio </w:t>
      </w:r>
      <w:r w:rsidRPr="007D323D">
        <w:rPr>
          <w:rFonts w:ascii="Arial" w:eastAsia="Times New Roman" w:hAnsi="Arial" w:cs="Arial"/>
          <w:color w:val="000000"/>
          <w:lang w:eastAsia="it-IT"/>
        </w:rPr>
        <w:t>non è stat</w:t>
      </w:r>
      <w:r w:rsidR="00CD5C91">
        <w:rPr>
          <w:rFonts w:ascii="Arial" w:eastAsia="Times New Roman" w:hAnsi="Arial" w:cs="Arial"/>
          <w:color w:val="000000"/>
          <w:lang w:eastAsia="it-IT"/>
        </w:rPr>
        <w:t>o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scalfit</w:t>
      </w:r>
      <w:r w:rsidR="00CD5C91">
        <w:rPr>
          <w:rFonts w:ascii="Arial" w:eastAsia="Times New Roman" w:hAnsi="Arial" w:cs="Arial"/>
          <w:color w:val="000000"/>
          <w:lang w:eastAsia="it-IT"/>
        </w:rPr>
        <w:t>o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se non dalle prime teorie contrattualistiche che inchi</w:t>
      </w:r>
      <w:r w:rsidR="00616CFF" w:rsidRPr="007D323D">
        <w:rPr>
          <w:rFonts w:ascii="Arial" w:eastAsia="Times New Roman" w:hAnsi="Arial" w:cs="Arial"/>
          <w:color w:val="000000"/>
          <w:lang w:eastAsia="it-IT"/>
        </w:rPr>
        <w:t>o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davano la corona a ragioni di scopo. </w:t>
      </w:r>
    </w:p>
    <w:p w14:paraId="4182ED15" w14:textId="77777777" w:rsidR="00CD5C91" w:rsidRDefault="00CD5C91" w:rsidP="006E126E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A320B7D" w14:textId="35013822" w:rsidR="006E126E" w:rsidRPr="007D323D" w:rsidRDefault="00DE6F0E" w:rsidP="006E126E">
      <w:pPr>
        <w:ind w:firstLine="708"/>
        <w:jc w:val="both"/>
        <w:rPr>
          <w:rFonts w:ascii="Arial" w:eastAsia="Times New Roman" w:hAnsi="Arial" w:cs="Arial"/>
          <w:lang w:eastAsia="it-IT"/>
        </w:rPr>
      </w:pPr>
      <w:r w:rsidRPr="007D323D">
        <w:rPr>
          <w:rFonts w:ascii="Arial" w:eastAsia="Times New Roman" w:hAnsi="Arial" w:cs="Arial"/>
          <w:color w:val="000000"/>
          <w:lang w:eastAsia="it-IT"/>
        </w:rPr>
        <w:t>Lo stesso Napoleone Bonaparte</w:t>
      </w:r>
      <w:r w:rsidR="00CD5C91">
        <w:rPr>
          <w:rFonts w:ascii="Arial" w:eastAsia="Times New Roman" w:hAnsi="Arial" w:cs="Arial"/>
          <w:color w:val="000000"/>
          <w:lang w:eastAsia="it-IT"/>
        </w:rPr>
        <w:t>,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che aveva conquistato l’Europa</w:t>
      </w:r>
      <w:r w:rsidR="00CD5C91">
        <w:rPr>
          <w:rFonts w:ascii="Arial" w:eastAsia="Times New Roman" w:hAnsi="Arial" w:cs="Arial"/>
          <w:color w:val="000000"/>
          <w:lang w:eastAsia="it-IT"/>
        </w:rPr>
        <w:t>,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ebbe bisogno di trovare quella legittimazione popolare attraverso lo strumento del plebiscito che doveva cementare quel patto tra il popolo e la sua somma guida, arrivando due anni più tardi a farsi incoronare imperatore da Papa Pio VII.</w:t>
      </w:r>
    </w:p>
    <w:p w14:paraId="21DFE157" w14:textId="77777777" w:rsidR="006E126E" w:rsidRPr="007D323D" w:rsidRDefault="006E126E" w:rsidP="006E126E">
      <w:pPr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364D9A4D" w14:textId="334B2127" w:rsidR="006E126E" w:rsidRPr="007D323D" w:rsidRDefault="00DE6F0E" w:rsidP="00CD5C91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  <w:r w:rsidRPr="007D323D">
        <w:rPr>
          <w:rFonts w:ascii="Arial" w:eastAsia="Times New Roman" w:hAnsi="Arial" w:cs="Arial"/>
          <w:color w:val="000000"/>
          <w:lang w:eastAsia="it-IT"/>
        </w:rPr>
        <w:t>L’avvento dei to</w:t>
      </w:r>
      <w:r w:rsidR="00616CFF" w:rsidRPr="007D323D">
        <w:rPr>
          <w:rFonts w:ascii="Arial" w:eastAsia="Times New Roman" w:hAnsi="Arial" w:cs="Arial"/>
          <w:color w:val="000000"/>
          <w:lang w:eastAsia="it-IT"/>
        </w:rPr>
        <w:t>ta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litarismi nel corso del </w:t>
      </w:r>
      <w:r w:rsidR="00CD5C91">
        <w:rPr>
          <w:rFonts w:ascii="Arial" w:eastAsia="Times New Roman" w:hAnsi="Arial" w:cs="Arial"/>
          <w:color w:val="000000"/>
          <w:lang w:eastAsia="it-IT"/>
        </w:rPr>
        <w:t>‘</w:t>
      </w:r>
      <w:r w:rsidRPr="007D323D">
        <w:rPr>
          <w:rFonts w:ascii="Arial" w:eastAsia="Times New Roman" w:hAnsi="Arial" w:cs="Arial"/>
          <w:color w:val="000000"/>
          <w:lang w:eastAsia="it-IT"/>
        </w:rPr>
        <w:t>900 non ha fatto altro che riprendere questa modalità</w:t>
      </w:r>
      <w:r w:rsidR="00CD5C91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elevando ulteriormente la personalità del leader a idolatria della propria immagine, attraverso una devozione preconcetta, un’esaltazione del pensiero fino a giustificarne fiducia assoluta ed infallibilità. La combinazione di questi fattori ha definito ancor meglio il cosiddetto </w:t>
      </w:r>
      <w:r w:rsidR="00CD5C91">
        <w:rPr>
          <w:rFonts w:ascii="Arial" w:eastAsia="Times New Roman" w:hAnsi="Arial" w:cs="Arial"/>
          <w:color w:val="000000"/>
          <w:lang w:eastAsia="it-IT"/>
        </w:rPr>
        <w:t>“</w:t>
      </w:r>
      <w:r w:rsidRPr="007D323D">
        <w:rPr>
          <w:rFonts w:ascii="Arial" w:eastAsia="Times New Roman" w:hAnsi="Arial" w:cs="Arial"/>
          <w:color w:val="000000"/>
          <w:lang w:eastAsia="it-IT"/>
        </w:rPr>
        <w:t>culto della personalità</w:t>
      </w:r>
      <w:r w:rsidR="00CD5C91">
        <w:rPr>
          <w:rFonts w:ascii="Arial" w:eastAsia="Times New Roman" w:hAnsi="Arial" w:cs="Arial"/>
          <w:color w:val="000000"/>
          <w:lang w:eastAsia="it-IT"/>
        </w:rPr>
        <w:t>”</w:t>
      </w:r>
      <w:r w:rsidRPr="007D323D">
        <w:rPr>
          <w:rFonts w:ascii="Arial" w:eastAsia="Times New Roman" w:hAnsi="Arial" w:cs="Arial"/>
          <w:color w:val="000000"/>
          <w:lang w:eastAsia="it-IT"/>
        </w:rPr>
        <w:t>.</w:t>
      </w:r>
    </w:p>
    <w:p w14:paraId="633D768C" w14:textId="77777777" w:rsidR="006E126E" w:rsidRPr="007D323D" w:rsidRDefault="006E126E" w:rsidP="006E126E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BDC6BBF" w14:textId="0F762141" w:rsidR="003908FC" w:rsidRPr="007D323D" w:rsidRDefault="00DE6F0E" w:rsidP="006E126E">
      <w:pPr>
        <w:ind w:firstLine="708"/>
        <w:jc w:val="both"/>
        <w:rPr>
          <w:rFonts w:ascii="Arial" w:eastAsia="Times New Roman" w:hAnsi="Arial" w:cs="Arial"/>
          <w:lang w:eastAsia="it-IT"/>
        </w:rPr>
      </w:pPr>
      <w:r w:rsidRPr="007D323D">
        <w:rPr>
          <w:rFonts w:ascii="Arial" w:eastAsia="Times New Roman" w:hAnsi="Arial" w:cs="Arial"/>
          <w:color w:val="000000"/>
          <w:lang w:eastAsia="it-IT"/>
        </w:rPr>
        <w:t>Il profilo d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ei tre dittatori (</w:t>
      </w:r>
      <w:r w:rsidRPr="007D323D">
        <w:rPr>
          <w:rFonts w:ascii="Arial" w:eastAsia="Times New Roman" w:hAnsi="Arial" w:cs="Arial"/>
          <w:color w:val="000000"/>
          <w:lang w:eastAsia="it-IT"/>
        </w:rPr>
        <w:t>Mussolini, Hitler e Stalin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)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era tuttavia connotata da aspetti peculiari</w:t>
      </w:r>
      <w:r w:rsidR="00CD5C91">
        <w:rPr>
          <w:rFonts w:ascii="Arial" w:eastAsia="Times New Roman" w:hAnsi="Arial" w:cs="Arial"/>
          <w:color w:val="000000"/>
          <w:lang w:eastAsia="it-IT"/>
        </w:rPr>
        <w:t>,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pur partendo da una base comune.</w:t>
      </w:r>
    </w:p>
    <w:p w14:paraId="3E934B9E" w14:textId="77777777" w:rsidR="00CD5C91" w:rsidRDefault="00CD5C91" w:rsidP="003908FC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237E425" w14:textId="02EC37EF" w:rsidR="006E126E" w:rsidRPr="007D323D" w:rsidRDefault="00DE6F0E" w:rsidP="00CD5C91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  <w:r w:rsidRPr="007D323D">
        <w:rPr>
          <w:rFonts w:ascii="Arial" w:eastAsia="Times New Roman" w:hAnsi="Arial" w:cs="Arial"/>
          <w:color w:val="000000"/>
          <w:lang w:eastAsia="it-IT"/>
        </w:rPr>
        <w:t>Mussolini amava farsi ritrarre come “uomo del popolo” per farsi meglio accettare come parte di esso</w:t>
      </w:r>
      <w:r w:rsidR="00CD5C91">
        <w:rPr>
          <w:rFonts w:ascii="Arial" w:eastAsia="Times New Roman" w:hAnsi="Arial" w:cs="Arial"/>
          <w:color w:val="000000"/>
          <w:lang w:eastAsia="it-IT"/>
        </w:rPr>
        <w:t>. S</w:t>
      </w:r>
      <w:r w:rsidRPr="007D323D">
        <w:rPr>
          <w:rFonts w:ascii="Arial" w:eastAsia="Times New Roman" w:hAnsi="Arial" w:cs="Arial"/>
          <w:color w:val="000000"/>
          <w:lang w:eastAsia="it-IT"/>
        </w:rPr>
        <w:t>piccava</w:t>
      </w:r>
      <w:r w:rsidR="00CD5C91">
        <w:rPr>
          <w:rFonts w:ascii="Arial" w:eastAsia="Times New Roman" w:hAnsi="Arial" w:cs="Arial"/>
          <w:color w:val="000000"/>
          <w:lang w:eastAsia="it-IT"/>
        </w:rPr>
        <w:t xml:space="preserve"> quindi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la teatralità polisemica dei suoi innumerevoli travestimenti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.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Un</w:t>
      </w:r>
      <w:r w:rsidR="00616CFF" w:rsidRPr="007D323D">
        <w:rPr>
          <w:rFonts w:ascii="Arial" w:eastAsia="Times New Roman" w:hAnsi="Arial" w:cs="Arial"/>
          <w:color w:val="000000"/>
          <w:lang w:eastAsia="it-IT"/>
        </w:rPr>
        <w:t>’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accettazione che passava </w:t>
      </w:r>
      <w:r w:rsidR="00CD5C91">
        <w:rPr>
          <w:rFonts w:ascii="Arial" w:eastAsia="Times New Roman" w:hAnsi="Arial" w:cs="Arial"/>
          <w:color w:val="000000"/>
          <w:lang w:eastAsia="it-IT"/>
        </w:rPr>
        <w:t>nell’identificazione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a volte </w:t>
      </w:r>
      <w:r w:rsidR="00CD5C91">
        <w:rPr>
          <w:rFonts w:ascii="Arial" w:eastAsia="Times New Roman" w:hAnsi="Arial" w:cs="Arial"/>
          <w:color w:val="000000"/>
          <w:lang w:eastAsia="it-IT"/>
        </w:rPr>
        <w:t xml:space="preserve">del 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contadino, a volte </w:t>
      </w:r>
      <w:r w:rsidR="00CD5C91">
        <w:rPr>
          <w:rFonts w:ascii="Arial" w:eastAsia="Times New Roman" w:hAnsi="Arial" w:cs="Arial"/>
          <w:color w:val="000000"/>
          <w:lang w:eastAsia="it-IT"/>
        </w:rPr>
        <w:t>dell’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operaio, </w:t>
      </w:r>
      <w:r w:rsidR="00CD5C91">
        <w:rPr>
          <w:rFonts w:ascii="Arial" w:eastAsia="Times New Roman" w:hAnsi="Arial" w:cs="Arial"/>
          <w:color w:val="000000"/>
          <w:lang w:eastAsia="it-IT"/>
        </w:rPr>
        <w:t xml:space="preserve">oppure </w:t>
      </w:r>
      <w:r w:rsidRPr="007D323D">
        <w:rPr>
          <w:rFonts w:ascii="Arial" w:eastAsia="Times New Roman" w:hAnsi="Arial" w:cs="Arial"/>
          <w:color w:val="000000"/>
          <w:lang w:eastAsia="it-IT"/>
        </w:rPr>
        <w:t>in tenuta militare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, sportiva</w:t>
      </w:r>
      <w:r w:rsidR="005511CD" w:rsidRPr="007D323D">
        <w:rPr>
          <w:rFonts w:ascii="Arial" w:eastAsia="Times New Roman" w:hAnsi="Arial" w:cs="Arial"/>
          <w:color w:val="000000"/>
          <w:lang w:eastAsia="it-IT"/>
        </w:rPr>
        <w:t xml:space="preserve"> oltreché </w:t>
      </w:r>
      <w:r w:rsidRPr="007D323D">
        <w:rPr>
          <w:rFonts w:ascii="Arial" w:eastAsia="Times New Roman" w:hAnsi="Arial" w:cs="Arial"/>
          <w:color w:val="000000"/>
          <w:lang w:eastAsia="it-IT"/>
        </w:rPr>
        <w:t>istituzionale. Una modalità “moderna” che ingloba le diverse sfumature delle aspettative del corpo elettorale</w:t>
      </w:r>
      <w:r w:rsidR="005511CD" w:rsidRPr="007D323D">
        <w:rPr>
          <w:rFonts w:ascii="Arial" w:eastAsia="Times New Roman" w:hAnsi="Arial" w:cs="Arial"/>
          <w:color w:val="000000"/>
          <w:lang w:eastAsia="it-IT"/>
        </w:rPr>
        <w:t>,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declinandone peculiarità e necessità.</w:t>
      </w:r>
    </w:p>
    <w:p w14:paraId="41044C86" w14:textId="77777777" w:rsidR="006E126E" w:rsidRPr="007D323D" w:rsidRDefault="006E126E" w:rsidP="003908FC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2438E4C" w14:textId="77777777" w:rsidR="006E126E" w:rsidRPr="007D323D" w:rsidRDefault="00DE6F0E" w:rsidP="006E126E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  <w:r w:rsidRPr="007D323D">
        <w:rPr>
          <w:rFonts w:ascii="Arial" w:eastAsia="Times New Roman" w:hAnsi="Arial" w:cs="Arial"/>
          <w:color w:val="000000"/>
          <w:lang w:eastAsia="it-IT"/>
        </w:rPr>
        <w:t>Hitler, similmente a M</w:t>
      </w:r>
      <w:r w:rsidR="001177C5" w:rsidRPr="007D323D">
        <w:rPr>
          <w:rFonts w:ascii="Arial" w:eastAsia="Times New Roman" w:hAnsi="Arial" w:cs="Arial"/>
          <w:color w:val="000000"/>
          <w:lang w:eastAsia="it-IT"/>
        </w:rPr>
        <w:t>ussolini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, puntava su una retorica verbale trionfalistica ma </w:t>
      </w:r>
      <w:r w:rsidR="001177C5" w:rsidRPr="007D323D">
        <w:rPr>
          <w:rFonts w:ascii="Arial" w:eastAsia="Times New Roman" w:hAnsi="Arial" w:cs="Arial"/>
          <w:color w:val="000000"/>
          <w:lang w:eastAsia="it-IT"/>
        </w:rPr>
        <w:t xml:space="preserve">quasi sempre 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da un pulpito che decretava un distacco fisico con la 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 xml:space="preserve">sua </w:t>
      </w:r>
      <w:r w:rsidRPr="007D323D">
        <w:rPr>
          <w:rFonts w:ascii="Arial" w:eastAsia="Times New Roman" w:hAnsi="Arial" w:cs="Arial"/>
          <w:color w:val="000000"/>
          <w:lang w:eastAsia="it-IT"/>
        </w:rPr>
        <w:t>platea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,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sottolineato da un abbigliamento che non 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richiamava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alcun elemento riferibile a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lla massa popolare che gli era sottomessa. Nessun riferimento 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 xml:space="preserve">quindi 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se non a sé stesso e alla propria </w:t>
      </w:r>
      <w:r w:rsidR="005511CD" w:rsidRPr="007D323D">
        <w:rPr>
          <w:rFonts w:ascii="Arial" w:eastAsia="Times New Roman" w:hAnsi="Arial" w:cs="Arial"/>
          <w:color w:val="000000"/>
          <w:lang w:eastAsia="it-IT"/>
        </w:rPr>
        <w:t xml:space="preserve">austera </w:t>
      </w:r>
      <w:r w:rsidRPr="007D323D">
        <w:rPr>
          <w:rFonts w:ascii="Arial" w:eastAsia="Times New Roman" w:hAnsi="Arial" w:cs="Arial"/>
          <w:color w:val="000000"/>
          <w:lang w:eastAsia="it-IT"/>
        </w:rPr>
        <w:t>immagine di </w:t>
      </w:r>
      <w:r w:rsidR="005511CD" w:rsidRPr="007D323D">
        <w:rPr>
          <w:rFonts w:ascii="Arial" w:eastAsia="Times New Roman" w:hAnsi="Arial" w:cs="Arial"/>
          <w:color w:val="000000"/>
          <w:lang w:eastAsia="it-IT"/>
        </w:rPr>
        <w:t>uomo che ha fuso gli esiti del proprio destino politico con quello della Germania</w:t>
      </w:r>
      <w:r w:rsidR="00EC7F33" w:rsidRPr="007D323D">
        <w:rPr>
          <w:rFonts w:ascii="Arial" w:eastAsia="Times New Roman" w:hAnsi="Arial" w:cs="Arial"/>
          <w:color w:val="000000"/>
          <w:lang w:eastAsia="it-IT"/>
        </w:rPr>
        <w:t>.</w:t>
      </w:r>
    </w:p>
    <w:p w14:paraId="41AD390C" w14:textId="77777777" w:rsidR="006E126E" w:rsidRPr="007D323D" w:rsidRDefault="006E126E" w:rsidP="006E126E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7D9F951" w14:textId="755C4740" w:rsidR="00DE6F0E" w:rsidRPr="007D323D" w:rsidRDefault="00EC7F33" w:rsidP="006E126E">
      <w:pPr>
        <w:ind w:firstLine="708"/>
        <w:jc w:val="both"/>
        <w:rPr>
          <w:rFonts w:ascii="Arial" w:eastAsia="Times New Roman" w:hAnsi="Arial" w:cs="Arial"/>
          <w:color w:val="000000"/>
          <w:lang w:eastAsia="it-IT"/>
        </w:rPr>
      </w:pPr>
      <w:r w:rsidRPr="007D323D">
        <w:rPr>
          <w:rFonts w:ascii="Arial" w:eastAsia="Times New Roman" w:hAnsi="Arial" w:cs="Arial"/>
          <w:color w:val="000000"/>
          <w:lang w:eastAsia="it-IT"/>
        </w:rPr>
        <w:t xml:space="preserve">Numericamente </w:t>
      </w:r>
      <w:r w:rsidR="00CD5C91">
        <w:rPr>
          <w:rFonts w:ascii="Arial" w:eastAsia="Times New Roman" w:hAnsi="Arial" w:cs="Arial"/>
          <w:color w:val="000000"/>
          <w:lang w:eastAsia="it-IT"/>
        </w:rPr>
        <w:t>minori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invece</w:t>
      </w:r>
      <w:r w:rsidR="00DE6F0E" w:rsidRPr="007D323D">
        <w:rPr>
          <w:rFonts w:ascii="Arial" w:eastAsia="Times New Roman" w:hAnsi="Arial" w:cs="Arial"/>
          <w:color w:val="000000"/>
          <w:lang w:eastAsia="it-IT"/>
        </w:rPr>
        <w:t xml:space="preserve"> le fotografie e le immagini di Stalin</w:t>
      </w:r>
      <w:r w:rsidRPr="007D323D">
        <w:rPr>
          <w:rFonts w:ascii="Arial" w:eastAsia="Times New Roman" w:hAnsi="Arial" w:cs="Arial"/>
          <w:color w:val="000000"/>
          <w:lang w:eastAsia="it-IT"/>
        </w:rPr>
        <w:t>,</w:t>
      </w:r>
      <w:r w:rsidR="00DE6F0E" w:rsidRPr="007D323D">
        <w:rPr>
          <w:rFonts w:ascii="Arial" w:eastAsia="Times New Roman" w:hAnsi="Arial" w:cs="Arial"/>
          <w:color w:val="000000"/>
          <w:lang w:eastAsia="it-IT"/>
        </w:rPr>
        <w:t xml:space="preserve"> come a far “pesare” una mancanza che </w:t>
      </w:r>
      <w:r w:rsidR="00CD5C91">
        <w:rPr>
          <w:rFonts w:ascii="Arial" w:eastAsia="Times New Roman" w:hAnsi="Arial" w:cs="Arial"/>
          <w:color w:val="000000"/>
          <w:lang w:eastAsia="it-IT"/>
        </w:rPr>
        <w:t xml:space="preserve">in realtà fa sentire la sua presenza </w:t>
      </w:r>
      <w:r w:rsidR="00DE6F0E" w:rsidRPr="007D323D">
        <w:rPr>
          <w:rFonts w:ascii="Arial" w:eastAsia="Times New Roman" w:hAnsi="Arial" w:cs="Arial"/>
          <w:color w:val="000000"/>
          <w:lang w:eastAsia="it-IT"/>
        </w:rPr>
        <w:t>attraverso un controllo capillare della popolazione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CD5C91">
        <w:rPr>
          <w:rFonts w:ascii="Arial" w:eastAsia="Times New Roman" w:hAnsi="Arial" w:cs="Arial"/>
          <w:color w:val="000000"/>
          <w:lang w:eastAsia="it-IT"/>
        </w:rPr>
        <w:t>tramite l’utilizzo</w:t>
      </w:r>
      <w:r w:rsidR="00E20B4F">
        <w:rPr>
          <w:rFonts w:ascii="Arial" w:eastAsia="Times New Roman" w:hAnsi="Arial" w:cs="Arial"/>
          <w:color w:val="000000"/>
          <w:lang w:eastAsia="it-IT"/>
        </w:rPr>
        <w:t xml:space="preserve"> della</w:t>
      </w:r>
      <w:r w:rsidR="00CD5C9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DE6F0E" w:rsidRPr="007D323D">
        <w:rPr>
          <w:rFonts w:ascii="Arial" w:eastAsia="Times New Roman" w:hAnsi="Arial" w:cs="Arial"/>
          <w:color w:val="000000"/>
          <w:lang w:eastAsia="it-IT"/>
        </w:rPr>
        <w:t xml:space="preserve">polizia segreta </w:t>
      </w:r>
      <w:r w:rsidR="00CD5C91">
        <w:rPr>
          <w:rFonts w:ascii="Arial" w:eastAsia="Times New Roman" w:hAnsi="Arial" w:cs="Arial"/>
          <w:color w:val="000000"/>
          <w:lang w:eastAsia="it-IT"/>
        </w:rPr>
        <w:t>e di</w:t>
      </w:r>
      <w:r w:rsidR="00DE6F0E" w:rsidRPr="007D323D">
        <w:rPr>
          <w:rFonts w:ascii="Arial" w:eastAsia="Times New Roman" w:hAnsi="Arial" w:cs="Arial"/>
          <w:color w:val="000000"/>
          <w:lang w:eastAsia="it-IT"/>
        </w:rPr>
        <w:t xml:space="preserve"> anonimi soggetti infiltrati tra la </w:t>
      </w:r>
      <w:r w:rsidR="00CD5C91">
        <w:rPr>
          <w:rFonts w:ascii="Arial" w:eastAsia="Times New Roman" w:hAnsi="Arial" w:cs="Arial"/>
          <w:color w:val="000000"/>
          <w:lang w:eastAsia="it-IT"/>
        </w:rPr>
        <w:t>gente comune</w:t>
      </w:r>
      <w:r w:rsidR="00DE6F0E" w:rsidRPr="007D323D">
        <w:rPr>
          <w:rFonts w:ascii="Arial" w:eastAsia="Times New Roman" w:hAnsi="Arial" w:cs="Arial"/>
          <w:color w:val="000000"/>
          <w:lang w:eastAsia="it-IT"/>
        </w:rPr>
        <w:t>.</w:t>
      </w:r>
      <w:r w:rsidRPr="007D323D">
        <w:rPr>
          <w:rFonts w:ascii="Arial" w:eastAsia="Times New Roman" w:hAnsi="Arial" w:cs="Arial"/>
          <w:color w:val="000000"/>
          <w:lang w:eastAsia="it-IT"/>
        </w:rPr>
        <w:t xml:space="preserve"> Questo a testimonianza di come i valori collettivi (come l’ubbidienza allo Stato e ai suoi rappresentanti) vengano prima di tutto.</w:t>
      </w:r>
    </w:p>
    <w:p w14:paraId="703E5377" w14:textId="77777777" w:rsidR="00DE6F0E" w:rsidRPr="007D323D" w:rsidRDefault="00DE6F0E" w:rsidP="003908FC">
      <w:pPr>
        <w:jc w:val="both"/>
        <w:rPr>
          <w:rFonts w:ascii="Arial" w:eastAsia="Times New Roman" w:hAnsi="Arial" w:cs="Arial"/>
          <w:lang w:eastAsia="it-IT"/>
        </w:rPr>
      </w:pPr>
    </w:p>
    <w:p w14:paraId="7C25D149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2539EEA9" w14:textId="51681755" w:rsidR="003E7D41" w:rsidRPr="007D323D" w:rsidRDefault="001C0C7B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A seguire alcune immagini che spiegano i</w:t>
      </w:r>
      <w:r w:rsidR="00D7207D" w:rsidRPr="007D323D">
        <w:rPr>
          <w:rFonts w:ascii="Arial" w:hAnsi="Arial" w:cs="Arial"/>
        </w:rPr>
        <w:t xml:space="preserve"> tratti peculiari</w:t>
      </w:r>
      <w:r w:rsidRPr="007D323D">
        <w:rPr>
          <w:rFonts w:ascii="Arial" w:hAnsi="Arial" w:cs="Arial"/>
        </w:rPr>
        <w:t xml:space="preserve"> di ciascun dittatore</w:t>
      </w:r>
      <w:r w:rsidR="006E126E" w:rsidRPr="007D323D">
        <w:rPr>
          <w:rFonts w:ascii="Arial" w:hAnsi="Arial" w:cs="Arial"/>
        </w:rPr>
        <w:t>.</w:t>
      </w:r>
    </w:p>
    <w:p w14:paraId="2E7BC407" w14:textId="5D1C1F07" w:rsidR="003E7D41" w:rsidRPr="007D323D" w:rsidRDefault="003E7D41" w:rsidP="003908FC">
      <w:pPr>
        <w:jc w:val="both"/>
        <w:rPr>
          <w:rFonts w:ascii="Arial" w:hAnsi="Arial" w:cs="Arial"/>
        </w:rPr>
      </w:pPr>
    </w:p>
    <w:p w14:paraId="305264A4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64C16A8D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03428CE3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393304B6" w14:textId="77777777" w:rsidR="007D323D" w:rsidRDefault="007D323D" w:rsidP="003908FC">
      <w:pPr>
        <w:jc w:val="both"/>
        <w:rPr>
          <w:rFonts w:ascii="Arial" w:hAnsi="Arial" w:cs="Arial"/>
        </w:rPr>
      </w:pPr>
    </w:p>
    <w:p w14:paraId="604CB903" w14:textId="0205F274" w:rsidR="006E126E" w:rsidRPr="007D323D" w:rsidRDefault="006E126E" w:rsidP="003908FC">
      <w:pPr>
        <w:jc w:val="both"/>
        <w:rPr>
          <w:rFonts w:ascii="Arial" w:hAnsi="Arial" w:cs="Arial"/>
          <w:b/>
          <w:bCs/>
        </w:rPr>
      </w:pPr>
      <w:r w:rsidRPr="007D323D">
        <w:rPr>
          <w:rFonts w:ascii="Arial" w:hAnsi="Arial" w:cs="Arial"/>
          <w:b/>
          <w:bCs/>
        </w:rPr>
        <w:t>BENITO MUSSOLINI</w:t>
      </w:r>
    </w:p>
    <w:p w14:paraId="30BD7205" w14:textId="300116D5" w:rsidR="006E126E" w:rsidRPr="007D323D" w:rsidRDefault="006E126E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2CC674" wp14:editId="3FEBABDF">
            <wp:simplePos x="0" y="0"/>
            <wp:positionH relativeFrom="column">
              <wp:posOffset>-16510</wp:posOffset>
            </wp:positionH>
            <wp:positionV relativeFrom="paragraph">
              <wp:posOffset>154305</wp:posOffset>
            </wp:positionV>
            <wp:extent cx="1345565" cy="1847850"/>
            <wp:effectExtent l="0" t="0" r="635" b="6350"/>
            <wp:wrapSquare wrapText="bothSides"/>
            <wp:docPr id="1" name="Immagine 1" descr="Immagine che contiene testo, persona, esterni, gioca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persona, esterni, giocator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7BC16" w14:textId="7F13A72B" w:rsidR="003E7D41" w:rsidRPr="007D323D" w:rsidRDefault="00CD55B5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La teatralità di Mussolini spicca in questa postura plastica che denota assertività, convincimento e sicurezza dei propri mezzi verbali. Il dito alzato indica la direzione verso la quale Mussolini vuole condurre la platea.</w:t>
      </w:r>
    </w:p>
    <w:p w14:paraId="77BDDFE6" w14:textId="77777777" w:rsidR="003908FC" w:rsidRPr="007D323D" w:rsidRDefault="003908FC" w:rsidP="003908FC">
      <w:pPr>
        <w:jc w:val="both"/>
        <w:rPr>
          <w:rFonts w:ascii="Arial" w:hAnsi="Arial" w:cs="Arial"/>
          <w:lang w:val="en-US"/>
        </w:rPr>
      </w:pPr>
    </w:p>
    <w:p w14:paraId="344A813F" w14:textId="7F017706" w:rsidR="00CD55B5" w:rsidRPr="007D323D" w:rsidRDefault="00CD55B5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L’abbigliamento indica la chiara appartenenza al costume fascista in una trasfigurazione nella quale piano privato e pubblico finiscono col fondersi insieme.</w:t>
      </w:r>
    </w:p>
    <w:p w14:paraId="76400B80" w14:textId="1206241D" w:rsidR="00CD55B5" w:rsidRPr="007D323D" w:rsidRDefault="00CD55B5" w:rsidP="003908FC">
      <w:pPr>
        <w:jc w:val="both"/>
        <w:rPr>
          <w:rFonts w:ascii="Arial" w:hAnsi="Arial" w:cs="Arial"/>
        </w:rPr>
      </w:pPr>
    </w:p>
    <w:p w14:paraId="10A434B2" w14:textId="06864112" w:rsidR="00CD55B5" w:rsidRPr="007D323D" w:rsidRDefault="00CD55B5" w:rsidP="003908FC">
      <w:pPr>
        <w:jc w:val="both"/>
        <w:rPr>
          <w:rFonts w:ascii="Arial" w:hAnsi="Arial" w:cs="Arial"/>
        </w:rPr>
      </w:pPr>
    </w:p>
    <w:p w14:paraId="3854B411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1B9E8E22" w14:textId="119CC8A3" w:rsidR="003908FC" w:rsidRPr="007D323D" w:rsidRDefault="003908FC" w:rsidP="003908FC">
      <w:pPr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7D323D">
        <w:rPr>
          <w:rFonts w:ascii="Arial" w:hAnsi="Arial" w:cs="Arial"/>
          <w:sz w:val="16"/>
          <w:szCs w:val="16"/>
          <w:lang w:val="en-US"/>
        </w:rPr>
        <w:t>Figura</w:t>
      </w:r>
      <w:proofErr w:type="spellEnd"/>
      <w:r w:rsidRPr="007D323D">
        <w:rPr>
          <w:rFonts w:ascii="Arial" w:hAnsi="Arial" w:cs="Arial"/>
          <w:sz w:val="16"/>
          <w:szCs w:val="16"/>
          <w:lang w:val="en-US"/>
        </w:rPr>
        <w:t xml:space="preserve"> 1 (copyright Bridgeman Art Library)</w:t>
      </w:r>
    </w:p>
    <w:p w14:paraId="45103413" w14:textId="77777777" w:rsidR="003908FC" w:rsidRPr="007D323D" w:rsidRDefault="003908FC" w:rsidP="003908FC">
      <w:pPr>
        <w:jc w:val="both"/>
        <w:rPr>
          <w:rFonts w:ascii="Arial" w:hAnsi="Arial" w:cs="Arial"/>
          <w:lang w:val="en-US"/>
        </w:rPr>
      </w:pPr>
    </w:p>
    <w:p w14:paraId="198CF2AC" w14:textId="77777777" w:rsidR="003908FC" w:rsidRPr="007D323D" w:rsidRDefault="003908FC" w:rsidP="003908FC">
      <w:pPr>
        <w:jc w:val="both"/>
        <w:rPr>
          <w:rFonts w:ascii="Arial" w:hAnsi="Arial" w:cs="Arial"/>
          <w:lang w:val="en-US"/>
        </w:rPr>
      </w:pPr>
    </w:p>
    <w:p w14:paraId="7240FCD2" w14:textId="77777777" w:rsidR="00D54A69" w:rsidRDefault="003908FC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9E7151" wp14:editId="7EB28CC0">
            <wp:simplePos x="0" y="0"/>
            <wp:positionH relativeFrom="column">
              <wp:posOffset>4847106</wp:posOffset>
            </wp:positionH>
            <wp:positionV relativeFrom="paragraph">
              <wp:posOffset>24130</wp:posOffset>
            </wp:positionV>
            <wp:extent cx="1303655" cy="1450975"/>
            <wp:effectExtent l="0" t="0" r="4445" b="0"/>
            <wp:wrapSquare wrapText="bothSides"/>
            <wp:docPr id="2" name="Immagine 2" descr="Immagine che contiene esterni, persona, 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sterni, persona, erb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DC" w:rsidRPr="007D323D">
        <w:rPr>
          <w:rFonts w:ascii="Arial" w:hAnsi="Arial" w:cs="Arial"/>
        </w:rPr>
        <w:t xml:space="preserve">La polisemica del corpo assume per Mussolini </w:t>
      </w:r>
      <w:r w:rsidR="008F1672" w:rsidRPr="007D323D">
        <w:rPr>
          <w:rFonts w:ascii="Arial" w:hAnsi="Arial" w:cs="Arial"/>
        </w:rPr>
        <w:t>una funzione di comunicazione</w:t>
      </w:r>
      <w:r w:rsidR="0098060B">
        <w:rPr>
          <w:rFonts w:ascii="Arial" w:hAnsi="Arial" w:cs="Arial"/>
        </w:rPr>
        <w:t>,</w:t>
      </w:r>
      <w:r w:rsidR="008F1672" w:rsidRPr="007D323D">
        <w:rPr>
          <w:rFonts w:ascii="Arial" w:hAnsi="Arial" w:cs="Arial"/>
        </w:rPr>
        <w:t xml:space="preserve"> che non passa solo attraverso il canale verbale ma anche attraverso dei gesti e comportamenti illustratori e simbolici che ostentano e danno un senso più alto a ciò che sta facendo. </w:t>
      </w:r>
    </w:p>
    <w:p w14:paraId="71F8E3BF" w14:textId="63CE0920" w:rsidR="00EF52DC" w:rsidRPr="00D54A69" w:rsidRDefault="008F1672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Qui il Duce promuove la battaglia del grano allo scopo di aumentarne la produzione per perseguire l’autosufficienza produttiva.</w:t>
      </w:r>
    </w:p>
    <w:p w14:paraId="1D9B9D03" w14:textId="2DEEC021" w:rsidR="008F1672" w:rsidRPr="007D323D" w:rsidRDefault="008F1672" w:rsidP="003908FC">
      <w:pPr>
        <w:jc w:val="both"/>
        <w:rPr>
          <w:rFonts w:ascii="Arial" w:hAnsi="Arial" w:cs="Arial"/>
        </w:rPr>
      </w:pPr>
    </w:p>
    <w:p w14:paraId="52C7C6FE" w14:textId="4BD799E6" w:rsidR="003908FC" w:rsidRPr="007D323D" w:rsidRDefault="003908FC" w:rsidP="003908FC">
      <w:pPr>
        <w:jc w:val="both"/>
        <w:rPr>
          <w:rFonts w:ascii="Arial" w:hAnsi="Arial" w:cs="Arial"/>
        </w:rPr>
      </w:pPr>
    </w:p>
    <w:p w14:paraId="431B173C" w14:textId="2B1F225C" w:rsidR="003908FC" w:rsidRPr="007D323D" w:rsidRDefault="007D323D" w:rsidP="007D3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AD4A3" w14:textId="66591345" w:rsidR="003908FC" w:rsidRPr="00D54A69" w:rsidRDefault="003908FC" w:rsidP="003908FC">
      <w:pPr>
        <w:ind w:left="4248"/>
        <w:jc w:val="both"/>
        <w:rPr>
          <w:rFonts w:ascii="Arial" w:hAnsi="Arial" w:cs="Arial"/>
          <w:sz w:val="16"/>
          <w:szCs w:val="16"/>
        </w:rPr>
      </w:pPr>
      <w:r w:rsidRPr="007D323D">
        <w:rPr>
          <w:rFonts w:ascii="Arial" w:hAnsi="Arial" w:cs="Arial"/>
        </w:rPr>
        <w:t xml:space="preserve">       </w:t>
      </w:r>
      <w:r w:rsidR="007D323D">
        <w:rPr>
          <w:rFonts w:ascii="Arial" w:hAnsi="Arial" w:cs="Arial"/>
        </w:rPr>
        <w:tab/>
      </w:r>
      <w:r w:rsidR="007D323D">
        <w:rPr>
          <w:rFonts w:ascii="Arial" w:hAnsi="Arial" w:cs="Arial"/>
        </w:rPr>
        <w:tab/>
      </w:r>
      <w:r w:rsidR="007D323D">
        <w:rPr>
          <w:rFonts w:ascii="Arial" w:hAnsi="Arial" w:cs="Arial"/>
        </w:rPr>
        <w:tab/>
        <w:t xml:space="preserve">          </w:t>
      </w:r>
      <w:r w:rsidRPr="007D323D">
        <w:rPr>
          <w:rFonts w:ascii="Arial" w:hAnsi="Arial" w:cs="Arial"/>
        </w:rPr>
        <w:t xml:space="preserve"> </w:t>
      </w:r>
      <w:r w:rsidRPr="00D54A69">
        <w:rPr>
          <w:rFonts w:ascii="Arial" w:hAnsi="Arial" w:cs="Arial"/>
          <w:sz w:val="16"/>
          <w:szCs w:val="16"/>
        </w:rPr>
        <w:t>Figura 2 (</w:t>
      </w:r>
      <w:proofErr w:type="gramStart"/>
      <w:r w:rsidRPr="00D54A69">
        <w:rPr>
          <w:rFonts w:ascii="Arial" w:hAnsi="Arial" w:cs="Arial"/>
          <w:sz w:val="16"/>
          <w:szCs w:val="16"/>
        </w:rPr>
        <w:t>copyright</w:t>
      </w:r>
      <w:proofErr w:type="gramEnd"/>
      <w:r w:rsidRPr="00D54A69">
        <w:rPr>
          <w:rFonts w:ascii="Arial" w:hAnsi="Arial" w:cs="Arial"/>
          <w:sz w:val="16"/>
          <w:szCs w:val="16"/>
        </w:rPr>
        <w:t xml:space="preserve"> Fototeca </w:t>
      </w:r>
      <w:proofErr w:type="spellStart"/>
      <w:r w:rsidRPr="00D54A69">
        <w:rPr>
          <w:rFonts w:ascii="Arial" w:hAnsi="Arial" w:cs="Arial"/>
          <w:sz w:val="16"/>
          <w:szCs w:val="16"/>
        </w:rPr>
        <w:t>Gilardi</w:t>
      </w:r>
      <w:proofErr w:type="spellEnd"/>
      <w:r w:rsidRPr="00D54A69">
        <w:rPr>
          <w:rFonts w:ascii="Arial" w:hAnsi="Arial" w:cs="Arial"/>
          <w:sz w:val="16"/>
          <w:szCs w:val="16"/>
        </w:rPr>
        <w:t>)</w:t>
      </w:r>
    </w:p>
    <w:p w14:paraId="01CC7103" w14:textId="58CB30BA" w:rsidR="003908FC" w:rsidRPr="007D323D" w:rsidRDefault="003908FC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 xml:space="preserve"> </w:t>
      </w:r>
    </w:p>
    <w:p w14:paraId="17E36C28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0D4641A4" w14:textId="384AEC1E" w:rsidR="004D7E43" w:rsidRPr="007D323D" w:rsidRDefault="003908FC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81752FB" wp14:editId="2BF1A155">
            <wp:simplePos x="0" y="0"/>
            <wp:positionH relativeFrom="column">
              <wp:posOffset>-10795</wp:posOffset>
            </wp:positionH>
            <wp:positionV relativeFrom="paragraph">
              <wp:posOffset>40005</wp:posOffset>
            </wp:positionV>
            <wp:extent cx="2295525" cy="1363345"/>
            <wp:effectExtent l="0" t="0" r="3175" b="0"/>
            <wp:wrapSquare wrapText="bothSides"/>
            <wp:docPr id="3" name="Immagine 3" descr="Immagine che contiene esterni, erb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sterni, erba, person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E43" w:rsidRPr="007D323D">
        <w:rPr>
          <w:rFonts w:ascii="Arial" w:hAnsi="Arial" w:cs="Arial"/>
        </w:rPr>
        <w:t>Mussolini annuncia alla platea il suo impegno militare in Etiopia</w:t>
      </w:r>
      <w:r w:rsidR="00D54A69">
        <w:rPr>
          <w:rFonts w:ascii="Arial" w:hAnsi="Arial" w:cs="Arial"/>
        </w:rPr>
        <w:t>,</w:t>
      </w:r>
      <w:r w:rsidR="004D7E43" w:rsidRPr="007D323D">
        <w:rPr>
          <w:rFonts w:ascii="Arial" w:hAnsi="Arial" w:cs="Arial"/>
        </w:rPr>
        <w:t xml:space="preserve"> il 3 ottobre 1935. Nonostante la diplomazia internazionale avesse provato a far recedere il </w:t>
      </w:r>
      <w:r w:rsidR="00D54A69">
        <w:rPr>
          <w:rFonts w:ascii="Arial" w:hAnsi="Arial" w:cs="Arial"/>
        </w:rPr>
        <w:t>Du</w:t>
      </w:r>
      <w:r w:rsidR="004D7E43" w:rsidRPr="007D323D">
        <w:rPr>
          <w:rFonts w:ascii="Arial" w:hAnsi="Arial" w:cs="Arial"/>
        </w:rPr>
        <w:t>ce dal suo piano di conquista verso un colonialismo imperialista, egli trova qui la</w:t>
      </w:r>
      <w:r w:rsidR="00D547C7" w:rsidRPr="007D323D">
        <w:rPr>
          <w:rFonts w:ascii="Arial" w:hAnsi="Arial" w:cs="Arial"/>
        </w:rPr>
        <w:t xml:space="preserve"> propria</w:t>
      </w:r>
      <w:r w:rsidR="004D7E43" w:rsidRPr="007D323D">
        <w:rPr>
          <w:rFonts w:ascii="Arial" w:hAnsi="Arial" w:cs="Arial"/>
        </w:rPr>
        <w:t xml:space="preserve"> legittimazione ostentando le </w:t>
      </w:r>
      <w:r w:rsidR="00D54A69">
        <w:rPr>
          <w:rFonts w:ascii="Arial" w:hAnsi="Arial" w:cs="Arial"/>
        </w:rPr>
        <w:t>proprie r</w:t>
      </w:r>
      <w:r w:rsidR="004D7E43" w:rsidRPr="007D323D">
        <w:rPr>
          <w:rFonts w:ascii="Arial" w:hAnsi="Arial" w:cs="Arial"/>
        </w:rPr>
        <w:t xml:space="preserve">agioni </w:t>
      </w:r>
      <w:r w:rsidR="00D54A69">
        <w:rPr>
          <w:rFonts w:ascii="Arial" w:hAnsi="Arial" w:cs="Arial"/>
        </w:rPr>
        <w:t xml:space="preserve">di fronte ad </w:t>
      </w:r>
      <w:r w:rsidR="004D7E43" w:rsidRPr="007D323D">
        <w:rPr>
          <w:rFonts w:ascii="Arial" w:hAnsi="Arial" w:cs="Arial"/>
        </w:rPr>
        <w:t>un</w:t>
      </w:r>
      <w:r w:rsidR="00D547C7" w:rsidRPr="007D323D">
        <w:rPr>
          <w:rFonts w:ascii="Arial" w:hAnsi="Arial" w:cs="Arial"/>
        </w:rPr>
        <w:t xml:space="preserve">o </w:t>
      </w:r>
      <w:r w:rsidR="004D7E43" w:rsidRPr="007D323D">
        <w:rPr>
          <w:rFonts w:ascii="Arial" w:hAnsi="Arial" w:cs="Arial"/>
        </w:rPr>
        <w:t>smisurat</w:t>
      </w:r>
      <w:r w:rsidR="00D547C7" w:rsidRPr="007D323D">
        <w:rPr>
          <w:rFonts w:ascii="Arial" w:hAnsi="Arial" w:cs="Arial"/>
        </w:rPr>
        <w:t>o numero</w:t>
      </w:r>
      <w:r w:rsidR="004D7E43" w:rsidRPr="007D323D">
        <w:rPr>
          <w:rFonts w:ascii="Arial" w:hAnsi="Arial" w:cs="Arial"/>
        </w:rPr>
        <w:t xml:space="preserve"> di persone</w:t>
      </w:r>
      <w:r w:rsidR="00D547C7" w:rsidRPr="007D323D">
        <w:rPr>
          <w:rFonts w:ascii="Arial" w:hAnsi="Arial" w:cs="Arial"/>
        </w:rPr>
        <w:t>, tipico dei “bagni di folla”.</w:t>
      </w:r>
    </w:p>
    <w:p w14:paraId="6D90BF3E" w14:textId="2E6CD261" w:rsidR="004C645D" w:rsidRPr="007D323D" w:rsidRDefault="004C645D" w:rsidP="003908FC">
      <w:pPr>
        <w:jc w:val="both"/>
        <w:rPr>
          <w:rFonts w:ascii="Arial" w:hAnsi="Arial" w:cs="Arial"/>
        </w:rPr>
      </w:pPr>
    </w:p>
    <w:p w14:paraId="6DFF2CF8" w14:textId="218D5DD1" w:rsidR="004C645D" w:rsidRPr="007D323D" w:rsidRDefault="004C645D" w:rsidP="003908FC">
      <w:pPr>
        <w:jc w:val="both"/>
        <w:rPr>
          <w:rFonts w:ascii="Arial" w:hAnsi="Arial" w:cs="Arial"/>
        </w:rPr>
      </w:pPr>
    </w:p>
    <w:p w14:paraId="6272A4BC" w14:textId="77777777" w:rsidR="003908FC" w:rsidRPr="007D323D" w:rsidRDefault="003908FC" w:rsidP="003908FC">
      <w:pPr>
        <w:jc w:val="both"/>
        <w:rPr>
          <w:rFonts w:ascii="Arial" w:hAnsi="Arial" w:cs="Arial"/>
          <w:sz w:val="16"/>
          <w:szCs w:val="16"/>
        </w:rPr>
      </w:pPr>
      <w:r w:rsidRPr="007D323D">
        <w:rPr>
          <w:rFonts w:ascii="Arial" w:hAnsi="Arial" w:cs="Arial"/>
          <w:sz w:val="16"/>
          <w:szCs w:val="16"/>
        </w:rPr>
        <w:t>Figura 3 (</w:t>
      </w:r>
      <w:proofErr w:type="gramStart"/>
      <w:r w:rsidRPr="007D323D">
        <w:rPr>
          <w:rFonts w:ascii="Arial" w:hAnsi="Arial" w:cs="Arial"/>
          <w:sz w:val="16"/>
          <w:szCs w:val="16"/>
        </w:rPr>
        <w:t>copyright</w:t>
      </w:r>
      <w:proofErr w:type="gramEnd"/>
      <w:r w:rsidRPr="007D323D">
        <w:rPr>
          <w:rFonts w:ascii="Arial" w:hAnsi="Arial" w:cs="Arial"/>
          <w:sz w:val="16"/>
          <w:szCs w:val="16"/>
        </w:rPr>
        <w:t xml:space="preserve"> Archivio/A3/Contrasto)</w:t>
      </w:r>
    </w:p>
    <w:p w14:paraId="5C4BDED4" w14:textId="69C48901" w:rsidR="003908FC" w:rsidRPr="007D323D" w:rsidRDefault="003908FC" w:rsidP="003908FC">
      <w:pPr>
        <w:jc w:val="both"/>
        <w:rPr>
          <w:rFonts w:ascii="Arial" w:hAnsi="Arial" w:cs="Arial"/>
        </w:rPr>
      </w:pPr>
    </w:p>
    <w:p w14:paraId="036ABE2A" w14:textId="41207663" w:rsidR="006E126E" w:rsidRPr="007D323D" w:rsidRDefault="007D323D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AACF5D2" wp14:editId="07EB7791">
            <wp:simplePos x="0" y="0"/>
            <wp:positionH relativeFrom="column">
              <wp:posOffset>3872230</wp:posOffset>
            </wp:positionH>
            <wp:positionV relativeFrom="paragraph">
              <wp:posOffset>91440</wp:posOffset>
            </wp:positionV>
            <wp:extent cx="2270760" cy="1771650"/>
            <wp:effectExtent l="0" t="0" r="2540" b="6350"/>
            <wp:wrapSquare wrapText="bothSides"/>
            <wp:docPr id="4" name="Immagine 4" descr="Immagine che contiene cielo, aeroplano, esterni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ielo, aeroplano, esterni, veivol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4E78E" w14:textId="77777777" w:rsidR="00D54A69" w:rsidRDefault="004C645D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La poliedricità della personalità di Mussolini si manifesta anche attraverso le doti di pilotaggio (al tempo appannaggio di una ristretta categoria di persone</w:t>
      </w:r>
      <w:r w:rsidR="002B5473" w:rsidRPr="007D323D">
        <w:rPr>
          <w:rFonts w:ascii="Arial" w:hAnsi="Arial" w:cs="Arial"/>
        </w:rPr>
        <w:t xml:space="preserve"> (t</w:t>
      </w:r>
      <w:r w:rsidR="006D6D22" w:rsidRPr="007D323D">
        <w:rPr>
          <w:rFonts w:ascii="Arial" w:hAnsi="Arial" w:cs="Arial"/>
        </w:rPr>
        <w:t>ra cui Italo Balbo e Gabriele D’Annunzio</w:t>
      </w:r>
      <w:r w:rsidR="00D54A69">
        <w:rPr>
          <w:rFonts w:ascii="Arial" w:hAnsi="Arial" w:cs="Arial"/>
        </w:rPr>
        <w:t>,</w:t>
      </w:r>
      <w:r w:rsidR="00B46B15" w:rsidRPr="007D323D">
        <w:rPr>
          <w:rFonts w:ascii="Arial" w:hAnsi="Arial" w:cs="Arial"/>
        </w:rPr>
        <w:t xml:space="preserve"> le cui prodezze avevano affascinato il popolo</w:t>
      </w:r>
      <w:r w:rsidRPr="007D323D">
        <w:rPr>
          <w:rFonts w:ascii="Arial" w:hAnsi="Arial" w:cs="Arial"/>
        </w:rPr>
        <w:t>) sottolineando</w:t>
      </w:r>
      <w:r w:rsidR="00B46B15" w:rsidRPr="007D323D">
        <w:rPr>
          <w:rFonts w:ascii="Arial" w:hAnsi="Arial" w:cs="Arial"/>
        </w:rPr>
        <w:t>ne</w:t>
      </w:r>
      <w:r w:rsidRPr="007D323D">
        <w:rPr>
          <w:rFonts w:ascii="Arial" w:hAnsi="Arial" w:cs="Arial"/>
        </w:rPr>
        <w:t xml:space="preserve"> </w:t>
      </w:r>
      <w:r w:rsidR="00B46B15" w:rsidRPr="007D323D">
        <w:rPr>
          <w:rFonts w:ascii="Arial" w:hAnsi="Arial" w:cs="Arial"/>
        </w:rPr>
        <w:t>c</w:t>
      </w:r>
      <w:r w:rsidRPr="007D323D">
        <w:rPr>
          <w:rFonts w:ascii="Arial" w:hAnsi="Arial" w:cs="Arial"/>
        </w:rPr>
        <w:t>apacità fuori dal comune che contribuiranno a costruire il suo mito.</w:t>
      </w:r>
      <w:r w:rsidR="006D6D22" w:rsidRPr="007D323D">
        <w:rPr>
          <w:rFonts w:ascii="Arial" w:hAnsi="Arial" w:cs="Arial"/>
        </w:rPr>
        <w:t xml:space="preserve"> </w:t>
      </w:r>
    </w:p>
    <w:p w14:paraId="3A546AEB" w14:textId="304CF4F0" w:rsidR="004C645D" w:rsidRPr="007D323D" w:rsidRDefault="004C645D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 xml:space="preserve">Ogni contributo </w:t>
      </w:r>
      <w:r w:rsidR="00B46B15" w:rsidRPr="007D323D">
        <w:rPr>
          <w:rFonts w:ascii="Arial" w:hAnsi="Arial" w:cs="Arial"/>
        </w:rPr>
        <w:t xml:space="preserve">fotografico legato al volo era considerato moderno e serviva ad elevare la figura del </w:t>
      </w:r>
      <w:r w:rsidR="00D54A69">
        <w:rPr>
          <w:rFonts w:ascii="Arial" w:hAnsi="Arial" w:cs="Arial"/>
        </w:rPr>
        <w:t>D</w:t>
      </w:r>
      <w:r w:rsidR="00B46B15" w:rsidRPr="007D323D">
        <w:rPr>
          <w:rFonts w:ascii="Arial" w:hAnsi="Arial" w:cs="Arial"/>
        </w:rPr>
        <w:t xml:space="preserve">uce </w:t>
      </w:r>
      <w:r w:rsidRPr="007D323D">
        <w:rPr>
          <w:rFonts w:ascii="Arial" w:hAnsi="Arial" w:cs="Arial"/>
        </w:rPr>
        <w:t>alimenta</w:t>
      </w:r>
      <w:r w:rsidR="00B46B15" w:rsidRPr="007D323D">
        <w:rPr>
          <w:rFonts w:ascii="Arial" w:hAnsi="Arial" w:cs="Arial"/>
        </w:rPr>
        <w:t xml:space="preserve">ndo </w:t>
      </w:r>
      <w:r w:rsidRPr="007D323D">
        <w:rPr>
          <w:rFonts w:ascii="Arial" w:hAnsi="Arial" w:cs="Arial"/>
        </w:rPr>
        <w:t>la propaganda fascista</w:t>
      </w:r>
      <w:r w:rsidR="002B5473" w:rsidRPr="007D323D">
        <w:rPr>
          <w:rFonts w:ascii="Arial" w:hAnsi="Arial" w:cs="Arial"/>
        </w:rPr>
        <w:t>.</w:t>
      </w:r>
      <w:r w:rsidRPr="007D323D">
        <w:rPr>
          <w:rFonts w:ascii="Arial" w:hAnsi="Arial" w:cs="Arial"/>
        </w:rPr>
        <w:t xml:space="preserve"> </w:t>
      </w:r>
    </w:p>
    <w:p w14:paraId="0CD9570C" w14:textId="69F79699" w:rsidR="007D323D" w:rsidRPr="007D323D" w:rsidRDefault="007D323D" w:rsidP="00D54A69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D323D">
        <w:rPr>
          <w:rFonts w:ascii="Arial" w:hAnsi="Arial" w:cs="Arial"/>
          <w:sz w:val="16"/>
          <w:szCs w:val="16"/>
        </w:rPr>
        <w:t>Figura 4 (</w:t>
      </w:r>
      <w:proofErr w:type="gramStart"/>
      <w:r w:rsidRPr="007D323D">
        <w:rPr>
          <w:rFonts w:ascii="Arial" w:hAnsi="Arial" w:cs="Arial"/>
          <w:sz w:val="16"/>
          <w:szCs w:val="16"/>
        </w:rPr>
        <w:t>copyright</w:t>
      </w:r>
      <w:proofErr w:type="gramEnd"/>
      <w:r w:rsidRPr="007D323D">
        <w:rPr>
          <w:rFonts w:ascii="Arial" w:hAnsi="Arial" w:cs="Arial"/>
          <w:sz w:val="16"/>
          <w:szCs w:val="16"/>
        </w:rPr>
        <w:t xml:space="preserve"> fondoluce.archivioluce.com)</w:t>
      </w:r>
    </w:p>
    <w:p w14:paraId="05CB8546" w14:textId="77777777" w:rsidR="007D323D" w:rsidRDefault="007D323D" w:rsidP="006E126E">
      <w:pPr>
        <w:rPr>
          <w:rFonts w:ascii="Arial" w:hAnsi="Arial" w:cs="Arial"/>
        </w:rPr>
      </w:pPr>
    </w:p>
    <w:p w14:paraId="6B6FE7A9" w14:textId="21A3038A" w:rsidR="003908FC" w:rsidRPr="007D323D" w:rsidRDefault="006E126E" w:rsidP="006E126E">
      <w:pPr>
        <w:rPr>
          <w:rFonts w:ascii="Arial" w:hAnsi="Arial" w:cs="Arial"/>
          <w:b/>
          <w:bCs/>
        </w:rPr>
      </w:pPr>
      <w:r w:rsidRPr="007D323D">
        <w:rPr>
          <w:rFonts w:ascii="Arial" w:hAnsi="Arial" w:cs="Arial"/>
          <w:b/>
          <w:bCs/>
        </w:rPr>
        <w:t>ADOLF HITLER</w:t>
      </w:r>
    </w:p>
    <w:p w14:paraId="5797994E" w14:textId="755E05C9" w:rsidR="003D5C80" w:rsidRPr="007D323D" w:rsidRDefault="003D5C80" w:rsidP="003908FC">
      <w:pPr>
        <w:ind w:left="2124" w:firstLine="708"/>
        <w:jc w:val="both"/>
        <w:rPr>
          <w:rFonts w:ascii="Arial" w:hAnsi="Arial" w:cs="Arial"/>
        </w:rPr>
      </w:pPr>
    </w:p>
    <w:p w14:paraId="4794947B" w14:textId="7C04D9F0" w:rsidR="006E126E" w:rsidRPr="007D323D" w:rsidRDefault="003908FC" w:rsidP="007D323D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BECCCFF" wp14:editId="1F42B54F">
            <wp:simplePos x="0" y="0"/>
            <wp:positionH relativeFrom="column">
              <wp:posOffset>4622960</wp:posOffset>
            </wp:positionH>
            <wp:positionV relativeFrom="paragraph">
              <wp:posOffset>60960</wp:posOffset>
            </wp:positionV>
            <wp:extent cx="1508760" cy="1508760"/>
            <wp:effectExtent l="0" t="0" r="2540" b="2540"/>
            <wp:wrapSquare wrapText="bothSides"/>
            <wp:docPr id="5" name="Immagine 5" descr="Immagine che contiene persona, tuta, inpied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ersona, tuta, inpiedi, bianc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80" w:rsidRPr="007D323D">
        <w:rPr>
          <w:rFonts w:ascii="Arial" w:hAnsi="Arial" w:cs="Arial"/>
        </w:rPr>
        <w:t>La deformazione del viso di Hitler in questo scatto all’indomani della sua uscita di prigione, periodo nel quale aveva scritto il suo manifesto politico (</w:t>
      </w:r>
      <w:proofErr w:type="spellStart"/>
      <w:r w:rsidR="003E5B06" w:rsidRPr="007D323D">
        <w:rPr>
          <w:rFonts w:ascii="Arial" w:hAnsi="Arial" w:cs="Arial"/>
        </w:rPr>
        <w:t>Mein</w:t>
      </w:r>
      <w:proofErr w:type="spellEnd"/>
      <w:r w:rsidR="003E5B06" w:rsidRPr="007D323D">
        <w:rPr>
          <w:rFonts w:ascii="Arial" w:hAnsi="Arial" w:cs="Arial"/>
        </w:rPr>
        <w:t xml:space="preserve"> </w:t>
      </w:r>
      <w:proofErr w:type="spellStart"/>
      <w:r w:rsidR="003E5B06" w:rsidRPr="007D323D">
        <w:rPr>
          <w:rFonts w:ascii="Arial" w:hAnsi="Arial" w:cs="Arial"/>
        </w:rPr>
        <w:t>Kampf</w:t>
      </w:r>
      <w:proofErr w:type="spellEnd"/>
      <w:r w:rsidR="003E5B06" w:rsidRPr="007D323D">
        <w:rPr>
          <w:rFonts w:ascii="Arial" w:hAnsi="Arial" w:cs="Arial"/>
        </w:rPr>
        <w:t xml:space="preserve">), </w:t>
      </w:r>
      <w:r w:rsidR="003D5C80" w:rsidRPr="007D323D">
        <w:rPr>
          <w:rFonts w:ascii="Arial" w:hAnsi="Arial" w:cs="Arial"/>
        </w:rPr>
        <w:t xml:space="preserve">racconta la vitalità di un uomo che utilizza una </w:t>
      </w:r>
      <w:r w:rsidR="003E5B06" w:rsidRPr="007D323D">
        <w:rPr>
          <w:rFonts w:ascii="Arial" w:hAnsi="Arial" w:cs="Arial"/>
        </w:rPr>
        <w:t xml:space="preserve">marcata </w:t>
      </w:r>
      <w:r w:rsidR="003D5C80" w:rsidRPr="007D323D">
        <w:rPr>
          <w:rFonts w:ascii="Arial" w:hAnsi="Arial" w:cs="Arial"/>
        </w:rPr>
        <w:t>gestualità ed una trasfigurata e paranoica espressione</w:t>
      </w:r>
      <w:r w:rsidR="003E5B06" w:rsidRPr="007D323D">
        <w:rPr>
          <w:rFonts w:ascii="Arial" w:hAnsi="Arial" w:cs="Arial"/>
        </w:rPr>
        <w:t xml:space="preserve"> pur di infondere al pubblico il suo messaggio politico</w:t>
      </w:r>
      <w:r w:rsidR="006005DF">
        <w:rPr>
          <w:rFonts w:ascii="Arial" w:hAnsi="Arial" w:cs="Arial"/>
        </w:rPr>
        <w:t>. Q</w:t>
      </w:r>
      <w:r w:rsidR="003E5B06" w:rsidRPr="007D323D">
        <w:rPr>
          <w:rFonts w:ascii="Arial" w:hAnsi="Arial" w:cs="Arial"/>
        </w:rPr>
        <w:t>uesta elevazione del fattore emotivo fatto di parole, gesti ed espressioni ha l’obiettivo di trasferire l’interlocutore nella privata dimensione (psicotica) del Fuhrer</w:t>
      </w:r>
      <w:r w:rsidR="006005DF">
        <w:rPr>
          <w:rFonts w:ascii="Arial" w:hAnsi="Arial" w:cs="Arial"/>
        </w:rPr>
        <w:t xml:space="preserve">, </w:t>
      </w:r>
      <w:r w:rsidR="003E5B06" w:rsidRPr="007D323D">
        <w:rPr>
          <w:rFonts w:ascii="Arial" w:hAnsi="Arial" w:cs="Arial"/>
        </w:rPr>
        <w:t xml:space="preserve">sollevandolo da quella </w:t>
      </w:r>
      <w:r w:rsidR="006461EE" w:rsidRPr="007D323D">
        <w:rPr>
          <w:rFonts w:ascii="Arial" w:hAnsi="Arial" w:cs="Arial"/>
        </w:rPr>
        <w:t>della</w:t>
      </w:r>
      <w:r w:rsidR="003E5B06" w:rsidRPr="007D323D">
        <w:rPr>
          <w:rFonts w:ascii="Arial" w:hAnsi="Arial" w:cs="Arial"/>
        </w:rPr>
        <w:t xml:space="preserve"> realtà del messaggio stesso</w:t>
      </w:r>
      <w:r w:rsidR="006461EE" w:rsidRPr="007D323D">
        <w:rPr>
          <w:rFonts w:ascii="Arial" w:hAnsi="Arial" w:cs="Arial"/>
        </w:rPr>
        <w:t>.</w:t>
      </w:r>
    </w:p>
    <w:p w14:paraId="6272C0CA" w14:textId="05C05D27" w:rsidR="003908FC" w:rsidRPr="007D323D" w:rsidRDefault="006E126E" w:rsidP="006E126E">
      <w:pPr>
        <w:ind w:left="4956"/>
        <w:jc w:val="both"/>
        <w:rPr>
          <w:rFonts w:ascii="Arial" w:hAnsi="Arial" w:cs="Arial"/>
          <w:sz w:val="16"/>
          <w:szCs w:val="16"/>
          <w:lang w:val="en-US"/>
        </w:rPr>
      </w:pPr>
      <w:r w:rsidRPr="006005DF">
        <w:rPr>
          <w:rFonts w:ascii="Arial" w:hAnsi="Arial" w:cs="Arial"/>
        </w:rPr>
        <w:t xml:space="preserve">        </w:t>
      </w:r>
      <w:proofErr w:type="spellStart"/>
      <w:r w:rsidR="003908FC" w:rsidRPr="007D323D">
        <w:rPr>
          <w:rFonts w:ascii="Arial" w:hAnsi="Arial" w:cs="Arial"/>
          <w:sz w:val="16"/>
          <w:szCs w:val="16"/>
          <w:lang w:val="en-US"/>
        </w:rPr>
        <w:t>Figura</w:t>
      </w:r>
      <w:proofErr w:type="spellEnd"/>
      <w:r w:rsidR="003908FC" w:rsidRPr="007D323D">
        <w:rPr>
          <w:rFonts w:ascii="Arial" w:hAnsi="Arial" w:cs="Arial"/>
          <w:sz w:val="16"/>
          <w:szCs w:val="16"/>
          <w:lang w:val="en-US"/>
        </w:rPr>
        <w:t xml:space="preserve"> 5 (</w:t>
      </w:r>
      <w:proofErr w:type="spellStart"/>
      <w:r w:rsidR="003908FC" w:rsidRPr="007D323D">
        <w:rPr>
          <w:rFonts w:ascii="Arial" w:hAnsi="Arial" w:cs="Arial"/>
          <w:sz w:val="16"/>
          <w:szCs w:val="16"/>
          <w:lang w:val="en-US"/>
        </w:rPr>
        <w:t>archivio</w:t>
      </w:r>
      <w:proofErr w:type="spellEnd"/>
      <w:r w:rsidR="003908FC" w:rsidRPr="007D323D">
        <w:rPr>
          <w:rFonts w:ascii="Arial" w:hAnsi="Arial" w:cs="Arial"/>
          <w:sz w:val="16"/>
          <w:szCs w:val="16"/>
          <w:lang w:val="en-US"/>
        </w:rPr>
        <w:t xml:space="preserve"> Heinrich Hoffmann copyright GQ Italia).</w:t>
      </w:r>
    </w:p>
    <w:p w14:paraId="408E76DF" w14:textId="2EC48011" w:rsidR="003908FC" w:rsidRPr="007D323D" w:rsidRDefault="003908FC" w:rsidP="003908FC">
      <w:pPr>
        <w:jc w:val="both"/>
        <w:rPr>
          <w:rFonts w:ascii="Arial" w:hAnsi="Arial" w:cs="Arial"/>
          <w:lang w:val="en-US"/>
        </w:rPr>
      </w:pPr>
    </w:p>
    <w:p w14:paraId="19232637" w14:textId="77777777" w:rsidR="006005DF" w:rsidRDefault="006E126E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7B6C242" wp14:editId="59A7A7D6">
            <wp:simplePos x="0" y="0"/>
            <wp:positionH relativeFrom="column">
              <wp:posOffset>-4445</wp:posOffset>
            </wp:positionH>
            <wp:positionV relativeFrom="paragraph">
              <wp:posOffset>19223</wp:posOffset>
            </wp:positionV>
            <wp:extent cx="1610995" cy="2049780"/>
            <wp:effectExtent l="0" t="0" r="1905" b="0"/>
            <wp:wrapSquare wrapText="bothSides"/>
            <wp:docPr id="6" name="Immagine 6" descr="Immagine che contiene testo, uomo, persona, t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uomo, persona, tuta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C3F" w:rsidRPr="007D323D">
        <w:rPr>
          <w:rFonts w:ascii="Arial" w:hAnsi="Arial" w:cs="Arial"/>
        </w:rPr>
        <w:t xml:space="preserve">L’austerità del viso di Hitler in questa figura non concede nulla. Come se non ci fosse altra strada al riconoscimento della sua leadership e ai suoi dichiarati obiettivi. </w:t>
      </w:r>
    </w:p>
    <w:p w14:paraId="428CDEF9" w14:textId="5BCF3895" w:rsidR="003A4C3F" w:rsidRPr="006005DF" w:rsidRDefault="003A4C3F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Questo è sottolineato dagli occhi quasi “spiritati” che hanno la funzione di guardare al di là di quanto sia possibile osservare da chiunque altro</w:t>
      </w:r>
      <w:r w:rsidR="006005DF">
        <w:rPr>
          <w:rFonts w:ascii="Arial" w:hAnsi="Arial" w:cs="Arial"/>
        </w:rPr>
        <w:t>, così da provocare</w:t>
      </w:r>
      <w:r w:rsidRPr="007D323D">
        <w:rPr>
          <w:rFonts w:ascii="Arial" w:hAnsi="Arial" w:cs="Arial"/>
        </w:rPr>
        <w:t xml:space="preserve"> una completa </w:t>
      </w:r>
      <w:r w:rsidR="0095724D" w:rsidRPr="007D323D">
        <w:rPr>
          <w:rFonts w:ascii="Arial" w:hAnsi="Arial" w:cs="Arial"/>
        </w:rPr>
        <w:t>accondiscendenza.</w:t>
      </w:r>
      <w:r w:rsidRPr="007D323D">
        <w:rPr>
          <w:rFonts w:ascii="Arial" w:hAnsi="Arial" w:cs="Arial"/>
        </w:rPr>
        <w:t xml:space="preserve"> </w:t>
      </w:r>
    </w:p>
    <w:p w14:paraId="6ED53728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3807A2B4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5DBD0188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48825B57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51718573" w14:textId="77777777" w:rsidR="006E126E" w:rsidRPr="007D323D" w:rsidRDefault="006E126E" w:rsidP="003908FC">
      <w:pPr>
        <w:jc w:val="both"/>
        <w:rPr>
          <w:rFonts w:ascii="Arial" w:hAnsi="Arial" w:cs="Arial"/>
        </w:rPr>
      </w:pPr>
    </w:p>
    <w:p w14:paraId="56F99856" w14:textId="54A823C8" w:rsidR="003908FC" w:rsidRPr="007D323D" w:rsidRDefault="003908FC" w:rsidP="003908FC">
      <w:pPr>
        <w:jc w:val="both"/>
        <w:rPr>
          <w:rFonts w:ascii="Arial" w:hAnsi="Arial" w:cs="Arial"/>
          <w:sz w:val="16"/>
          <w:szCs w:val="16"/>
        </w:rPr>
      </w:pPr>
      <w:r w:rsidRPr="007D323D">
        <w:rPr>
          <w:rFonts w:ascii="Arial" w:hAnsi="Arial" w:cs="Arial"/>
          <w:sz w:val="16"/>
          <w:szCs w:val="16"/>
        </w:rPr>
        <w:t>Figura 6 (</w:t>
      </w:r>
      <w:proofErr w:type="gramStart"/>
      <w:r w:rsidRPr="007D323D">
        <w:rPr>
          <w:rFonts w:ascii="Arial" w:hAnsi="Arial" w:cs="Arial"/>
          <w:sz w:val="16"/>
          <w:szCs w:val="16"/>
        </w:rPr>
        <w:t>copyright</w:t>
      </w:r>
      <w:proofErr w:type="gramEnd"/>
      <w:r w:rsidRPr="007D32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D323D">
        <w:rPr>
          <w:rFonts w:ascii="Arial" w:hAnsi="Arial" w:cs="Arial"/>
          <w:sz w:val="16"/>
          <w:szCs w:val="16"/>
        </w:rPr>
        <w:t>Getty</w:t>
      </w:r>
      <w:proofErr w:type="spellEnd"/>
      <w:r w:rsidRPr="007D323D">
        <w:rPr>
          <w:rFonts w:ascii="Arial" w:hAnsi="Arial" w:cs="Arial"/>
          <w:sz w:val="16"/>
          <w:szCs w:val="16"/>
        </w:rPr>
        <w:t xml:space="preserve"> Images).</w:t>
      </w:r>
    </w:p>
    <w:p w14:paraId="0D354177" w14:textId="504E30E3" w:rsidR="0095724D" w:rsidRPr="007D323D" w:rsidRDefault="0095724D" w:rsidP="003908FC">
      <w:pPr>
        <w:jc w:val="both"/>
        <w:rPr>
          <w:rFonts w:ascii="Arial" w:hAnsi="Arial" w:cs="Arial"/>
        </w:rPr>
      </w:pPr>
    </w:p>
    <w:p w14:paraId="2AD7F277" w14:textId="63BD2F41" w:rsidR="0095724D" w:rsidRPr="007D323D" w:rsidRDefault="006E126E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BE4C581" wp14:editId="5D285365">
            <wp:simplePos x="0" y="0"/>
            <wp:positionH relativeFrom="column">
              <wp:posOffset>3965575</wp:posOffset>
            </wp:positionH>
            <wp:positionV relativeFrom="paragraph">
              <wp:posOffset>175895</wp:posOffset>
            </wp:positionV>
            <wp:extent cx="2169795" cy="1722120"/>
            <wp:effectExtent l="0" t="0" r="1905" b="5080"/>
            <wp:wrapSquare wrapText="bothSides"/>
            <wp:docPr id="7" name="Immagine 7" descr="Immagine che contiene testo, uomo, uniforme militare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uomo, uniforme militare, persona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D851B" w14:textId="37BA90FC" w:rsidR="007D323D" w:rsidRDefault="008B6F7C" w:rsidP="007D323D">
      <w:pPr>
        <w:jc w:val="both"/>
        <w:rPr>
          <w:rFonts w:ascii="Arial" w:hAnsi="Arial" w:cs="Arial"/>
          <w:sz w:val="16"/>
          <w:szCs w:val="16"/>
        </w:rPr>
      </w:pPr>
      <w:r w:rsidRPr="007D323D">
        <w:rPr>
          <w:rFonts w:ascii="Arial" w:hAnsi="Arial" w:cs="Arial"/>
        </w:rPr>
        <w:t>Si</w:t>
      </w:r>
      <w:r w:rsidR="007D323D">
        <w:rPr>
          <w:rFonts w:ascii="Arial" w:hAnsi="Arial" w:cs="Arial"/>
        </w:rPr>
        <w:t xml:space="preserve"> </w:t>
      </w:r>
      <w:r w:rsidRPr="007D323D">
        <w:rPr>
          <w:rFonts w:ascii="Arial" w:hAnsi="Arial" w:cs="Arial"/>
        </w:rPr>
        <w:t>coglie qui la determinazione del suo messaggio attraverso un pugno chiuso che ne sottolinea la tenacia e la rabbia: elementi che servono a suggestionare la folla e a portarla nella dimensione catartica sull’inevitabilità del nazional</w:t>
      </w:r>
      <w:r w:rsidR="006005DF">
        <w:rPr>
          <w:rFonts w:ascii="Arial" w:hAnsi="Arial" w:cs="Arial"/>
        </w:rPr>
        <w:t>-</w:t>
      </w:r>
      <w:r w:rsidRPr="007D323D">
        <w:rPr>
          <w:rFonts w:ascii="Arial" w:hAnsi="Arial" w:cs="Arial"/>
        </w:rPr>
        <w:t>socialismo.</w:t>
      </w:r>
      <w:r w:rsidR="007D323D" w:rsidRPr="007D323D">
        <w:rPr>
          <w:rFonts w:ascii="Arial" w:hAnsi="Arial" w:cs="Arial"/>
          <w:sz w:val="16"/>
          <w:szCs w:val="16"/>
        </w:rPr>
        <w:t xml:space="preserve"> </w:t>
      </w:r>
    </w:p>
    <w:p w14:paraId="42F8DBFD" w14:textId="77777777" w:rsidR="007D323D" w:rsidRPr="006005DF" w:rsidRDefault="007D323D" w:rsidP="007D323D">
      <w:pPr>
        <w:jc w:val="both"/>
        <w:rPr>
          <w:rFonts w:ascii="Arial" w:hAnsi="Arial" w:cs="Arial"/>
          <w:sz w:val="16"/>
          <w:szCs w:val="16"/>
        </w:rPr>
      </w:pPr>
    </w:p>
    <w:p w14:paraId="387FEE5B" w14:textId="77777777" w:rsidR="007D323D" w:rsidRPr="006005DF" w:rsidRDefault="007D323D" w:rsidP="007D323D">
      <w:pPr>
        <w:jc w:val="both"/>
        <w:rPr>
          <w:rFonts w:ascii="Arial" w:hAnsi="Arial" w:cs="Arial"/>
          <w:sz w:val="16"/>
          <w:szCs w:val="16"/>
        </w:rPr>
      </w:pPr>
    </w:p>
    <w:p w14:paraId="41D18513" w14:textId="77777777" w:rsidR="007D323D" w:rsidRPr="006005DF" w:rsidRDefault="007D323D" w:rsidP="007D323D">
      <w:pPr>
        <w:jc w:val="both"/>
        <w:rPr>
          <w:rFonts w:ascii="Arial" w:hAnsi="Arial" w:cs="Arial"/>
          <w:sz w:val="16"/>
          <w:szCs w:val="16"/>
        </w:rPr>
      </w:pPr>
    </w:p>
    <w:p w14:paraId="5AE76E1C" w14:textId="77777777" w:rsidR="007D323D" w:rsidRPr="006005DF" w:rsidRDefault="007D323D" w:rsidP="007D323D">
      <w:pPr>
        <w:jc w:val="both"/>
        <w:rPr>
          <w:rFonts w:ascii="Arial" w:hAnsi="Arial" w:cs="Arial"/>
          <w:sz w:val="16"/>
          <w:szCs w:val="16"/>
        </w:rPr>
      </w:pPr>
    </w:p>
    <w:p w14:paraId="47ACAAD8" w14:textId="77777777" w:rsidR="007D323D" w:rsidRPr="006005DF" w:rsidRDefault="007D323D" w:rsidP="007D323D">
      <w:pPr>
        <w:jc w:val="both"/>
        <w:rPr>
          <w:rFonts w:ascii="Arial" w:hAnsi="Arial" w:cs="Arial"/>
          <w:sz w:val="16"/>
          <w:szCs w:val="16"/>
        </w:rPr>
      </w:pPr>
    </w:p>
    <w:p w14:paraId="36384253" w14:textId="77777777" w:rsidR="007D323D" w:rsidRPr="006005DF" w:rsidRDefault="007D323D" w:rsidP="007D323D">
      <w:pPr>
        <w:jc w:val="both"/>
        <w:rPr>
          <w:rFonts w:ascii="Arial" w:hAnsi="Arial" w:cs="Arial"/>
          <w:sz w:val="16"/>
          <w:szCs w:val="16"/>
        </w:rPr>
      </w:pPr>
      <w:r w:rsidRPr="006005DF">
        <w:rPr>
          <w:rFonts w:ascii="Arial" w:hAnsi="Arial" w:cs="Arial"/>
          <w:sz w:val="16"/>
          <w:szCs w:val="16"/>
        </w:rPr>
        <w:t xml:space="preserve">   </w:t>
      </w:r>
    </w:p>
    <w:p w14:paraId="47E4044C" w14:textId="2FF4DB49" w:rsidR="007D323D" w:rsidRPr="007D323D" w:rsidRDefault="007D323D" w:rsidP="007D323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005DF">
        <w:rPr>
          <w:rFonts w:ascii="Arial" w:hAnsi="Arial" w:cs="Arial"/>
          <w:sz w:val="16"/>
          <w:szCs w:val="16"/>
        </w:rPr>
        <w:t xml:space="preserve">   </w:t>
      </w:r>
      <w:r w:rsidRPr="006005DF">
        <w:rPr>
          <w:rFonts w:ascii="Arial" w:hAnsi="Arial" w:cs="Arial"/>
          <w:sz w:val="16"/>
          <w:szCs w:val="16"/>
        </w:rPr>
        <w:tab/>
      </w:r>
      <w:r w:rsidRPr="006005DF">
        <w:rPr>
          <w:rFonts w:ascii="Arial" w:hAnsi="Arial" w:cs="Arial"/>
          <w:sz w:val="16"/>
          <w:szCs w:val="16"/>
        </w:rPr>
        <w:tab/>
        <w:t xml:space="preserve">                      </w:t>
      </w:r>
      <w:proofErr w:type="spellStart"/>
      <w:r w:rsidRPr="007D323D">
        <w:rPr>
          <w:rFonts w:ascii="Arial" w:hAnsi="Arial" w:cs="Arial"/>
          <w:sz w:val="16"/>
          <w:szCs w:val="16"/>
          <w:lang w:val="en-US"/>
        </w:rPr>
        <w:t>Figura</w:t>
      </w:r>
      <w:proofErr w:type="spellEnd"/>
      <w:r w:rsidRPr="007D323D">
        <w:rPr>
          <w:rFonts w:ascii="Arial" w:hAnsi="Arial" w:cs="Arial"/>
          <w:sz w:val="16"/>
          <w:szCs w:val="16"/>
          <w:lang w:val="en-US"/>
        </w:rPr>
        <w:t xml:space="preserve"> 7 (</w:t>
      </w:r>
      <w:proofErr w:type="spellStart"/>
      <w:r w:rsidRPr="007D323D">
        <w:rPr>
          <w:rFonts w:ascii="Arial" w:hAnsi="Arial" w:cs="Arial"/>
          <w:sz w:val="16"/>
          <w:szCs w:val="16"/>
          <w:lang w:val="en-US"/>
        </w:rPr>
        <w:t>archivio</w:t>
      </w:r>
      <w:proofErr w:type="spellEnd"/>
      <w:r w:rsidRPr="007D323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D323D">
        <w:rPr>
          <w:rFonts w:ascii="Arial" w:hAnsi="Arial" w:cs="Arial"/>
          <w:sz w:val="16"/>
          <w:szCs w:val="16"/>
          <w:lang w:val="en-US"/>
        </w:rPr>
        <w:t>Bettmann</w:t>
      </w:r>
      <w:proofErr w:type="spellEnd"/>
      <w:r w:rsidRPr="007D323D">
        <w:rPr>
          <w:rFonts w:ascii="Arial" w:hAnsi="Arial" w:cs="Arial"/>
          <w:sz w:val="16"/>
          <w:szCs w:val="16"/>
          <w:lang w:val="en-US"/>
        </w:rPr>
        <w:t xml:space="preserve"> copyright Getty Images)</w:t>
      </w:r>
    </w:p>
    <w:p w14:paraId="1185AD2E" w14:textId="128B48DD" w:rsidR="007D323D" w:rsidRPr="007D323D" w:rsidRDefault="007D323D" w:rsidP="007D323D">
      <w:pPr>
        <w:jc w:val="both"/>
        <w:rPr>
          <w:rFonts w:ascii="Arial" w:hAnsi="Arial" w:cs="Arial"/>
          <w:lang w:val="en-US"/>
        </w:rPr>
      </w:pPr>
    </w:p>
    <w:p w14:paraId="5C0B835E" w14:textId="2057EA42" w:rsidR="007D323D" w:rsidRDefault="007D323D" w:rsidP="007D323D">
      <w:pPr>
        <w:jc w:val="both"/>
        <w:rPr>
          <w:rFonts w:ascii="Arial" w:hAnsi="Arial" w:cs="Arial"/>
          <w:lang w:val="en-US"/>
        </w:rPr>
      </w:pPr>
    </w:p>
    <w:p w14:paraId="4FCFCA07" w14:textId="6AA6A285" w:rsidR="007D323D" w:rsidRDefault="007D323D" w:rsidP="007D323D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1F05C802" wp14:editId="7381F395">
            <wp:simplePos x="0" y="0"/>
            <wp:positionH relativeFrom="column">
              <wp:posOffset>-361315</wp:posOffset>
            </wp:positionH>
            <wp:positionV relativeFrom="paragraph">
              <wp:posOffset>78740</wp:posOffset>
            </wp:positionV>
            <wp:extent cx="3126740" cy="1508125"/>
            <wp:effectExtent l="0" t="0" r="0" b="3175"/>
            <wp:wrapSquare wrapText="bothSides"/>
            <wp:docPr id="8" name="Immagine 8" descr="Immagine che contiene testo, persona, uomo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persona, uomo, esterni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BEB" w:rsidRPr="00445BEB">
        <w:rPr>
          <w:rFonts w:ascii="Arial" w:hAnsi="Arial" w:cs="Arial"/>
        </w:rPr>
        <w:t xml:space="preserve">Adolf Hitler e Heinrich </w:t>
      </w:r>
      <w:proofErr w:type="spellStart"/>
      <w:r w:rsidR="00445BEB" w:rsidRPr="00445BEB">
        <w:rPr>
          <w:rFonts w:ascii="Arial" w:hAnsi="Arial" w:cs="Arial"/>
        </w:rPr>
        <w:t>Himmler</w:t>
      </w:r>
      <w:proofErr w:type="spellEnd"/>
      <w:r w:rsidR="00445BEB" w:rsidRPr="00445BEB">
        <w:rPr>
          <w:rFonts w:ascii="Arial" w:hAnsi="Arial" w:cs="Arial"/>
        </w:rPr>
        <w:t xml:space="preserve"> esaminano le truppe delle S</w:t>
      </w:r>
      <w:r w:rsidR="006005DF">
        <w:rPr>
          <w:rFonts w:ascii="Arial" w:hAnsi="Arial" w:cs="Arial"/>
        </w:rPr>
        <w:t>.</w:t>
      </w:r>
      <w:r w:rsidR="00445BEB" w:rsidRPr="00445BEB">
        <w:rPr>
          <w:rFonts w:ascii="Arial" w:hAnsi="Arial" w:cs="Arial"/>
        </w:rPr>
        <w:t>S</w:t>
      </w:r>
      <w:r w:rsidR="006005DF">
        <w:rPr>
          <w:rFonts w:ascii="Arial" w:hAnsi="Arial" w:cs="Arial"/>
        </w:rPr>
        <w:t>.</w:t>
      </w:r>
      <w:r w:rsidR="00445BEB" w:rsidRPr="00445BEB">
        <w:rPr>
          <w:rFonts w:ascii="Arial" w:hAnsi="Arial" w:cs="Arial"/>
        </w:rPr>
        <w:t xml:space="preserve"> durante una parata della Giornata nazionale del partito a Norimberga (05-12 settembre 1938). </w:t>
      </w:r>
      <w:r w:rsidR="003908FC" w:rsidRPr="007D323D">
        <w:rPr>
          <w:rFonts w:ascii="Arial" w:hAnsi="Arial" w:cs="Arial"/>
        </w:rPr>
        <w:t>È</w:t>
      </w:r>
      <w:r w:rsidR="00445BEB" w:rsidRPr="00445BEB">
        <w:rPr>
          <w:rFonts w:ascii="Arial" w:hAnsi="Arial" w:cs="Arial"/>
        </w:rPr>
        <w:t xml:space="preserve"> l’immagine che attesta il legame indissolubile tra il comandante in capo ed il “suo” esercito. L’iconico saluto nazista ne sottolinea il trionfalismo e l’assoluta fedeltà in un patto di sangue che non concede alcun dubbio e alcuna incertezza al disegno</w:t>
      </w:r>
      <w:r>
        <w:rPr>
          <w:rFonts w:ascii="Arial" w:hAnsi="Arial" w:cs="Arial"/>
        </w:rPr>
        <w:t xml:space="preserve"> </w:t>
      </w:r>
      <w:r w:rsidR="00445BEB" w:rsidRPr="00445BEB">
        <w:rPr>
          <w:rFonts w:ascii="Arial" w:hAnsi="Arial" w:cs="Arial"/>
        </w:rPr>
        <w:t>bellic</w:t>
      </w:r>
      <w:r>
        <w:rPr>
          <w:rFonts w:ascii="Arial" w:hAnsi="Arial" w:cs="Arial"/>
        </w:rPr>
        <w:t xml:space="preserve">o </w:t>
      </w:r>
      <w:r w:rsidR="00445BEB" w:rsidRPr="00445BEB">
        <w:rPr>
          <w:rFonts w:ascii="Arial" w:hAnsi="Arial" w:cs="Arial"/>
        </w:rPr>
        <w:t xml:space="preserve">di </w:t>
      </w:r>
    </w:p>
    <w:p w14:paraId="7619A0B2" w14:textId="369D68F2" w:rsidR="007D323D" w:rsidRPr="007D323D" w:rsidRDefault="00445BEB" w:rsidP="007D323D">
      <w:pPr>
        <w:jc w:val="both"/>
        <w:rPr>
          <w:rFonts w:ascii="Arial" w:hAnsi="Arial" w:cs="Arial"/>
          <w:sz w:val="16"/>
          <w:szCs w:val="16"/>
        </w:rPr>
      </w:pPr>
      <w:r w:rsidRPr="00445BEB">
        <w:rPr>
          <w:rFonts w:ascii="Arial" w:hAnsi="Arial" w:cs="Arial"/>
        </w:rPr>
        <w:t>conquista di Hitler.</w:t>
      </w:r>
    </w:p>
    <w:p w14:paraId="611375C2" w14:textId="77777777" w:rsidR="007D323D" w:rsidRDefault="007D323D" w:rsidP="007D323D">
      <w:pPr>
        <w:jc w:val="both"/>
        <w:rPr>
          <w:rFonts w:ascii="Arial" w:hAnsi="Arial" w:cs="Arial"/>
        </w:rPr>
      </w:pPr>
    </w:p>
    <w:p w14:paraId="344AE652" w14:textId="5036CAEB" w:rsidR="003908FC" w:rsidRPr="00445BEB" w:rsidRDefault="003908FC" w:rsidP="007D323D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sz w:val="16"/>
          <w:szCs w:val="16"/>
        </w:rPr>
        <w:t xml:space="preserve">Figura 8 </w:t>
      </w:r>
      <w:r w:rsidRPr="00445BEB">
        <w:rPr>
          <w:rFonts w:ascii="Arial" w:hAnsi="Arial" w:cs="Arial"/>
          <w:sz w:val="16"/>
          <w:szCs w:val="16"/>
        </w:rPr>
        <w:t xml:space="preserve">(Credito fotografico: </w:t>
      </w:r>
      <w:proofErr w:type="spellStart"/>
      <w:r w:rsidRPr="00445BEB">
        <w:rPr>
          <w:rFonts w:ascii="Arial" w:hAnsi="Arial" w:cs="Arial"/>
          <w:sz w:val="16"/>
          <w:szCs w:val="16"/>
        </w:rPr>
        <w:t>United</w:t>
      </w:r>
      <w:proofErr w:type="spellEnd"/>
      <w:r w:rsidRPr="00445BE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45BEB">
        <w:rPr>
          <w:rFonts w:ascii="Arial" w:hAnsi="Arial" w:cs="Arial"/>
          <w:sz w:val="16"/>
          <w:szCs w:val="16"/>
        </w:rPr>
        <w:t>States</w:t>
      </w:r>
      <w:proofErr w:type="spellEnd"/>
      <w:r w:rsidRPr="00445BE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45BEB">
        <w:rPr>
          <w:rFonts w:ascii="Arial" w:hAnsi="Arial" w:cs="Arial"/>
          <w:sz w:val="16"/>
          <w:szCs w:val="16"/>
        </w:rPr>
        <w:t>Holocaust</w:t>
      </w:r>
      <w:proofErr w:type="spellEnd"/>
      <w:r w:rsidRPr="00445BE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45BEB">
        <w:rPr>
          <w:rFonts w:ascii="Arial" w:hAnsi="Arial" w:cs="Arial"/>
          <w:sz w:val="16"/>
          <w:szCs w:val="16"/>
        </w:rPr>
        <w:t>Memorial</w:t>
      </w:r>
      <w:proofErr w:type="spellEnd"/>
      <w:r w:rsidRPr="00445BE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45BEB">
        <w:rPr>
          <w:rFonts w:ascii="Arial" w:hAnsi="Arial" w:cs="Arial"/>
          <w:sz w:val="16"/>
          <w:szCs w:val="16"/>
        </w:rPr>
        <w:t>Museum</w:t>
      </w:r>
      <w:proofErr w:type="spellEnd"/>
      <w:r w:rsidRPr="00445BEB">
        <w:rPr>
          <w:rFonts w:ascii="Arial" w:hAnsi="Arial" w:cs="Arial"/>
          <w:sz w:val="16"/>
          <w:szCs w:val="16"/>
        </w:rPr>
        <w:t xml:space="preserve"> (USHMM), per gentile concessione di </w:t>
      </w:r>
      <w:proofErr w:type="spellStart"/>
      <w:r w:rsidRPr="00445BEB">
        <w:rPr>
          <w:rFonts w:ascii="Arial" w:hAnsi="Arial" w:cs="Arial"/>
          <w:sz w:val="16"/>
          <w:szCs w:val="16"/>
        </w:rPr>
        <w:t>Estelle</w:t>
      </w:r>
      <w:proofErr w:type="spellEnd"/>
      <w:r w:rsidRPr="00445BE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45BEB">
        <w:rPr>
          <w:rFonts w:ascii="Arial" w:hAnsi="Arial" w:cs="Arial"/>
          <w:sz w:val="16"/>
          <w:szCs w:val="16"/>
        </w:rPr>
        <w:t>Bechoefer</w:t>
      </w:r>
      <w:proofErr w:type="spellEnd"/>
      <w:r w:rsidRPr="00445BEB">
        <w:rPr>
          <w:rFonts w:ascii="Arial" w:hAnsi="Arial" w:cs="Arial"/>
          <w:sz w:val="16"/>
          <w:szCs w:val="16"/>
        </w:rPr>
        <w:t>).</w:t>
      </w:r>
    </w:p>
    <w:p w14:paraId="23F57C48" w14:textId="77777777" w:rsidR="007D323D" w:rsidRDefault="007D323D" w:rsidP="003908FC">
      <w:pPr>
        <w:jc w:val="both"/>
        <w:rPr>
          <w:rFonts w:ascii="Arial" w:hAnsi="Arial" w:cs="Arial"/>
        </w:rPr>
      </w:pPr>
    </w:p>
    <w:p w14:paraId="40A051DC" w14:textId="5B6A9C27" w:rsidR="00E733F1" w:rsidRPr="007D323D" w:rsidRDefault="006E126E" w:rsidP="003908FC">
      <w:pPr>
        <w:jc w:val="both"/>
        <w:rPr>
          <w:rFonts w:ascii="Arial" w:hAnsi="Arial" w:cs="Arial"/>
          <w:b/>
          <w:bCs/>
        </w:rPr>
      </w:pPr>
      <w:r w:rsidRPr="007D323D">
        <w:rPr>
          <w:rFonts w:ascii="Arial" w:hAnsi="Arial" w:cs="Arial"/>
          <w:b/>
          <w:bCs/>
        </w:rPr>
        <w:t>IOSIF STALIN</w:t>
      </w:r>
    </w:p>
    <w:p w14:paraId="7C6645C2" w14:textId="6A7FCB30" w:rsidR="006E126E" w:rsidRPr="007D323D" w:rsidRDefault="006E126E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84BE2F2" wp14:editId="096156DC">
            <wp:simplePos x="0" y="0"/>
            <wp:positionH relativeFrom="column">
              <wp:posOffset>-1905</wp:posOffset>
            </wp:positionH>
            <wp:positionV relativeFrom="paragraph">
              <wp:posOffset>116840</wp:posOffset>
            </wp:positionV>
            <wp:extent cx="2065020" cy="1743710"/>
            <wp:effectExtent l="0" t="0" r="5080" b="0"/>
            <wp:wrapSquare wrapText="bothSides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77BC3" w14:textId="6A8C5769" w:rsidR="00E733F1" w:rsidRPr="007D323D" w:rsidRDefault="003E4E12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 xml:space="preserve">Stalin tiene in braccio un bambino che a sua volta </w:t>
      </w:r>
      <w:r w:rsidR="006005DF">
        <w:rPr>
          <w:rFonts w:ascii="Arial" w:hAnsi="Arial" w:cs="Arial"/>
        </w:rPr>
        <w:t>afferra la</w:t>
      </w:r>
      <w:r w:rsidRPr="007D323D">
        <w:rPr>
          <w:rFonts w:ascii="Arial" w:hAnsi="Arial" w:cs="Arial"/>
        </w:rPr>
        <w:t xml:space="preserve"> bandiera dell’Unione Sovietica. Dietro l’apparente dolcezza del gesto</w:t>
      </w:r>
      <w:r w:rsidR="006005DF">
        <w:rPr>
          <w:rFonts w:ascii="Arial" w:hAnsi="Arial" w:cs="Arial"/>
        </w:rPr>
        <w:t>,</w:t>
      </w:r>
      <w:r w:rsidRPr="007D323D">
        <w:rPr>
          <w:rFonts w:ascii="Arial" w:hAnsi="Arial" w:cs="Arial"/>
        </w:rPr>
        <w:t xml:space="preserve"> si cela</w:t>
      </w:r>
      <w:r w:rsidR="00BE412B" w:rsidRPr="007D323D">
        <w:rPr>
          <w:rFonts w:ascii="Arial" w:hAnsi="Arial" w:cs="Arial"/>
        </w:rPr>
        <w:t xml:space="preserve"> in realtà la prioritaria </w:t>
      </w:r>
      <w:r w:rsidRPr="007D323D">
        <w:rPr>
          <w:rFonts w:ascii="Arial" w:hAnsi="Arial" w:cs="Arial"/>
        </w:rPr>
        <w:t xml:space="preserve">protezione dello Stato (e della sua rivoluzione) che deve essere accudito e </w:t>
      </w:r>
      <w:r w:rsidR="00BE412B" w:rsidRPr="007D323D">
        <w:rPr>
          <w:rFonts w:ascii="Arial" w:hAnsi="Arial" w:cs="Arial"/>
        </w:rPr>
        <w:t xml:space="preserve">che deve </w:t>
      </w:r>
      <w:r w:rsidRPr="007D323D">
        <w:rPr>
          <w:rFonts w:ascii="Arial" w:hAnsi="Arial" w:cs="Arial"/>
        </w:rPr>
        <w:t>continuare a crescere perché diventi</w:t>
      </w:r>
      <w:r w:rsidR="00BE412B" w:rsidRPr="007D323D">
        <w:rPr>
          <w:rFonts w:ascii="Arial" w:hAnsi="Arial" w:cs="Arial"/>
        </w:rPr>
        <w:t xml:space="preserve"> sempre più</w:t>
      </w:r>
      <w:r w:rsidRPr="007D323D">
        <w:rPr>
          <w:rFonts w:ascii="Arial" w:hAnsi="Arial" w:cs="Arial"/>
        </w:rPr>
        <w:t xml:space="preserve"> forte e invincibile.</w:t>
      </w:r>
    </w:p>
    <w:p w14:paraId="5B8DAA46" w14:textId="3BB3A07E" w:rsidR="00BE412B" w:rsidRPr="007D323D" w:rsidRDefault="00BE412B" w:rsidP="003908FC">
      <w:pPr>
        <w:jc w:val="both"/>
        <w:rPr>
          <w:rFonts w:ascii="Arial" w:hAnsi="Arial" w:cs="Arial"/>
        </w:rPr>
      </w:pPr>
    </w:p>
    <w:p w14:paraId="625F8EA4" w14:textId="78DBA0D9" w:rsidR="003908FC" w:rsidRPr="007D323D" w:rsidRDefault="003908FC" w:rsidP="003908FC">
      <w:pPr>
        <w:jc w:val="both"/>
        <w:rPr>
          <w:rFonts w:ascii="Arial" w:hAnsi="Arial" w:cs="Arial"/>
        </w:rPr>
      </w:pPr>
    </w:p>
    <w:p w14:paraId="3C544E68" w14:textId="294CC275" w:rsidR="00BE412B" w:rsidRPr="007D323D" w:rsidRDefault="00BE412B" w:rsidP="003908FC">
      <w:pPr>
        <w:jc w:val="both"/>
        <w:rPr>
          <w:rFonts w:ascii="Arial" w:hAnsi="Arial" w:cs="Arial"/>
        </w:rPr>
      </w:pPr>
    </w:p>
    <w:p w14:paraId="574A4EEF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0F952684" w14:textId="77777777" w:rsidR="003908FC" w:rsidRPr="007D323D" w:rsidRDefault="003908FC" w:rsidP="003908FC">
      <w:pPr>
        <w:jc w:val="both"/>
        <w:rPr>
          <w:rFonts w:ascii="Arial" w:hAnsi="Arial" w:cs="Arial"/>
          <w:sz w:val="16"/>
          <w:szCs w:val="16"/>
        </w:rPr>
      </w:pPr>
      <w:r w:rsidRPr="007D323D">
        <w:rPr>
          <w:rFonts w:ascii="Arial" w:hAnsi="Arial" w:cs="Arial"/>
          <w:sz w:val="16"/>
          <w:szCs w:val="16"/>
        </w:rPr>
        <w:t>Figura 9 (pittura a olio di arte Russia).</w:t>
      </w:r>
    </w:p>
    <w:p w14:paraId="75B12A54" w14:textId="28B1C1CB" w:rsidR="00BE412B" w:rsidRPr="007D323D" w:rsidRDefault="00BE412B" w:rsidP="003908FC">
      <w:pPr>
        <w:jc w:val="both"/>
        <w:rPr>
          <w:rFonts w:ascii="Arial" w:hAnsi="Arial" w:cs="Arial"/>
        </w:rPr>
      </w:pPr>
    </w:p>
    <w:p w14:paraId="163CF267" w14:textId="77777777" w:rsidR="006005DF" w:rsidRDefault="003908FC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59D13E4B" wp14:editId="51AA2995">
            <wp:simplePos x="0" y="0"/>
            <wp:positionH relativeFrom="column">
              <wp:posOffset>3353435</wp:posOffset>
            </wp:positionH>
            <wp:positionV relativeFrom="paragraph">
              <wp:posOffset>92710</wp:posOffset>
            </wp:positionV>
            <wp:extent cx="2774950" cy="2493010"/>
            <wp:effectExtent l="0" t="0" r="6350" b="0"/>
            <wp:wrapSquare wrapText="bothSides"/>
            <wp:docPr id="10" name="Immagine 10" descr="Immagine che contiene testo, persona, esterni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persona, esterni, nero&#10;&#10;Descrizione generat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12B" w:rsidRPr="00BE412B">
        <w:rPr>
          <w:rFonts w:ascii="Arial" w:hAnsi="Arial" w:cs="Arial"/>
        </w:rPr>
        <w:t xml:space="preserve">Dietro </w:t>
      </w:r>
      <w:r w:rsidR="00BE412B" w:rsidRPr="007D323D">
        <w:rPr>
          <w:rFonts w:ascii="Arial" w:hAnsi="Arial" w:cs="Arial"/>
        </w:rPr>
        <w:t xml:space="preserve">questa foto </w:t>
      </w:r>
      <w:r w:rsidR="00BE412B" w:rsidRPr="00BE412B">
        <w:rPr>
          <w:rFonts w:ascii="Arial" w:hAnsi="Arial" w:cs="Arial"/>
        </w:rPr>
        <w:t>c'è una storia terribile</w:t>
      </w:r>
      <w:r w:rsidR="00BE412B" w:rsidRPr="007D323D">
        <w:rPr>
          <w:rFonts w:ascii="Arial" w:hAnsi="Arial" w:cs="Arial"/>
        </w:rPr>
        <w:t xml:space="preserve"> e nessuna concessione all</w:t>
      </w:r>
      <w:r w:rsidR="000D3E96" w:rsidRPr="007D323D">
        <w:rPr>
          <w:rFonts w:ascii="Arial" w:hAnsi="Arial" w:cs="Arial"/>
        </w:rPr>
        <w:t>’</w:t>
      </w:r>
      <w:r w:rsidR="00BE412B" w:rsidRPr="007D323D">
        <w:rPr>
          <w:rFonts w:ascii="Arial" w:hAnsi="Arial" w:cs="Arial"/>
        </w:rPr>
        <w:t xml:space="preserve">apparente sensibilità di Stalin </w:t>
      </w:r>
      <w:r w:rsidR="006005DF">
        <w:rPr>
          <w:rFonts w:ascii="Arial" w:hAnsi="Arial" w:cs="Arial"/>
        </w:rPr>
        <w:t>verso</w:t>
      </w:r>
      <w:r w:rsidR="00BE412B" w:rsidRPr="007D323D">
        <w:rPr>
          <w:rFonts w:ascii="Arial" w:hAnsi="Arial" w:cs="Arial"/>
        </w:rPr>
        <w:t xml:space="preserve"> i bambini che erano solo oggetto di propaganda</w:t>
      </w:r>
      <w:r w:rsidR="000D3E96" w:rsidRPr="007D323D">
        <w:rPr>
          <w:rFonts w:ascii="Arial" w:hAnsi="Arial" w:cs="Arial"/>
        </w:rPr>
        <w:t xml:space="preserve"> in quanto accostati </w:t>
      </w:r>
      <w:r w:rsidR="00BE412B" w:rsidRPr="007D323D">
        <w:rPr>
          <w:rFonts w:ascii="Arial" w:hAnsi="Arial" w:cs="Arial"/>
        </w:rPr>
        <w:t xml:space="preserve">ai suoi </w:t>
      </w:r>
      <w:r w:rsidR="000D3E96" w:rsidRPr="007D323D">
        <w:rPr>
          <w:rFonts w:ascii="Arial" w:hAnsi="Arial" w:cs="Arial"/>
        </w:rPr>
        <w:t xml:space="preserve">sottomessi </w:t>
      </w:r>
      <w:r w:rsidR="00BE412B" w:rsidRPr="007D323D">
        <w:rPr>
          <w:rFonts w:ascii="Arial" w:hAnsi="Arial" w:cs="Arial"/>
        </w:rPr>
        <w:t xml:space="preserve">cittadini. </w:t>
      </w:r>
    </w:p>
    <w:p w14:paraId="06945BCE" w14:textId="71AA6851" w:rsidR="00BE412B" w:rsidRPr="007D323D" w:rsidRDefault="00BE412B" w:rsidP="003908FC">
      <w:pPr>
        <w:jc w:val="both"/>
        <w:rPr>
          <w:rFonts w:ascii="Arial" w:hAnsi="Arial" w:cs="Arial"/>
        </w:rPr>
      </w:pPr>
      <w:r w:rsidRPr="00BE412B">
        <w:rPr>
          <w:rFonts w:ascii="Arial" w:hAnsi="Arial" w:cs="Arial"/>
        </w:rPr>
        <w:t>La bambina</w:t>
      </w:r>
      <w:r w:rsidRPr="007D323D">
        <w:rPr>
          <w:rFonts w:ascii="Arial" w:hAnsi="Arial" w:cs="Arial"/>
        </w:rPr>
        <w:t xml:space="preserve"> in questione (</w:t>
      </w:r>
      <w:proofErr w:type="spellStart"/>
      <w:r w:rsidRPr="00BE412B">
        <w:rPr>
          <w:rFonts w:ascii="Arial" w:hAnsi="Arial" w:cs="Arial"/>
        </w:rPr>
        <w:t>Engelsina</w:t>
      </w:r>
      <w:proofErr w:type="spellEnd"/>
      <w:r w:rsidRPr="00BE412B">
        <w:rPr>
          <w:rFonts w:ascii="Arial" w:hAnsi="Arial" w:cs="Arial"/>
        </w:rPr>
        <w:t xml:space="preserve"> </w:t>
      </w:r>
      <w:proofErr w:type="spellStart"/>
      <w:r w:rsidRPr="00BE412B">
        <w:rPr>
          <w:rFonts w:ascii="Arial" w:hAnsi="Arial" w:cs="Arial"/>
        </w:rPr>
        <w:t>Markizova</w:t>
      </w:r>
      <w:proofErr w:type="spellEnd"/>
      <w:r w:rsidRPr="007D323D">
        <w:rPr>
          <w:rFonts w:ascii="Arial" w:hAnsi="Arial" w:cs="Arial"/>
        </w:rPr>
        <w:t xml:space="preserve">) </w:t>
      </w:r>
      <w:r w:rsidRPr="00BE412B">
        <w:rPr>
          <w:rFonts w:ascii="Arial" w:hAnsi="Arial" w:cs="Arial"/>
        </w:rPr>
        <w:t>e il destino della sua famiglia fu</w:t>
      </w:r>
      <w:r w:rsidR="000D3E96" w:rsidRPr="007D323D">
        <w:rPr>
          <w:rFonts w:ascii="Arial" w:hAnsi="Arial" w:cs="Arial"/>
        </w:rPr>
        <w:t>rono oggetto</w:t>
      </w:r>
      <w:r w:rsidRPr="00BE412B">
        <w:rPr>
          <w:rFonts w:ascii="Arial" w:hAnsi="Arial" w:cs="Arial"/>
        </w:rPr>
        <w:t xml:space="preserve"> </w:t>
      </w:r>
      <w:r w:rsidR="000D3E96" w:rsidRPr="007D323D">
        <w:rPr>
          <w:rFonts w:ascii="Arial" w:hAnsi="Arial" w:cs="Arial"/>
        </w:rPr>
        <w:t>di una tragica vicenda</w:t>
      </w:r>
      <w:r w:rsidRPr="00BE412B">
        <w:rPr>
          <w:rFonts w:ascii="Arial" w:hAnsi="Arial" w:cs="Arial"/>
        </w:rPr>
        <w:t>. Il padre, ministro regionale dell’Agricoltura e secondo segretario del partito comunista della regione, fu accusato di “attività controrivoluzionaria</w:t>
      </w:r>
      <w:r w:rsidR="000D3E96" w:rsidRPr="007D323D">
        <w:rPr>
          <w:rFonts w:ascii="Arial" w:hAnsi="Arial" w:cs="Arial"/>
        </w:rPr>
        <w:t>”.</w:t>
      </w:r>
      <w:r w:rsidRPr="00BE412B">
        <w:rPr>
          <w:rFonts w:ascii="Arial" w:hAnsi="Arial" w:cs="Arial"/>
        </w:rPr>
        <w:t xml:space="preserve"> Fu fucilato nel 1938. La madre fu deportata </w:t>
      </w:r>
      <w:r w:rsidR="000D3E96" w:rsidRPr="007D323D">
        <w:rPr>
          <w:rFonts w:ascii="Arial" w:hAnsi="Arial" w:cs="Arial"/>
        </w:rPr>
        <w:t xml:space="preserve">invece </w:t>
      </w:r>
      <w:r w:rsidRPr="00BE412B">
        <w:rPr>
          <w:rFonts w:ascii="Arial" w:hAnsi="Arial" w:cs="Arial"/>
        </w:rPr>
        <w:t>al confino in Kazakistan insieme con i suoi figli e morì nel 1940 in circostanze oscure</w:t>
      </w:r>
      <w:r w:rsidR="006005DF">
        <w:rPr>
          <w:rFonts w:ascii="Arial" w:hAnsi="Arial" w:cs="Arial"/>
        </w:rPr>
        <w:t>. S</w:t>
      </w:r>
      <w:r w:rsidRPr="00BE412B">
        <w:rPr>
          <w:rFonts w:ascii="Arial" w:hAnsi="Arial" w:cs="Arial"/>
        </w:rPr>
        <w:t xml:space="preserve">econdo la versione ufficiale si sarebbe suicidata, ma molti sostengono che fu sgozzata dagli agenti della polizia segreta staliniana. </w:t>
      </w:r>
      <w:proofErr w:type="spellStart"/>
      <w:r w:rsidRPr="00BE412B">
        <w:rPr>
          <w:rFonts w:ascii="Arial" w:hAnsi="Arial" w:cs="Arial"/>
        </w:rPr>
        <w:t>Engelsina</w:t>
      </w:r>
      <w:proofErr w:type="spellEnd"/>
      <w:r w:rsidRPr="00BE412B">
        <w:rPr>
          <w:rFonts w:ascii="Arial" w:hAnsi="Arial" w:cs="Arial"/>
        </w:rPr>
        <w:t xml:space="preserve"> riuscì a sopravvivere e a diventare una famosa scienziata orientalista, ma rimase segnata a vita dalla tragedia familiare. È morta nel 2004.</w:t>
      </w:r>
    </w:p>
    <w:p w14:paraId="13F2806E" w14:textId="5935B5E1" w:rsidR="002004F5" w:rsidRPr="007D323D" w:rsidRDefault="002004F5" w:rsidP="003908FC">
      <w:pPr>
        <w:jc w:val="both"/>
        <w:rPr>
          <w:rFonts w:ascii="Arial" w:hAnsi="Arial" w:cs="Arial"/>
        </w:rPr>
      </w:pPr>
    </w:p>
    <w:p w14:paraId="2997F656" w14:textId="77777777" w:rsidR="006005DF" w:rsidRDefault="003908FC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40D83F2B" wp14:editId="58CA6F7C">
            <wp:simplePos x="0" y="0"/>
            <wp:positionH relativeFrom="column">
              <wp:posOffset>6350</wp:posOffset>
            </wp:positionH>
            <wp:positionV relativeFrom="paragraph">
              <wp:posOffset>32385</wp:posOffset>
            </wp:positionV>
            <wp:extent cx="3505200" cy="2057400"/>
            <wp:effectExtent l="0" t="0" r="0" b="0"/>
            <wp:wrapSquare wrapText="bothSides"/>
            <wp:docPr id="11" name="Immagine 11" descr="Immagine che contiene testo, uomo, persona, indos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uomo, persona, indossando&#10;&#10;Descrizione generat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4F5" w:rsidRPr="007D323D">
        <w:rPr>
          <w:rFonts w:ascii="Arial" w:hAnsi="Arial" w:cs="Arial"/>
        </w:rPr>
        <w:t xml:space="preserve">L’immagine rassicurante di Stalin che saluta </w:t>
      </w:r>
      <w:r w:rsidR="00C83327" w:rsidRPr="007D323D">
        <w:rPr>
          <w:rFonts w:ascii="Arial" w:hAnsi="Arial" w:cs="Arial"/>
        </w:rPr>
        <w:t>con un accennato sorriso</w:t>
      </w:r>
      <w:r w:rsidR="006005DF">
        <w:rPr>
          <w:rFonts w:ascii="Arial" w:hAnsi="Arial" w:cs="Arial"/>
        </w:rPr>
        <w:t xml:space="preserve">, </w:t>
      </w:r>
      <w:r w:rsidR="002004F5" w:rsidRPr="007D323D">
        <w:rPr>
          <w:rFonts w:ascii="Arial" w:hAnsi="Arial" w:cs="Arial"/>
        </w:rPr>
        <w:t xml:space="preserve">vuole affermare il dominio incontrastato del suo potere. </w:t>
      </w:r>
    </w:p>
    <w:p w14:paraId="53D29D5D" w14:textId="77777777" w:rsidR="006342B8" w:rsidRDefault="002004F5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Non c’è qui traccia della ferocia sanguinaria di cui è stato capace</w:t>
      </w:r>
      <w:r w:rsidR="006342B8">
        <w:rPr>
          <w:rFonts w:ascii="Arial" w:hAnsi="Arial" w:cs="Arial"/>
        </w:rPr>
        <w:t>. Stalin</w:t>
      </w:r>
      <w:r w:rsidRPr="007D323D">
        <w:rPr>
          <w:rFonts w:ascii="Arial" w:hAnsi="Arial" w:cs="Arial"/>
        </w:rPr>
        <w:t xml:space="preserve"> in circa trent’anni si è reso responsabile </w:t>
      </w:r>
      <w:r w:rsidR="006342B8">
        <w:rPr>
          <w:rFonts w:ascii="Arial" w:hAnsi="Arial" w:cs="Arial"/>
        </w:rPr>
        <w:t>della morte d</w:t>
      </w:r>
      <w:r w:rsidRPr="007D323D">
        <w:rPr>
          <w:rFonts w:ascii="Arial" w:hAnsi="Arial" w:cs="Arial"/>
        </w:rPr>
        <w:t>i circa 20 milioni di persone</w:t>
      </w:r>
      <w:r w:rsidR="006342B8">
        <w:rPr>
          <w:rFonts w:ascii="Arial" w:hAnsi="Arial" w:cs="Arial"/>
        </w:rPr>
        <w:t>,</w:t>
      </w:r>
      <w:r w:rsidRPr="007D323D">
        <w:rPr>
          <w:rFonts w:ascii="Arial" w:hAnsi="Arial" w:cs="Arial"/>
        </w:rPr>
        <w:t xml:space="preserve"> tra </w:t>
      </w:r>
      <w:r w:rsidR="006342B8">
        <w:rPr>
          <w:rFonts w:ascii="Arial" w:hAnsi="Arial" w:cs="Arial"/>
        </w:rPr>
        <w:t xml:space="preserve">omicidi, deportazioni e </w:t>
      </w:r>
      <w:r w:rsidRPr="007D323D">
        <w:rPr>
          <w:rFonts w:ascii="Arial" w:hAnsi="Arial" w:cs="Arial"/>
        </w:rPr>
        <w:t xml:space="preserve">carestie indotte da politiche </w:t>
      </w:r>
      <w:r w:rsidR="00C83327" w:rsidRPr="007D323D">
        <w:rPr>
          <w:rFonts w:ascii="Arial" w:hAnsi="Arial" w:cs="Arial"/>
        </w:rPr>
        <w:t>quinquennali che hanno trasformato la Russia da paese essenzialmente rurale</w:t>
      </w:r>
      <w:r w:rsidR="006342B8">
        <w:rPr>
          <w:rFonts w:ascii="Arial" w:hAnsi="Arial" w:cs="Arial"/>
        </w:rPr>
        <w:t xml:space="preserve">, </w:t>
      </w:r>
      <w:r w:rsidR="00C83327" w:rsidRPr="007D323D">
        <w:rPr>
          <w:rFonts w:ascii="Arial" w:hAnsi="Arial" w:cs="Arial"/>
        </w:rPr>
        <w:t xml:space="preserve">a gigante dell’industria pesante. </w:t>
      </w:r>
    </w:p>
    <w:p w14:paraId="56544D9D" w14:textId="51EBE61B" w:rsidR="007D323D" w:rsidRDefault="00C83327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>Attraverso la paura e il sospetto</w:t>
      </w:r>
      <w:r w:rsidR="006342B8">
        <w:rPr>
          <w:rFonts w:ascii="Arial" w:hAnsi="Arial" w:cs="Arial"/>
        </w:rPr>
        <w:t>,</w:t>
      </w:r>
      <w:r w:rsidRPr="007D323D">
        <w:rPr>
          <w:rFonts w:ascii="Arial" w:hAnsi="Arial" w:cs="Arial"/>
        </w:rPr>
        <w:t xml:space="preserve"> egli è stato capace di plasmare i cittadini ai voleri dello Stato. </w:t>
      </w:r>
    </w:p>
    <w:p w14:paraId="41B79129" w14:textId="7DB34A8A" w:rsidR="004D1306" w:rsidRPr="007D323D" w:rsidRDefault="003908FC" w:rsidP="003908FC">
      <w:pPr>
        <w:jc w:val="both"/>
        <w:rPr>
          <w:rFonts w:ascii="Arial" w:hAnsi="Arial" w:cs="Arial"/>
        </w:rPr>
      </w:pPr>
      <w:r w:rsidRPr="007D323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C803C18" wp14:editId="414E46FB">
            <wp:simplePos x="0" y="0"/>
            <wp:positionH relativeFrom="column">
              <wp:posOffset>4273550</wp:posOffset>
            </wp:positionH>
            <wp:positionV relativeFrom="paragraph">
              <wp:posOffset>123190</wp:posOffset>
            </wp:positionV>
            <wp:extent cx="1975485" cy="2708910"/>
            <wp:effectExtent l="0" t="0" r="571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674" w:rsidRPr="007D323D">
        <w:rPr>
          <w:rFonts w:ascii="Arial" w:hAnsi="Arial" w:cs="Arial"/>
        </w:rPr>
        <w:t>La divinizzazione di questo ritratto sostituisce completamente le immagini religiose nelle abitazioni dei cittadini. Diviene obbligatorio appendere ed esporre l’effigie</w:t>
      </w:r>
      <w:r w:rsidR="00FA1635" w:rsidRPr="007D323D">
        <w:rPr>
          <w:rFonts w:ascii="Arial" w:hAnsi="Arial" w:cs="Arial"/>
        </w:rPr>
        <w:t xml:space="preserve"> de</w:t>
      </w:r>
      <w:r w:rsidR="00424A6E" w:rsidRPr="007D323D">
        <w:rPr>
          <w:rFonts w:ascii="Arial" w:hAnsi="Arial" w:cs="Arial"/>
        </w:rPr>
        <w:t>l “padre della patria”</w:t>
      </w:r>
      <w:r w:rsidR="006342B8">
        <w:rPr>
          <w:rFonts w:ascii="Arial" w:hAnsi="Arial" w:cs="Arial"/>
        </w:rPr>
        <w:t xml:space="preserve"> come fosse un’icona. </w:t>
      </w:r>
      <w:r w:rsidR="008B2CA2">
        <w:rPr>
          <w:rFonts w:ascii="Arial" w:hAnsi="Arial" w:cs="Arial"/>
        </w:rPr>
        <w:t>Una santificazione pienamente laica.</w:t>
      </w:r>
    </w:p>
    <w:p w14:paraId="5030FD08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6CC969D6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1C54C679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17D7690F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415E57AE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2288A291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7286DB43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3C935201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5E731984" w14:textId="77777777" w:rsidR="003908FC" w:rsidRPr="007D323D" w:rsidRDefault="003908FC" w:rsidP="003908FC">
      <w:pPr>
        <w:jc w:val="both"/>
        <w:rPr>
          <w:rFonts w:ascii="Arial" w:hAnsi="Arial" w:cs="Arial"/>
        </w:rPr>
      </w:pPr>
    </w:p>
    <w:p w14:paraId="0E717394" w14:textId="77777777" w:rsidR="003908FC" w:rsidRPr="007D323D" w:rsidRDefault="003908FC" w:rsidP="003908FC">
      <w:pPr>
        <w:ind w:left="1416" w:firstLine="708"/>
        <w:jc w:val="both"/>
        <w:rPr>
          <w:rFonts w:ascii="Arial" w:hAnsi="Arial" w:cs="Arial"/>
        </w:rPr>
      </w:pPr>
      <w:r w:rsidRPr="007D323D">
        <w:rPr>
          <w:rFonts w:ascii="Arial" w:hAnsi="Arial" w:cs="Arial"/>
        </w:rPr>
        <w:t xml:space="preserve">     </w:t>
      </w:r>
    </w:p>
    <w:p w14:paraId="2E0C3EFD" w14:textId="77777777" w:rsidR="008B2CA2" w:rsidRDefault="008B2CA2" w:rsidP="003908FC">
      <w:pPr>
        <w:ind w:left="1416" w:firstLine="708"/>
        <w:jc w:val="both"/>
      </w:pPr>
    </w:p>
    <w:p w14:paraId="3423CC89" w14:textId="26D93FDC" w:rsidR="00A723B2" w:rsidRDefault="003908FC" w:rsidP="003908FC">
      <w:pPr>
        <w:ind w:left="1416" w:firstLine="708"/>
        <w:jc w:val="both"/>
        <w:rPr>
          <w:sz w:val="16"/>
          <w:szCs w:val="16"/>
        </w:rPr>
      </w:pPr>
      <w:r>
        <w:t xml:space="preserve">        </w:t>
      </w:r>
      <w:r w:rsidRPr="003908FC">
        <w:rPr>
          <w:sz w:val="16"/>
          <w:szCs w:val="16"/>
        </w:rPr>
        <w:t xml:space="preserve">Figura 12 (Ritratto della propaganda. Stalin padre </w:t>
      </w:r>
      <w:proofErr w:type="gramStart"/>
      <w:r w:rsidRPr="003908FC">
        <w:rPr>
          <w:sz w:val="16"/>
          <w:szCs w:val="16"/>
        </w:rPr>
        <w:t>dell’ URSS</w:t>
      </w:r>
      <w:proofErr w:type="gramEnd"/>
      <w:r w:rsidRPr="003908FC">
        <w:rPr>
          <w:sz w:val="16"/>
          <w:szCs w:val="16"/>
        </w:rPr>
        <w:t>)</w:t>
      </w:r>
    </w:p>
    <w:p w14:paraId="7773AD7D" w14:textId="2BD39B0F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6FF051A8" w14:textId="7179979C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60BA25FE" w14:textId="605077E2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0A14078D" w14:textId="3D7255A9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664CF907" w14:textId="31FA6A12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6EC3F6EC" w14:textId="6EE4B963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57A8FC55" w14:textId="08E51BFA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586F0A27" w14:textId="36E56D2F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1A9A76F3" w14:textId="32D1F7B5" w:rsidR="008B2CA2" w:rsidRDefault="008B2CA2" w:rsidP="003908FC">
      <w:pPr>
        <w:ind w:left="1416" w:firstLine="708"/>
        <w:jc w:val="both"/>
        <w:rPr>
          <w:sz w:val="16"/>
          <w:szCs w:val="16"/>
        </w:rPr>
      </w:pPr>
    </w:p>
    <w:p w14:paraId="3C18B3C5" w14:textId="65BBB9BC" w:rsidR="008B2CA2" w:rsidRPr="008B2CA2" w:rsidRDefault="008B2CA2" w:rsidP="008B2CA2">
      <w:pPr>
        <w:ind w:left="6372" w:firstLine="708"/>
        <w:jc w:val="both"/>
        <w:rPr>
          <w:i/>
          <w:iCs/>
        </w:rPr>
      </w:pPr>
      <w:r w:rsidRPr="008B2CA2">
        <w:rPr>
          <w:i/>
          <w:iCs/>
        </w:rPr>
        <w:t>Andrea Nuti</w:t>
      </w:r>
    </w:p>
    <w:sectPr w:rsidR="008B2CA2" w:rsidRPr="008B2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0E"/>
    <w:rsid w:val="000103CE"/>
    <w:rsid w:val="000D3E96"/>
    <w:rsid w:val="001177C5"/>
    <w:rsid w:val="00150097"/>
    <w:rsid w:val="001C0C7B"/>
    <w:rsid w:val="002004F5"/>
    <w:rsid w:val="002A5674"/>
    <w:rsid w:val="002B5473"/>
    <w:rsid w:val="003908FC"/>
    <w:rsid w:val="003A4C3F"/>
    <w:rsid w:val="003D4268"/>
    <w:rsid w:val="003D5C80"/>
    <w:rsid w:val="003E4E12"/>
    <w:rsid w:val="003E5B06"/>
    <w:rsid w:val="003E7D41"/>
    <w:rsid w:val="00424A6E"/>
    <w:rsid w:val="00445BEB"/>
    <w:rsid w:val="004A42EE"/>
    <w:rsid w:val="004C645D"/>
    <w:rsid w:val="004D1306"/>
    <w:rsid w:val="004D7E43"/>
    <w:rsid w:val="005511CD"/>
    <w:rsid w:val="006005DF"/>
    <w:rsid w:val="00616CFF"/>
    <w:rsid w:val="006342B8"/>
    <w:rsid w:val="006461EE"/>
    <w:rsid w:val="006D6D22"/>
    <w:rsid w:val="006E126E"/>
    <w:rsid w:val="007D323D"/>
    <w:rsid w:val="00832242"/>
    <w:rsid w:val="008B2CA2"/>
    <w:rsid w:val="008B6F7C"/>
    <w:rsid w:val="008F1672"/>
    <w:rsid w:val="00903489"/>
    <w:rsid w:val="0095724D"/>
    <w:rsid w:val="0098060B"/>
    <w:rsid w:val="009A5400"/>
    <w:rsid w:val="009E7FC7"/>
    <w:rsid w:val="00A723B2"/>
    <w:rsid w:val="00AA7DB7"/>
    <w:rsid w:val="00B46B15"/>
    <w:rsid w:val="00BE412B"/>
    <w:rsid w:val="00BF6523"/>
    <w:rsid w:val="00C83327"/>
    <w:rsid w:val="00CD55B5"/>
    <w:rsid w:val="00CD5C91"/>
    <w:rsid w:val="00D547C7"/>
    <w:rsid w:val="00D54A69"/>
    <w:rsid w:val="00D7207D"/>
    <w:rsid w:val="00DE6F0E"/>
    <w:rsid w:val="00E20B4F"/>
    <w:rsid w:val="00E733F1"/>
    <w:rsid w:val="00E81C05"/>
    <w:rsid w:val="00EC7F33"/>
    <w:rsid w:val="00EF52DC"/>
    <w:rsid w:val="00F5417F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0C5E"/>
  <w15:chartTrackingRefBased/>
  <w15:docId w15:val="{79AF1D23-4FA9-874E-9C11-67F63B81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03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4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4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489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90348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5211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53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77C0E5-2A46-D24C-ACA4-F1FD81156820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DFEDF-9DF8-8046-BBC6-D578FB99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andreanuti73@gmail.com</dc:creator>
  <cp:keywords/>
  <dc:description/>
  <cp:lastModifiedBy>andreanuti73@gmail.com</cp:lastModifiedBy>
  <cp:revision>38</cp:revision>
  <dcterms:created xsi:type="dcterms:W3CDTF">2021-11-12T08:31:00Z</dcterms:created>
  <dcterms:modified xsi:type="dcterms:W3CDTF">2021-11-12T16:36:00Z</dcterms:modified>
</cp:coreProperties>
</file>