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5468" w14:textId="5F0A1133" w:rsidR="005A70EA" w:rsidRDefault="005A70EA" w:rsidP="005A70EA">
      <w:pPr>
        <w:jc w:val="center"/>
      </w:pPr>
      <w:r>
        <w:t>PROGRAMMA DI DIRITTO REGIONALE E DEGLI ENTI LOCALI</w:t>
      </w:r>
      <w:r w:rsidR="00AB60FB">
        <w:t xml:space="preserve"> (</w:t>
      </w:r>
      <w:proofErr w:type="spellStart"/>
      <w:r w:rsidR="00AB60FB">
        <w:t>a.a</w:t>
      </w:r>
      <w:proofErr w:type="spellEnd"/>
      <w:r w:rsidR="00AB60FB">
        <w:t>. 20</w:t>
      </w:r>
      <w:r w:rsidR="008C039F">
        <w:t>21</w:t>
      </w:r>
      <w:r w:rsidR="00AB60FB">
        <w:t>-20</w:t>
      </w:r>
      <w:r w:rsidR="00B1056B">
        <w:t>2</w:t>
      </w:r>
      <w:r w:rsidR="008C039F">
        <w:t>2</w:t>
      </w:r>
      <w:r w:rsidR="00AB60FB">
        <w:t>)</w:t>
      </w:r>
    </w:p>
    <w:p w14:paraId="6EDC2871" w14:textId="48A6EDF8" w:rsidR="005A70EA" w:rsidRDefault="00751B54" w:rsidP="005A70EA">
      <w:pPr>
        <w:jc w:val="center"/>
      </w:pPr>
      <w:r>
        <w:t>m</w:t>
      </w:r>
      <w:r w:rsidR="008C039F">
        <w:t>ercoledì</w:t>
      </w:r>
      <w:r w:rsidR="00AB60FB">
        <w:t xml:space="preserve"> 1</w:t>
      </w:r>
      <w:r w:rsidR="008C039F">
        <w:t>1</w:t>
      </w:r>
      <w:r w:rsidR="00AB60FB">
        <w:t>.</w:t>
      </w:r>
      <w:r w:rsidR="008C039F">
        <w:t>0</w:t>
      </w:r>
      <w:r w:rsidR="00AB60FB">
        <w:t>0-1</w:t>
      </w:r>
      <w:r w:rsidR="008C039F">
        <w:t>3</w:t>
      </w:r>
      <w:r w:rsidR="00AB60FB">
        <w:t>.</w:t>
      </w:r>
      <w:r w:rsidR="008C039F">
        <w:t>0</w:t>
      </w:r>
      <w:r w:rsidR="00AB60FB">
        <w:t xml:space="preserve">0   -   </w:t>
      </w:r>
      <w:r>
        <w:t>giovedì</w:t>
      </w:r>
      <w:r w:rsidR="00AB60FB">
        <w:t xml:space="preserve"> </w:t>
      </w:r>
      <w:r w:rsidR="008C039F">
        <w:t>11</w:t>
      </w:r>
      <w:r w:rsidR="00AB60FB">
        <w:t>.</w:t>
      </w:r>
      <w:r w:rsidR="008C039F">
        <w:t>0</w:t>
      </w:r>
      <w:r w:rsidR="00AB60FB">
        <w:t>0-1</w:t>
      </w:r>
      <w:r w:rsidR="008C039F">
        <w:t>3</w:t>
      </w:r>
      <w:r w:rsidR="00AB60FB">
        <w:t>.</w:t>
      </w:r>
      <w:r w:rsidR="008C039F">
        <w:t>0</w:t>
      </w:r>
      <w:r w:rsidR="00AB60FB">
        <w:t xml:space="preserve">0  </w:t>
      </w:r>
      <w:r>
        <w:t>- venerdì 9.00-11.00</w:t>
      </w:r>
    </w:p>
    <w:p w14:paraId="0F087143" w14:textId="04348AAC" w:rsidR="006247CC" w:rsidRDefault="00751B54">
      <w:proofErr w:type="gramStart"/>
      <w:r>
        <w:t>I</w:t>
      </w:r>
      <w:r w:rsidR="00A4187B">
        <w:t xml:space="preserve"> lezion</w:t>
      </w:r>
      <w:r>
        <w:t>e</w:t>
      </w:r>
      <w:proofErr w:type="gramEnd"/>
      <w:r w:rsidR="00A4187B">
        <w:t xml:space="preserve">: Statuto Albertino </w:t>
      </w:r>
      <w:r w:rsidR="00B07AB3">
        <w:t xml:space="preserve">     </w:t>
      </w:r>
    </w:p>
    <w:p w14:paraId="51EDD4B5" w14:textId="610EA4BF" w:rsidR="00011BD0" w:rsidRDefault="00CA2034">
      <w:r>
        <w:t>II</w:t>
      </w:r>
      <w:r w:rsidR="00011BD0">
        <w:t xml:space="preserve"> lezione: il regime fascista e la Costituente </w:t>
      </w:r>
    </w:p>
    <w:p w14:paraId="5FE1D472" w14:textId="544B0266" w:rsidR="005A70EA" w:rsidRDefault="00CA2034">
      <w:r>
        <w:t>III</w:t>
      </w:r>
      <w:r w:rsidR="00E87BCD">
        <w:t xml:space="preserve"> lezione: </w:t>
      </w:r>
      <w:r w:rsidR="00011BD0">
        <w:t>un rapido sguardo alla normativa sul regionalismo italiano</w:t>
      </w:r>
      <w:r w:rsidR="00E87BCD">
        <w:t xml:space="preserve"> </w:t>
      </w:r>
    </w:p>
    <w:p w14:paraId="75A00708" w14:textId="2A42FFBC" w:rsidR="005A70EA" w:rsidRDefault="00CA2034">
      <w:r>
        <w:t>IV</w:t>
      </w:r>
      <w:r w:rsidR="00EB668C">
        <w:t xml:space="preserve"> lezione: la formazione del Consiglio regionale </w:t>
      </w:r>
    </w:p>
    <w:p w14:paraId="173AB425" w14:textId="749262B4" w:rsidR="00EB668C" w:rsidRDefault="00CA2034">
      <w:r>
        <w:t>V</w:t>
      </w:r>
      <w:r w:rsidR="00EB668C">
        <w:t xml:space="preserve"> lezione: il Consiglio regionale</w:t>
      </w:r>
    </w:p>
    <w:p w14:paraId="421DBB32" w14:textId="66C39201" w:rsidR="00EB668C" w:rsidRDefault="00CA2034">
      <w:r>
        <w:t>VI</w:t>
      </w:r>
      <w:r w:rsidR="00EB668C">
        <w:t xml:space="preserve"> lezione: Giunta e Presidente </w:t>
      </w:r>
    </w:p>
    <w:p w14:paraId="09A33925" w14:textId="61BABC12" w:rsidR="00EB668C" w:rsidRDefault="00CA2034">
      <w:r>
        <w:t>VII</w:t>
      </w:r>
      <w:r w:rsidR="00EB668C">
        <w:t xml:space="preserve"> lezione: Le attribuzioni della Giunta e del</w:t>
      </w:r>
      <w:r w:rsidR="005A70EA">
        <w:t xml:space="preserve"> Presidente – Forma di governo </w:t>
      </w:r>
    </w:p>
    <w:p w14:paraId="55D3FAF6" w14:textId="3444F5E6" w:rsidR="00EB668C" w:rsidRDefault="00CA2034">
      <w:r>
        <w:t>VIII</w:t>
      </w:r>
      <w:r w:rsidR="00EB668C">
        <w:t xml:space="preserve"> lezione: gli organi di garanzia statutaria</w:t>
      </w:r>
    </w:p>
    <w:p w14:paraId="404F83E3" w14:textId="00DAC011" w:rsidR="005A70EA" w:rsidRDefault="00CA2034">
      <w:r>
        <w:t>IX</w:t>
      </w:r>
      <w:r w:rsidR="00EB668C">
        <w:t xml:space="preserve"> lezione: raccordi Stato-regione </w:t>
      </w:r>
    </w:p>
    <w:p w14:paraId="4583711C" w14:textId="5937FCDE" w:rsidR="00EB668C" w:rsidRDefault="00CA2034">
      <w:r>
        <w:t xml:space="preserve">X </w:t>
      </w:r>
      <w:r w:rsidR="00EB668C">
        <w:t xml:space="preserve">lezione: gli Statuti </w:t>
      </w:r>
    </w:p>
    <w:p w14:paraId="5E970A40" w14:textId="327A2FB4" w:rsidR="00B04F53" w:rsidRDefault="00CA2034">
      <w:r>
        <w:t>XI</w:t>
      </w:r>
      <w:r w:rsidR="00B04F53">
        <w:t xml:space="preserve"> lezione: il procedimento di formazione- i l</w:t>
      </w:r>
      <w:r w:rsidR="005A70EA">
        <w:t xml:space="preserve">imiti alla potestà legislativa </w:t>
      </w:r>
    </w:p>
    <w:p w14:paraId="6371133D" w14:textId="572F366B" w:rsidR="00B04F53" w:rsidRDefault="00CA2034">
      <w:r>
        <w:t>XII</w:t>
      </w:r>
      <w:r w:rsidR="00B04F53">
        <w:t xml:space="preserve"> lezione: </w:t>
      </w:r>
      <w:r w:rsidR="005A70EA">
        <w:t xml:space="preserve">la potestà primaria </w:t>
      </w:r>
    </w:p>
    <w:p w14:paraId="03FBEAC6" w14:textId="629769FE" w:rsidR="00031F57" w:rsidRDefault="00CA2034">
      <w:r>
        <w:t>XIII</w:t>
      </w:r>
      <w:r w:rsidR="00031F57">
        <w:t xml:space="preserve"> lezione: la pot</w:t>
      </w:r>
      <w:r w:rsidR="005A70EA">
        <w:t xml:space="preserve">està concorrente </w:t>
      </w:r>
    </w:p>
    <w:p w14:paraId="726A58B6" w14:textId="27DDF0D9" w:rsidR="00B04F53" w:rsidRDefault="00CA2034">
      <w:r>
        <w:t>XIV</w:t>
      </w:r>
      <w:r w:rsidR="00B04F53">
        <w:t xml:space="preserve"> lezione: altre fonti e regol</w:t>
      </w:r>
      <w:r w:rsidR="005A70EA">
        <w:t xml:space="preserve">amenti regionali </w:t>
      </w:r>
      <w:r w:rsidR="00B04F53">
        <w:t xml:space="preserve"> </w:t>
      </w:r>
    </w:p>
    <w:p w14:paraId="74DA3374" w14:textId="09C2F7EC" w:rsidR="00B90BAB" w:rsidRDefault="00CA2034">
      <w:r>
        <w:t>XV</w:t>
      </w:r>
      <w:r w:rsidR="00B90BAB">
        <w:t xml:space="preserve"> lezione: sintesi degli argomenti visti</w:t>
      </w:r>
    </w:p>
    <w:p w14:paraId="71F4D45C" w14:textId="2138333D" w:rsidR="00B90BAB" w:rsidRDefault="00CA2034">
      <w:r>
        <w:t>XVI</w:t>
      </w:r>
      <w:r w:rsidR="00B90BAB">
        <w:t xml:space="preserve"> lezione: le funzioni amministrative – il vecchio art. 118 Cost.</w:t>
      </w:r>
      <w:r w:rsidR="005A70EA">
        <w:t xml:space="preserve"> </w:t>
      </w:r>
    </w:p>
    <w:p w14:paraId="5883CAED" w14:textId="7BA043ED" w:rsidR="00B90BAB" w:rsidRDefault="00CA2034">
      <w:r>
        <w:t>XVII</w:t>
      </w:r>
      <w:r w:rsidR="00B90BAB">
        <w:t xml:space="preserve"> lezione: il nuovo art. 118 Cost.</w:t>
      </w:r>
    </w:p>
    <w:p w14:paraId="530CC987" w14:textId="0C4A1BD0" w:rsidR="007811CA" w:rsidRDefault="00CA2034" w:rsidP="00B07AB3">
      <w:r>
        <w:t>XVIII</w:t>
      </w:r>
      <w:r w:rsidR="007811CA">
        <w:t xml:space="preserve"> lezione: Il Commissario di governo, la </w:t>
      </w:r>
      <w:proofErr w:type="spellStart"/>
      <w:r w:rsidR="007811CA">
        <w:t>funz</w:t>
      </w:r>
      <w:proofErr w:type="spellEnd"/>
      <w:r w:rsidR="007811CA">
        <w:t xml:space="preserve">. di indirizzo e </w:t>
      </w:r>
      <w:proofErr w:type="spellStart"/>
      <w:r w:rsidR="007811CA">
        <w:t>coord</w:t>
      </w:r>
      <w:proofErr w:type="spellEnd"/>
      <w:r w:rsidR="007811CA">
        <w:t>., strumenti di raccordo</w:t>
      </w:r>
      <w:r w:rsidR="00B07AB3">
        <w:t xml:space="preserve"> </w:t>
      </w:r>
      <w:r w:rsidR="005A70EA">
        <w:t xml:space="preserve">e partecipazione </w:t>
      </w:r>
    </w:p>
    <w:p w14:paraId="2C9C1B4F" w14:textId="394D5D73" w:rsidR="0071293D" w:rsidRDefault="00CA2034">
      <w:r>
        <w:t>XIX</w:t>
      </w:r>
      <w:r w:rsidR="0071293D">
        <w:t xml:space="preserve"> le</w:t>
      </w:r>
      <w:r w:rsidR="005A70EA">
        <w:t xml:space="preserve">zione: l’autonomia finanziaria </w:t>
      </w:r>
    </w:p>
    <w:p w14:paraId="7BD06250" w14:textId="33842DC7" w:rsidR="0071293D" w:rsidRDefault="00CA2034">
      <w:r>
        <w:t>XX</w:t>
      </w:r>
      <w:r w:rsidR="0071293D">
        <w:t xml:space="preserve"> lezione: la legge n. 42 d</w:t>
      </w:r>
      <w:r w:rsidR="005A70EA">
        <w:t xml:space="preserve">el 2009 ed i decreti attuativi </w:t>
      </w:r>
    </w:p>
    <w:p w14:paraId="0458953F" w14:textId="070BC561" w:rsidR="0071293D" w:rsidRDefault="00CA2034">
      <w:r>
        <w:t>XXI</w:t>
      </w:r>
      <w:r w:rsidR="0071293D">
        <w:t xml:space="preserve"> lezione: il contro</w:t>
      </w:r>
      <w:r w:rsidR="005A70EA">
        <w:t xml:space="preserve">llo sugli atti 1 </w:t>
      </w:r>
    </w:p>
    <w:p w14:paraId="556240DE" w14:textId="7700D564" w:rsidR="0071293D" w:rsidRDefault="00CA2034">
      <w:r>
        <w:t>XXII</w:t>
      </w:r>
      <w:r w:rsidR="0071293D">
        <w:t xml:space="preserve"> lezione: il controllo sugli atti 2</w:t>
      </w:r>
      <w:r w:rsidR="005A70EA">
        <w:t xml:space="preserve"> </w:t>
      </w:r>
    </w:p>
    <w:p w14:paraId="355F5A38" w14:textId="2BC7F58A" w:rsidR="006F399F" w:rsidRDefault="00CA2034">
      <w:r>
        <w:t>XXIII lezione</w:t>
      </w:r>
      <w:r w:rsidR="006F399F">
        <w:t>: gli enti locali nella Costituzione</w:t>
      </w:r>
    </w:p>
    <w:p w14:paraId="2614DA75" w14:textId="78C21CE0" w:rsidR="006F399F" w:rsidRDefault="00CA2034">
      <w:r>
        <w:t>XXIV lezione</w:t>
      </w:r>
      <w:r w:rsidR="006F399F">
        <w:t>: Comuni e Province</w:t>
      </w:r>
    </w:p>
    <w:p w14:paraId="090D7241" w14:textId="42638A2D" w:rsidR="006F399F" w:rsidRDefault="00CA2034">
      <w:r>
        <w:t>XXV lezione</w:t>
      </w:r>
      <w:r w:rsidR="006F399F">
        <w:t xml:space="preserve">: </w:t>
      </w:r>
      <w:r w:rsidR="00B1056B">
        <w:t>l’autonomia statutaria e regolamentare</w:t>
      </w:r>
      <w:r w:rsidR="006F399F">
        <w:t xml:space="preserve">. </w:t>
      </w:r>
    </w:p>
    <w:p w14:paraId="63E4E07B" w14:textId="3474DF59" w:rsidR="003B15CF" w:rsidRDefault="00CA2034">
      <w:r>
        <w:t>XXVI</w:t>
      </w:r>
      <w:r w:rsidR="003B15CF">
        <w:t xml:space="preserve"> lezione</w:t>
      </w:r>
      <w:r w:rsidR="00B1056B">
        <w:t>: gli organi di Comune, Città metropolitana e Provincia</w:t>
      </w:r>
    </w:p>
    <w:p w14:paraId="5E84C9B7" w14:textId="74CDE12F" w:rsidR="003B15CF" w:rsidRDefault="00CA2034">
      <w:r>
        <w:t>XXVII</w:t>
      </w:r>
      <w:r w:rsidR="003B15CF">
        <w:t xml:space="preserve"> lezione</w:t>
      </w:r>
      <w:r w:rsidR="00B1056B">
        <w:t>: le funzion</w:t>
      </w:r>
      <w:r w:rsidR="00751B54">
        <w:t>i</w:t>
      </w:r>
      <w:r w:rsidR="00B1056B">
        <w:t xml:space="preserve"> e i servizi</w:t>
      </w:r>
    </w:p>
    <w:p w14:paraId="273B5510" w14:textId="167F2AEB" w:rsidR="003B15CF" w:rsidRDefault="00CA2034">
      <w:r>
        <w:t>XVIII</w:t>
      </w:r>
      <w:r w:rsidR="003B15CF">
        <w:t xml:space="preserve"> lezione</w:t>
      </w:r>
      <w:r w:rsidR="00B1056B">
        <w:t>: la partecipazione</w:t>
      </w:r>
    </w:p>
    <w:p w14:paraId="2A3B09A6" w14:textId="0E686840" w:rsidR="003B15CF" w:rsidRDefault="00CA2034">
      <w:r>
        <w:lastRenderedPageBreak/>
        <w:t>XXIX</w:t>
      </w:r>
      <w:r w:rsidR="003B15CF">
        <w:t xml:space="preserve"> lezione</w:t>
      </w:r>
      <w:r w:rsidR="00B1056B">
        <w:t>: i controlli</w:t>
      </w:r>
    </w:p>
    <w:p w14:paraId="35EE000B" w14:textId="01D2B8D3" w:rsidR="003B15CF" w:rsidRDefault="00CA2034">
      <w:r>
        <w:t>XXX</w:t>
      </w:r>
      <w:r w:rsidR="003B15CF">
        <w:t xml:space="preserve"> lezione</w:t>
      </w:r>
      <w:r w:rsidR="00B1056B">
        <w:t>: l’organizzazione amministrativa e il personale</w:t>
      </w:r>
    </w:p>
    <w:p w14:paraId="0C092842" w14:textId="7FAF6C67" w:rsidR="00CA2034" w:rsidRDefault="00751B54">
      <w:r>
        <w:t>XXXI lezione: finanza e contabilità</w:t>
      </w:r>
    </w:p>
    <w:p w14:paraId="18A2E2BC" w14:textId="7FE80011" w:rsidR="00751B54" w:rsidRDefault="00751B54">
      <w:r>
        <w:t>XXXII lezione gli enti locali tra Stato e Regioni</w:t>
      </w:r>
    </w:p>
    <w:p w14:paraId="06847E91" w14:textId="77777777" w:rsidR="003B15CF" w:rsidRDefault="003B15CF"/>
    <w:sectPr w:rsidR="003B15CF" w:rsidSect="005A70EA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EEF"/>
    <w:rsid w:val="00011BD0"/>
    <w:rsid w:val="00031F57"/>
    <w:rsid w:val="001941C3"/>
    <w:rsid w:val="001D0CD8"/>
    <w:rsid w:val="001D472B"/>
    <w:rsid w:val="002C70C0"/>
    <w:rsid w:val="003B15CF"/>
    <w:rsid w:val="005A70EA"/>
    <w:rsid w:val="005A753B"/>
    <w:rsid w:val="006247CC"/>
    <w:rsid w:val="00633254"/>
    <w:rsid w:val="006F399F"/>
    <w:rsid w:val="0071293D"/>
    <w:rsid w:val="00751B54"/>
    <w:rsid w:val="007811CA"/>
    <w:rsid w:val="00896B82"/>
    <w:rsid w:val="008C039F"/>
    <w:rsid w:val="008D70C9"/>
    <w:rsid w:val="00992DED"/>
    <w:rsid w:val="00A040C2"/>
    <w:rsid w:val="00A4187B"/>
    <w:rsid w:val="00AB60FB"/>
    <w:rsid w:val="00AC5F9D"/>
    <w:rsid w:val="00B04F53"/>
    <w:rsid w:val="00B07AB3"/>
    <w:rsid w:val="00B1056B"/>
    <w:rsid w:val="00B81EBA"/>
    <w:rsid w:val="00B90BAB"/>
    <w:rsid w:val="00BC152D"/>
    <w:rsid w:val="00C20EEF"/>
    <w:rsid w:val="00CA2034"/>
    <w:rsid w:val="00D44771"/>
    <w:rsid w:val="00D57D0C"/>
    <w:rsid w:val="00D76B7C"/>
    <w:rsid w:val="00DD0074"/>
    <w:rsid w:val="00E87BCD"/>
    <w:rsid w:val="00EB668C"/>
    <w:rsid w:val="00ED086A"/>
    <w:rsid w:val="00F85B46"/>
    <w:rsid w:val="00FB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E1C3"/>
  <w15:docId w15:val="{F0449A5A-A5D5-438C-A550-89C2834D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47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Massimiliano Mezzanotte</cp:lastModifiedBy>
  <cp:revision>3</cp:revision>
  <cp:lastPrinted>2019-09-18T20:11:00Z</cp:lastPrinted>
  <dcterms:created xsi:type="dcterms:W3CDTF">2015-02-25T09:06:00Z</dcterms:created>
  <dcterms:modified xsi:type="dcterms:W3CDTF">2022-03-01T11:03:00Z</dcterms:modified>
</cp:coreProperties>
</file>