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9220F" w14:textId="77777777" w:rsidR="001509C7" w:rsidRPr="005656D2" w:rsidRDefault="001509C7" w:rsidP="00521F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656D2">
        <w:rPr>
          <w:rFonts w:ascii="Times New Roman" w:hAnsi="Times New Roman"/>
          <w:b/>
          <w:sz w:val="24"/>
          <w:szCs w:val="24"/>
        </w:rPr>
        <w:t>Statute</w:t>
      </w:r>
      <w:proofErr w:type="spellEnd"/>
      <w:r w:rsidRPr="005656D2">
        <w:rPr>
          <w:rFonts w:ascii="Times New Roman" w:hAnsi="Times New Roman"/>
          <w:b/>
          <w:sz w:val="24"/>
          <w:szCs w:val="24"/>
        </w:rPr>
        <w:t xml:space="preserve"> of Westminster (1931)</w:t>
      </w:r>
    </w:p>
    <w:p w14:paraId="786C4AAD" w14:textId="77777777" w:rsidR="001509C7" w:rsidRPr="004409A3" w:rsidRDefault="001509C7" w:rsidP="00521FBB">
      <w:pPr>
        <w:spacing w:line="240" w:lineRule="auto"/>
        <w:rPr>
          <w:rFonts w:ascii="Times New Roman" w:hAnsi="Times New Roman"/>
          <w:sz w:val="28"/>
          <w:szCs w:val="20"/>
          <w:lang w:eastAsia="it-IT"/>
        </w:rPr>
      </w:pPr>
    </w:p>
    <w:p w14:paraId="6D79B5A6" w14:textId="1A3A7925" w:rsidR="001509C7" w:rsidRPr="005656D2" w:rsidRDefault="001509C7" w:rsidP="005656D2">
      <w:pPr>
        <w:spacing w:line="240" w:lineRule="auto"/>
        <w:jc w:val="center"/>
        <w:rPr>
          <w:rFonts w:ascii="Times New Roman" w:hAnsi="Times New Roman"/>
          <w:smallCaps/>
          <w:sz w:val="28"/>
          <w:szCs w:val="28"/>
          <w:lang w:eastAsia="it-IT"/>
        </w:rPr>
      </w:pPr>
      <w:r w:rsidRPr="005656D2">
        <w:rPr>
          <w:rFonts w:ascii="Times New Roman" w:hAnsi="Times New Roman"/>
          <w:smallCaps/>
          <w:sz w:val="28"/>
          <w:szCs w:val="28"/>
          <w:lang w:eastAsia="it-IT"/>
        </w:rPr>
        <w:t xml:space="preserve">Atto </w:t>
      </w:r>
      <w:r w:rsidR="00E7078E" w:rsidRPr="005656D2">
        <w:rPr>
          <w:rFonts w:ascii="Times New Roman" w:hAnsi="Times New Roman"/>
          <w:smallCaps/>
          <w:sz w:val="28"/>
          <w:szCs w:val="28"/>
          <w:lang w:eastAsia="it-IT"/>
        </w:rPr>
        <w:t>che dà</w:t>
      </w:r>
      <w:r w:rsidRPr="005656D2">
        <w:rPr>
          <w:rFonts w:ascii="Times New Roman" w:hAnsi="Times New Roman"/>
          <w:smallCaps/>
          <w:sz w:val="28"/>
          <w:szCs w:val="28"/>
          <w:lang w:eastAsia="it-IT"/>
        </w:rPr>
        <w:t xml:space="preserve"> attuazione ad alcune risoluzioni approvate dalle conferenze imperiali tenutesi negli anni 1926 e 1930.</w:t>
      </w:r>
    </w:p>
    <w:p w14:paraId="713A833C" w14:textId="77777777" w:rsidR="001509C7" w:rsidRDefault="001509C7" w:rsidP="00521FBB">
      <w:pPr>
        <w:spacing w:line="240" w:lineRule="auto"/>
        <w:rPr>
          <w:rFonts w:ascii="Times New Roman" w:hAnsi="Times New Roman"/>
          <w:sz w:val="28"/>
          <w:szCs w:val="24"/>
        </w:rPr>
      </w:pPr>
    </w:p>
    <w:p w14:paraId="6CC97E38" w14:textId="77777777" w:rsidR="001509C7" w:rsidRPr="005656D2" w:rsidRDefault="001509C7" w:rsidP="00901FAA">
      <w:pPr>
        <w:spacing w:line="240" w:lineRule="auto"/>
        <w:ind w:firstLine="170"/>
        <w:rPr>
          <w:rFonts w:ascii="Times New Roman" w:hAnsi="Times New Roman"/>
          <w:sz w:val="16"/>
          <w:szCs w:val="16"/>
        </w:rPr>
      </w:pPr>
      <w:r w:rsidRPr="005656D2">
        <w:rPr>
          <w:rFonts w:ascii="Times New Roman" w:hAnsi="Times New Roman"/>
          <w:sz w:val="16"/>
          <w:szCs w:val="16"/>
        </w:rPr>
        <w:t xml:space="preserve">Considerando che i delegati dei governi di Sua Maestà nel Regno Unito, nel </w:t>
      </w:r>
      <w:proofErr w:type="spellStart"/>
      <w:r w:rsidRPr="005656D2">
        <w:rPr>
          <w:rFonts w:ascii="Times New Roman" w:hAnsi="Times New Roman"/>
          <w:i/>
          <w:sz w:val="16"/>
          <w:szCs w:val="16"/>
        </w:rPr>
        <w:t>dominion</w:t>
      </w:r>
      <w:proofErr w:type="spellEnd"/>
      <w:r w:rsidRPr="005656D2">
        <w:rPr>
          <w:rFonts w:ascii="Times New Roman" w:hAnsi="Times New Roman"/>
          <w:sz w:val="16"/>
          <w:szCs w:val="16"/>
        </w:rPr>
        <w:t xml:space="preserve"> del Canada, nel </w:t>
      </w:r>
      <w:r w:rsidRPr="005656D2">
        <w:rPr>
          <w:rFonts w:ascii="Times New Roman" w:hAnsi="Times New Roman"/>
          <w:i/>
          <w:sz w:val="16"/>
          <w:szCs w:val="16"/>
        </w:rPr>
        <w:t>Commonwealth</w:t>
      </w:r>
      <w:r w:rsidRPr="005656D2">
        <w:rPr>
          <w:rFonts w:ascii="Times New Roman" w:hAnsi="Times New Roman"/>
          <w:sz w:val="16"/>
          <w:szCs w:val="16"/>
        </w:rPr>
        <w:t xml:space="preserve"> in Australia, nel </w:t>
      </w:r>
      <w:proofErr w:type="spellStart"/>
      <w:r w:rsidRPr="005656D2">
        <w:rPr>
          <w:rFonts w:ascii="Times New Roman" w:hAnsi="Times New Roman"/>
          <w:i/>
          <w:sz w:val="16"/>
          <w:szCs w:val="16"/>
        </w:rPr>
        <w:t>Dominion</w:t>
      </w:r>
      <w:proofErr w:type="spellEnd"/>
      <w:r w:rsidRPr="005656D2">
        <w:rPr>
          <w:rFonts w:ascii="Times New Roman" w:hAnsi="Times New Roman"/>
          <w:sz w:val="16"/>
          <w:szCs w:val="16"/>
        </w:rPr>
        <w:t xml:space="preserve"> della Nuova Zelanda, nell’Unione del </w:t>
      </w:r>
      <w:proofErr w:type="gramStart"/>
      <w:r w:rsidRPr="005656D2">
        <w:rPr>
          <w:rFonts w:ascii="Times New Roman" w:hAnsi="Times New Roman"/>
          <w:sz w:val="16"/>
          <w:szCs w:val="16"/>
        </w:rPr>
        <w:t>Sud Africa</w:t>
      </w:r>
      <w:proofErr w:type="gramEnd"/>
      <w:r w:rsidRPr="005656D2">
        <w:rPr>
          <w:rFonts w:ascii="Times New Roman" w:hAnsi="Times New Roman"/>
          <w:sz w:val="16"/>
          <w:szCs w:val="16"/>
        </w:rPr>
        <w:t xml:space="preserve">, nel libero Stato d’Irlanda e di Terranova, durante le Conferenze imperiali tenutesi a Westminster negli anni di Nostro Signore </w:t>
      </w:r>
      <w:r w:rsidR="00E7078E" w:rsidRPr="005656D2">
        <w:rPr>
          <w:rFonts w:ascii="Times New Roman" w:hAnsi="Times New Roman"/>
          <w:sz w:val="16"/>
          <w:szCs w:val="16"/>
        </w:rPr>
        <w:t>millenovecento ventisei</w:t>
      </w:r>
      <w:r w:rsidRPr="005656D2">
        <w:rPr>
          <w:rFonts w:ascii="Times New Roman" w:hAnsi="Times New Roman"/>
          <w:sz w:val="16"/>
          <w:szCs w:val="16"/>
        </w:rPr>
        <w:t xml:space="preserve"> e </w:t>
      </w:r>
      <w:r w:rsidR="00E7078E" w:rsidRPr="005656D2">
        <w:rPr>
          <w:rFonts w:ascii="Times New Roman" w:hAnsi="Times New Roman"/>
          <w:sz w:val="16"/>
          <w:szCs w:val="16"/>
        </w:rPr>
        <w:t>millenovecento trenta</w:t>
      </w:r>
      <w:r w:rsidRPr="005656D2">
        <w:rPr>
          <w:rFonts w:ascii="Times New Roman" w:hAnsi="Times New Roman"/>
          <w:sz w:val="16"/>
          <w:szCs w:val="16"/>
        </w:rPr>
        <w:t xml:space="preserve">, contribuirono a produrre le dichiarazioni e le risoluzioni riportate nei </w:t>
      </w:r>
      <w:r w:rsidRPr="005656D2">
        <w:rPr>
          <w:rFonts w:ascii="Times New Roman" w:hAnsi="Times New Roman"/>
          <w:i/>
          <w:sz w:val="16"/>
          <w:szCs w:val="16"/>
        </w:rPr>
        <w:t>Reports</w:t>
      </w:r>
      <w:r w:rsidRPr="005656D2">
        <w:rPr>
          <w:rFonts w:ascii="Times New Roman" w:hAnsi="Times New Roman"/>
          <w:sz w:val="16"/>
          <w:szCs w:val="16"/>
        </w:rPr>
        <w:t xml:space="preserve"> delle dette conferenze:</w:t>
      </w:r>
    </w:p>
    <w:p w14:paraId="08FC1A11" w14:textId="77777777" w:rsidR="001509C7" w:rsidRPr="005656D2" w:rsidRDefault="001509C7" w:rsidP="00521FBB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4A80AB0F" w14:textId="112ADC6B" w:rsidR="001509C7" w:rsidRPr="005656D2" w:rsidRDefault="001509C7" w:rsidP="00901FAA">
      <w:pPr>
        <w:spacing w:line="240" w:lineRule="auto"/>
        <w:ind w:firstLine="170"/>
        <w:rPr>
          <w:rFonts w:ascii="Times New Roman" w:hAnsi="Times New Roman"/>
          <w:sz w:val="16"/>
          <w:szCs w:val="16"/>
        </w:rPr>
      </w:pPr>
      <w:r w:rsidRPr="005656D2">
        <w:rPr>
          <w:rFonts w:ascii="Times New Roman" w:hAnsi="Times New Roman"/>
          <w:sz w:val="16"/>
          <w:szCs w:val="16"/>
        </w:rPr>
        <w:t xml:space="preserve">E considerando corretto sostenere quale premessa a </w:t>
      </w:r>
      <w:r w:rsidR="00E7078E" w:rsidRPr="005656D2">
        <w:rPr>
          <w:rFonts w:ascii="Times New Roman" w:hAnsi="Times New Roman"/>
          <w:sz w:val="16"/>
          <w:szCs w:val="16"/>
        </w:rPr>
        <w:t>quest’</w:t>
      </w:r>
      <w:r w:rsidRPr="005656D2">
        <w:rPr>
          <w:rFonts w:ascii="Times New Roman" w:hAnsi="Times New Roman"/>
          <w:sz w:val="16"/>
          <w:szCs w:val="16"/>
        </w:rPr>
        <w:t xml:space="preserve">atto che, poiché la Corona è il simbolo della libera associazione dei membri del </w:t>
      </w:r>
      <w:proofErr w:type="spellStart"/>
      <w:r w:rsidRPr="005656D2">
        <w:rPr>
          <w:rFonts w:ascii="Times New Roman" w:hAnsi="Times New Roman"/>
          <w:i/>
          <w:sz w:val="16"/>
          <w:szCs w:val="16"/>
        </w:rPr>
        <w:t>British</w:t>
      </w:r>
      <w:proofErr w:type="spellEnd"/>
      <w:r w:rsidRPr="005656D2">
        <w:rPr>
          <w:rFonts w:ascii="Times New Roman" w:hAnsi="Times New Roman"/>
          <w:i/>
          <w:sz w:val="16"/>
          <w:szCs w:val="16"/>
        </w:rPr>
        <w:t xml:space="preserve"> Commonwealth</w:t>
      </w:r>
      <w:r w:rsidRPr="005656D2">
        <w:rPr>
          <w:rFonts w:ascii="Times New Roman" w:hAnsi="Times New Roman"/>
          <w:sz w:val="16"/>
          <w:szCs w:val="16"/>
        </w:rPr>
        <w:t xml:space="preserve"> delle nazioni, e </w:t>
      </w:r>
      <w:proofErr w:type="gramStart"/>
      <w:r w:rsidRPr="005656D2">
        <w:rPr>
          <w:rFonts w:ascii="Times New Roman" w:hAnsi="Times New Roman"/>
          <w:sz w:val="16"/>
          <w:szCs w:val="16"/>
        </w:rPr>
        <w:t>visto che</w:t>
      </w:r>
      <w:proofErr w:type="gramEnd"/>
      <w:r w:rsidRPr="005656D2">
        <w:rPr>
          <w:rFonts w:ascii="Times New Roman" w:hAnsi="Times New Roman"/>
          <w:sz w:val="16"/>
          <w:szCs w:val="16"/>
        </w:rPr>
        <w:t xml:space="preserve"> queste ultime sono unite dalla comune fedeltà alla Corona, in accordo con la reciproca posizione costituzionale di tutti i membri del </w:t>
      </w:r>
      <w:r w:rsidRPr="005656D2">
        <w:rPr>
          <w:rFonts w:ascii="Times New Roman" w:hAnsi="Times New Roman"/>
          <w:i/>
          <w:sz w:val="16"/>
          <w:szCs w:val="16"/>
        </w:rPr>
        <w:t>Commonwealth</w:t>
      </w:r>
      <w:r w:rsidRPr="005656D2">
        <w:rPr>
          <w:rFonts w:ascii="Times New Roman" w:hAnsi="Times New Roman"/>
          <w:sz w:val="16"/>
          <w:szCs w:val="16"/>
        </w:rPr>
        <w:t xml:space="preserve">, ogni aggiornamento della legge sulla successione al trono, sul </w:t>
      </w:r>
      <w:proofErr w:type="spellStart"/>
      <w:r w:rsidRPr="005656D2">
        <w:rPr>
          <w:rFonts w:ascii="Times New Roman" w:hAnsi="Times New Roman"/>
          <w:i/>
          <w:sz w:val="16"/>
          <w:szCs w:val="16"/>
        </w:rPr>
        <w:t>Royal</w:t>
      </w:r>
      <w:proofErr w:type="spellEnd"/>
      <w:r w:rsidRPr="005656D2">
        <w:rPr>
          <w:rFonts w:ascii="Times New Roman" w:hAnsi="Times New Roman"/>
          <w:i/>
          <w:sz w:val="16"/>
          <w:szCs w:val="16"/>
        </w:rPr>
        <w:t xml:space="preserve"> Style</w:t>
      </w:r>
      <w:r w:rsidRPr="005656D2">
        <w:rPr>
          <w:rFonts w:ascii="Times New Roman" w:hAnsi="Times New Roman"/>
          <w:sz w:val="16"/>
          <w:szCs w:val="16"/>
        </w:rPr>
        <w:t xml:space="preserve"> o sui titoli debba da ora in poi richiedere il consenso dei Parlamenti di tutti i </w:t>
      </w:r>
      <w:proofErr w:type="spellStart"/>
      <w:r w:rsidRPr="005656D2">
        <w:rPr>
          <w:rFonts w:ascii="Times New Roman" w:hAnsi="Times New Roman"/>
          <w:i/>
          <w:sz w:val="16"/>
          <w:szCs w:val="16"/>
        </w:rPr>
        <w:t>Dominion</w:t>
      </w:r>
      <w:proofErr w:type="spellEnd"/>
      <w:r w:rsidRPr="005656D2">
        <w:rPr>
          <w:rFonts w:ascii="Times New Roman" w:hAnsi="Times New Roman"/>
          <w:sz w:val="16"/>
          <w:szCs w:val="16"/>
        </w:rPr>
        <w:t xml:space="preserve"> così come del Parlamento del Regno Unito:</w:t>
      </w:r>
    </w:p>
    <w:p w14:paraId="452F30B8" w14:textId="77777777" w:rsidR="001509C7" w:rsidRPr="005656D2" w:rsidRDefault="001509C7" w:rsidP="00521FBB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3E6CED9E" w14:textId="77777777" w:rsidR="001509C7" w:rsidRPr="005656D2" w:rsidRDefault="001509C7" w:rsidP="00901FAA">
      <w:pPr>
        <w:spacing w:line="240" w:lineRule="auto"/>
        <w:ind w:firstLine="170"/>
        <w:rPr>
          <w:rFonts w:ascii="Times New Roman" w:hAnsi="Times New Roman"/>
          <w:sz w:val="16"/>
          <w:szCs w:val="16"/>
        </w:rPr>
      </w:pPr>
      <w:r w:rsidRPr="005656D2">
        <w:rPr>
          <w:rFonts w:ascii="Times New Roman" w:hAnsi="Times New Roman"/>
          <w:sz w:val="16"/>
          <w:szCs w:val="16"/>
        </w:rPr>
        <w:t xml:space="preserve">E considerando, in accordo con la posizione costituzionale stabilita, che nessuna legge approvata dal Parlamento del Regno Unito possa d’ora in poi estendersi ad alcuno dei suddetti </w:t>
      </w:r>
      <w:proofErr w:type="spellStart"/>
      <w:r w:rsidRPr="005656D2">
        <w:rPr>
          <w:rFonts w:ascii="Times New Roman" w:hAnsi="Times New Roman"/>
          <w:i/>
          <w:sz w:val="16"/>
          <w:szCs w:val="16"/>
        </w:rPr>
        <w:t>Dominion</w:t>
      </w:r>
      <w:proofErr w:type="spellEnd"/>
      <w:r w:rsidRPr="005656D2">
        <w:rPr>
          <w:rFonts w:ascii="Times New Roman" w:hAnsi="Times New Roman"/>
          <w:sz w:val="16"/>
          <w:szCs w:val="16"/>
        </w:rPr>
        <w:t xml:space="preserve"> come parte del diritto di quel </w:t>
      </w:r>
      <w:proofErr w:type="spellStart"/>
      <w:r w:rsidRPr="005656D2">
        <w:rPr>
          <w:rFonts w:ascii="Times New Roman" w:hAnsi="Times New Roman"/>
          <w:i/>
          <w:sz w:val="16"/>
          <w:szCs w:val="16"/>
        </w:rPr>
        <w:t>Dominion</w:t>
      </w:r>
      <w:proofErr w:type="spellEnd"/>
      <w:r w:rsidRPr="005656D2">
        <w:rPr>
          <w:rFonts w:ascii="Times New Roman" w:hAnsi="Times New Roman"/>
          <w:sz w:val="16"/>
          <w:szCs w:val="16"/>
        </w:rPr>
        <w:t xml:space="preserve">, se non su richiesta e con il consenso di quel </w:t>
      </w:r>
      <w:proofErr w:type="spellStart"/>
      <w:r w:rsidRPr="005656D2">
        <w:rPr>
          <w:rFonts w:ascii="Times New Roman" w:hAnsi="Times New Roman"/>
          <w:i/>
          <w:sz w:val="16"/>
          <w:szCs w:val="16"/>
        </w:rPr>
        <w:t>Dominion</w:t>
      </w:r>
      <w:proofErr w:type="spellEnd"/>
      <w:r w:rsidRPr="005656D2">
        <w:rPr>
          <w:rFonts w:ascii="Times New Roman" w:hAnsi="Times New Roman"/>
          <w:sz w:val="16"/>
          <w:szCs w:val="16"/>
        </w:rPr>
        <w:t>:</w:t>
      </w:r>
    </w:p>
    <w:p w14:paraId="73E49A04" w14:textId="77777777" w:rsidR="001509C7" w:rsidRPr="005656D2" w:rsidRDefault="001509C7" w:rsidP="00521FBB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23F58091" w14:textId="77777777" w:rsidR="001509C7" w:rsidRPr="005656D2" w:rsidRDefault="001509C7" w:rsidP="00901FAA">
      <w:pPr>
        <w:spacing w:line="240" w:lineRule="auto"/>
        <w:ind w:firstLine="170"/>
        <w:rPr>
          <w:rFonts w:ascii="Times New Roman" w:hAnsi="Times New Roman"/>
          <w:sz w:val="16"/>
          <w:szCs w:val="16"/>
        </w:rPr>
      </w:pPr>
      <w:r w:rsidRPr="005656D2">
        <w:rPr>
          <w:rFonts w:ascii="Times New Roman" w:hAnsi="Times New Roman"/>
          <w:sz w:val="16"/>
          <w:szCs w:val="16"/>
        </w:rPr>
        <w:t xml:space="preserve">E poiché è necessario, per la ratifica, la conferma e l’entrata in vigore di alcune delle dette dichiarazioni e risoluzioni delle </w:t>
      </w:r>
      <w:proofErr w:type="gramStart"/>
      <w:r w:rsidRPr="005656D2">
        <w:rPr>
          <w:rFonts w:ascii="Times New Roman" w:hAnsi="Times New Roman"/>
          <w:sz w:val="16"/>
          <w:szCs w:val="16"/>
        </w:rPr>
        <w:t>dette</w:t>
      </w:r>
      <w:proofErr w:type="gramEnd"/>
      <w:r w:rsidRPr="005656D2">
        <w:rPr>
          <w:rFonts w:ascii="Times New Roman" w:hAnsi="Times New Roman"/>
          <w:sz w:val="16"/>
          <w:szCs w:val="16"/>
        </w:rPr>
        <w:t xml:space="preserve"> Conferenze,</w:t>
      </w:r>
      <w:r w:rsidR="00E7078E" w:rsidRPr="005656D2">
        <w:rPr>
          <w:rFonts w:ascii="Times New Roman" w:hAnsi="Times New Roman"/>
          <w:sz w:val="16"/>
          <w:szCs w:val="16"/>
        </w:rPr>
        <w:t xml:space="preserve"> che una legge sia fatta e</w:t>
      </w:r>
      <w:r w:rsidRPr="005656D2">
        <w:rPr>
          <w:rFonts w:ascii="Times New Roman" w:hAnsi="Times New Roman"/>
          <w:sz w:val="16"/>
          <w:szCs w:val="16"/>
        </w:rPr>
        <w:t xml:space="preserve"> approvata nella forma dovuta dal Parlamento del Regno Unito:</w:t>
      </w:r>
    </w:p>
    <w:p w14:paraId="1C5210EC" w14:textId="77777777" w:rsidR="001509C7" w:rsidRPr="005656D2" w:rsidRDefault="001509C7" w:rsidP="00521FBB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135FE3D6" w14:textId="77777777" w:rsidR="001509C7" w:rsidRPr="005656D2" w:rsidRDefault="001509C7" w:rsidP="00901FAA">
      <w:pPr>
        <w:spacing w:line="240" w:lineRule="auto"/>
        <w:ind w:firstLine="170"/>
        <w:rPr>
          <w:rFonts w:ascii="Times New Roman" w:hAnsi="Times New Roman"/>
          <w:sz w:val="16"/>
          <w:szCs w:val="16"/>
        </w:rPr>
      </w:pPr>
      <w:r w:rsidRPr="005656D2">
        <w:rPr>
          <w:rFonts w:ascii="Times New Roman" w:hAnsi="Times New Roman"/>
          <w:sz w:val="16"/>
          <w:szCs w:val="16"/>
        </w:rPr>
        <w:t xml:space="preserve">E poiché il </w:t>
      </w:r>
      <w:proofErr w:type="spellStart"/>
      <w:r w:rsidRPr="005656D2">
        <w:rPr>
          <w:rFonts w:ascii="Times New Roman" w:hAnsi="Times New Roman"/>
          <w:i/>
          <w:sz w:val="16"/>
          <w:szCs w:val="16"/>
        </w:rPr>
        <w:t>Dominion</w:t>
      </w:r>
      <w:proofErr w:type="spellEnd"/>
      <w:r w:rsidRPr="005656D2">
        <w:rPr>
          <w:rFonts w:ascii="Times New Roman" w:hAnsi="Times New Roman"/>
          <w:sz w:val="16"/>
          <w:szCs w:val="16"/>
        </w:rPr>
        <w:t xml:space="preserve"> del Canada, il </w:t>
      </w:r>
      <w:r w:rsidRPr="005656D2">
        <w:rPr>
          <w:rFonts w:ascii="Times New Roman" w:hAnsi="Times New Roman"/>
          <w:i/>
          <w:sz w:val="16"/>
          <w:szCs w:val="16"/>
        </w:rPr>
        <w:t>Commonwealth</w:t>
      </w:r>
      <w:r w:rsidRPr="005656D2">
        <w:rPr>
          <w:rFonts w:ascii="Times New Roman" w:hAnsi="Times New Roman"/>
          <w:sz w:val="16"/>
          <w:szCs w:val="16"/>
        </w:rPr>
        <w:t xml:space="preserve"> di Australia, il </w:t>
      </w:r>
      <w:proofErr w:type="spellStart"/>
      <w:r w:rsidRPr="005656D2">
        <w:rPr>
          <w:rFonts w:ascii="Times New Roman" w:hAnsi="Times New Roman"/>
          <w:i/>
          <w:sz w:val="16"/>
          <w:szCs w:val="16"/>
        </w:rPr>
        <w:t>Dominion</w:t>
      </w:r>
      <w:proofErr w:type="spellEnd"/>
      <w:r w:rsidRPr="005656D2">
        <w:rPr>
          <w:rFonts w:ascii="Times New Roman" w:hAnsi="Times New Roman"/>
          <w:sz w:val="16"/>
          <w:szCs w:val="16"/>
        </w:rPr>
        <w:t xml:space="preserve"> di Nuova Zelanda, l’Unione di Sudafrica, lo Stato Libero d’Irlanda e Terranova </w:t>
      </w:r>
      <w:proofErr w:type="gramStart"/>
      <w:r w:rsidRPr="005656D2">
        <w:rPr>
          <w:rFonts w:ascii="Times New Roman" w:hAnsi="Times New Roman"/>
          <w:sz w:val="16"/>
          <w:szCs w:val="16"/>
        </w:rPr>
        <w:t>hanno</w:t>
      </w:r>
      <w:proofErr w:type="gramEnd"/>
      <w:r w:rsidRPr="005656D2">
        <w:rPr>
          <w:rFonts w:ascii="Times New Roman" w:hAnsi="Times New Roman"/>
          <w:sz w:val="16"/>
          <w:szCs w:val="16"/>
        </w:rPr>
        <w:t xml:space="preserve"> più volte richiesto la presentazione di una misura al Parlamento del Regno Unito, perché provvedesse in merito alle predette materie, come è previsto nell’Atto qui di seguito: </w:t>
      </w:r>
    </w:p>
    <w:p w14:paraId="60B441C3" w14:textId="77777777" w:rsidR="001509C7" w:rsidRPr="005656D2" w:rsidRDefault="001509C7" w:rsidP="00521FBB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7E4BB871" w14:textId="77777777" w:rsidR="001509C7" w:rsidRPr="00B214D4" w:rsidRDefault="001509C7" w:rsidP="00521FBB">
      <w:pPr>
        <w:spacing w:line="240" w:lineRule="auto"/>
        <w:rPr>
          <w:rFonts w:ascii="Times New Roman" w:hAnsi="Times New Roman"/>
          <w:b/>
          <w:sz w:val="16"/>
          <w:szCs w:val="16"/>
        </w:rPr>
      </w:pPr>
      <w:r w:rsidRPr="00B214D4">
        <w:rPr>
          <w:rFonts w:ascii="Times New Roman" w:hAnsi="Times New Roman"/>
          <w:b/>
          <w:sz w:val="16"/>
          <w:szCs w:val="16"/>
        </w:rPr>
        <w:t>1. Significato di</w:t>
      </w:r>
      <w:proofErr w:type="gramStart"/>
      <w:r w:rsidRPr="00B214D4">
        <w:rPr>
          <w:rFonts w:ascii="Times New Roman" w:hAnsi="Times New Roman"/>
          <w:b/>
          <w:sz w:val="16"/>
          <w:szCs w:val="16"/>
        </w:rPr>
        <w:t xml:space="preserve">  </w:t>
      </w:r>
      <w:proofErr w:type="gramEnd"/>
      <w:r w:rsidRPr="00B214D4">
        <w:rPr>
          <w:rFonts w:ascii="Times New Roman" w:hAnsi="Times New Roman"/>
          <w:b/>
          <w:sz w:val="16"/>
          <w:szCs w:val="16"/>
        </w:rPr>
        <w:t>“</w:t>
      </w:r>
      <w:proofErr w:type="spellStart"/>
      <w:r w:rsidRPr="00B214D4">
        <w:rPr>
          <w:rFonts w:ascii="Times New Roman" w:hAnsi="Times New Roman"/>
          <w:b/>
          <w:i/>
          <w:sz w:val="16"/>
          <w:szCs w:val="16"/>
        </w:rPr>
        <w:t>Dominion</w:t>
      </w:r>
      <w:proofErr w:type="spellEnd"/>
      <w:r w:rsidRPr="00B214D4">
        <w:rPr>
          <w:rFonts w:ascii="Times New Roman" w:hAnsi="Times New Roman"/>
          <w:b/>
          <w:sz w:val="16"/>
          <w:szCs w:val="16"/>
        </w:rPr>
        <w:t xml:space="preserve">” in questo atto. </w:t>
      </w:r>
    </w:p>
    <w:p w14:paraId="3EF557C6" w14:textId="77777777" w:rsidR="001509C7" w:rsidRPr="005656D2" w:rsidRDefault="001509C7" w:rsidP="00901FAA">
      <w:pPr>
        <w:spacing w:line="240" w:lineRule="auto"/>
        <w:ind w:firstLine="170"/>
        <w:rPr>
          <w:rFonts w:ascii="Times New Roman" w:hAnsi="Times New Roman"/>
          <w:sz w:val="16"/>
          <w:szCs w:val="16"/>
        </w:rPr>
      </w:pPr>
      <w:r w:rsidRPr="005656D2">
        <w:rPr>
          <w:rFonts w:ascii="Times New Roman" w:hAnsi="Times New Roman"/>
          <w:sz w:val="16"/>
          <w:szCs w:val="16"/>
        </w:rPr>
        <w:t xml:space="preserve">In </w:t>
      </w:r>
      <w:proofErr w:type="gramStart"/>
      <w:r w:rsidRPr="005656D2">
        <w:rPr>
          <w:rFonts w:ascii="Times New Roman" w:hAnsi="Times New Roman"/>
          <w:sz w:val="16"/>
          <w:szCs w:val="16"/>
        </w:rPr>
        <w:t>questo</w:t>
      </w:r>
      <w:proofErr w:type="gramEnd"/>
      <w:r w:rsidRPr="005656D2">
        <w:rPr>
          <w:rFonts w:ascii="Times New Roman" w:hAnsi="Times New Roman"/>
          <w:sz w:val="16"/>
          <w:szCs w:val="16"/>
        </w:rPr>
        <w:t xml:space="preserve"> atto, l’espressione “</w:t>
      </w:r>
      <w:proofErr w:type="spellStart"/>
      <w:r w:rsidRPr="005656D2">
        <w:rPr>
          <w:rFonts w:ascii="Times New Roman" w:hAnsi="Times New Roman"/>
          <w:i/>
          <w:sz w:val="16"/>
          <w:szCs w:val="16"/>
        </w:rPr>
        <w:t>Dominion</w:t>
      </w:r>
      <w:proofErr w:type="spellEnd"/>
      <w:r w:rsidRPr="005656D2">
        <w:rPr>
          <w:rFonts w:ascii="Times New Roman" w:hAnsi="Times New Roman"/>
          <w:sz w:val="16"/>
          <w:szCs w:val="16"/>
        </w:rPr>
        <w:t xml:space="preserve">” sta a significare ognuno dei seguenti </w:t>
      </w:r>
      <w:proofErr w:type="spellStart"/>
      <w:r w:rsidRPr="005656D2">
        <w:rPr>
          <w:rFonts w:ascii="Times New Roman" w:hAnsi="Times New Roman"/>
          <w:i/>
          <w:sz w:val="16"/>
          <w:szCs w:val="16"/>
        </w:rPr>
        <w:t>Dominions</w:t>
      </w:r>
      <w:proofErr w:type="spellEnd"/>
      <w:r w:rsidRPr="005656D2">
        <w:rPr>
          <w:rFonts w:ascii="Times New Roman" w:hAnsi="Times New Roman"/>
          <w:sz w:val="16"/>
          <w:szCs w:val="16"/>
        </w:rPr>
        <w:t xml:space="preserve">, quindi, il </w:t>
      </w:r>
      <w:proofErr w:type="spellStart"/>
      <w:r w:rsidRPr="005656D2">
        <w:rPr>
          <w:rFonts w:ascii="Times New Roman" w:hAnsi="Times New Roman"/>
          <w:i/>
          <w:sz w:val="16"/>
          <w:szCs w:val="16"/>
        </w:rPr>
        <w:t>Dominion</w:t>
      </w:r>
      <w:proofErr w:type="spellEnd"/>
      <w:r w:rsidRPr="005656D2">
        <w:rPr>
          <w:rFonts w:ascii="Times New Roman" w:hAnsi="Times New Roman"/>
          <w:sz w:val="16"/>
          <w:szCs w:val="16"/>
        </w:rPr>
        <w:t xml:space="preserve"> del Canada, il </w:t>
      </w:r>
      <w:r w:rsidRPr="005656D2">
        <w:rPr>
          <w:rFonts w:ascii="Times New Roman" w:hAnsi="Times New Roman"/>
          <w:i/>
          <w:sz w:val="16"/>
          <w:szCs w:val="16"/>
        </w:rPr>
        <w:t>Commonwealth</w:t>
      </w:r>
      <w:r w:rsidRPr="005656D2">
        <w:rPr>
          <w:rFonts w:ascii="Times New Roman" w:hAnsi="Times New Roman"/>
          <w:sz w:val="16"/>
          <w:szCs w:val="16"/>
        </w:rPr>
        <w:t xml:space="preserve"> d’Australia, il </w:t>
      </w:r>
      <w:proofErr w:type="spellStart"/>
      <w:r w:rsidRPr="005656D2">
        <w:rPr>
          <w:rFonts w:ascii="Times New Roman" w:hAnsi="Times New Roman"/>
          <w:i/>
          <w:sz w:val="16"/>
          <w:szCs w:val="16"/>
        </w:rPr>
        <w:t>Dominion</w:t>
      </w:r>
      <w:proofErr w:type="spellEnd"/>
      <w:r w:rsidRPr="005656D2">
        <w:rPr>
          <w:rFonts w:ascii="Times New Roman" w:hAnsi="Times New Roman"/>
          <w:sz w:val="16"/>
          <w:szCs w:val="16"/>
        </w:rPr>
        <w:t xml:space="preserve"> della Nuova Zelanda……, lo Stato Libero d’Irlanda e Terranova.</w:t>
      </w:r>
    </w:p>
    <w:p w14:paraId="65352197" w14:textId="77777777" w:rsidR="001509C7" w:rsidRPr="005656D2" w:rsidRDefault="001509C7" w:rsidP="00521FBB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425695D1" w14:textId="77777777" w:rsidR="001509C7" w:rsidRPr="00B214D4" w:rsidRDefault="001509C7" w:rsidP="00521FBB">
      <w:pPr>
        <w:spacing w:line="240" w:lineRule="auto"/>
        <w:rPr>
          <w:rFonts w:ascii="Times New Roman" w:hAnsi="Times New Roman"/>
          <w:b/>
          <w:sz w:val="16"/>
          <w:szCs w:val="16"/>
        </w:rPr>
      </w:pPr>
      <w:r w:rsidRPr="00B214D4">
        <w:rPr>
          <w:rFonts w:ascii="Times New Roman" w:hAnsi="Times New Roman"/>
          <w:b/>
          <w:sz w:val="16"/>
          <w:szCs w:val="16"/>
        </w:rPr>
        <w:t xml:space="preserve">2. Validità delle leggi promulgate dal Parlamento di un </w:t>
      </w:r>
      <w:proofErr w:type="spellStart"/>
      <w:r w:rsidRPr="00B214D4">
        <w:rPr>
          <w:rFonts w:ascii="Times New Roman" w:hAnsi="Times New Roman"/>
          <w:b/>
          <w:i/>
          <w:sz w:val="16"/>
          <w:szCs w:val="16"/>
        </w:rPr>
        <w:t>Dominion</w:t>
      </w:r>
      <w:proofErr w:type="spellEnd"/>
      <w:r w:rsidRPr="00B214D4">
        <w:rPr>
          <w:rFonts w:ascii="Times New Roman" w:hAnsi="Times New Roman"/>
          <w:b/>
          <w:sz w:val="16"/>
          <w:szCs w:val="16"/>
        </w:rPr>
        <w:t xml:space="preserve">. </w:t>
      </w:r>
    </w:p>
    <w:p w14:paraId="5CEC9396" w14:textId="45C08F0A" w:rsidR="001509C7" w:rsidRPr="005656D2" w:rsidRDefault="00B214D4" w:rsidP="00B214D4">
      <w:pPr>
        <w:spacing w:line="240" w:lineRule="auto"/>
        <w:ind w:firstLine="17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</w:t>
      </w:r>
      <w:r w:rsidR="001509C7" w:rsidRPr="005656D2">
        <w:rPr>
          <w:rFonts w:ascii="Times New Roman" w:hAnsi="Times New Roman"/>
          <w:sz w:val="16"/>
          <w:szCs w:val="16"/>
        </w:rPr>
        <w:t xml:space="preserve"> Il </w:t>
      </w:r>
      <w:proofErr w:type="spellStart"/>
      <w:r w:rsidR="001509C7" w:rsidRPr="005656D2">
        <w:rPr>
          <w:rFonts w:ascii="Times New Roman" w:hAnsi="Times New Roman"/>
          <w:i/>
          <w:sz w:val="16"/>
          <w:szCs w:val="16"/>
        </w:rPr>
        <w:t>Colonial</w:t>
      </w:r>
      <w:proofErr w:type="spellEnd"/>
      <w:r w:rsidR="001509C7" w:rsidRPr="005656D2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1509C7" w:rsidRPr="005656D2">
        <w:rPr>
          <w:rFonts w:ascii="Times New Roman" w:hAnsi="Times New Roman"/>
          <w:i/>
          <w:sz w:val="16"/>
          <w:szCs w:val="16"/>
        </w:rPr>
        <w:t>Laws</w:t>
      </w:r>
      <w:proofErr w:type="spellEnd"/>
      <w:r w:rsidR="001509C7" w:rsidRPr="005656D2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1509C7" w:rsidRPr="005656D2">
        <w:rPr>
          <w:rFonts w:ascii="Times New Roman" w:hAnsi="Times New Roman"/>
          <w:i/>
          <w:sz w:val="16"/>
          <w:szCs w:val="16"/>
        </w:rPr>
        <w:t>Validity</w:t>
      </w:r>
      <w:proofErr w:type="spellEnd"/>
      <w:r w:rsidR="001509C7" w:rsidRPr="005656D2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1509C7" w:rsidRPr="005656D2">
        <w:rPr>
          <w:rFonts w:ascii="Times New Roman" w:hAnsi="Times New Roman"/>
          <w:i/>
          <w:sz w:val="16"/>
          <w:szCs w:val="16"/>
        </w:rPr>
        <w:t>Act</w:t>
      </w:r>
      <w:proofErr w:type="spellEnd"/>
      <w:r w:rsidR="001509C7" w:rsidRPr="005656D2">
        <w:rPr>
          <w:rFonts w:ascii="Times New Roman" w:hAnsi="Times New Roman"/>
          <w:i/>
          <w:sz w:val="16"/>
          <w:szCs w:val="16"/>
        </w:rPr>
        <w:t xml:space="preserve"> 1865</w:t>
      </w:r>
      <w:r w:rsidR="001509C7" w:rsidRPr="005656D2">
        <w:rPr>
          <w:rFonts w:ascii="Times New Roman" w:hAnsi="Times New Roman"/>
          <w:sz w:val="16"/>
          <w:szCs w:val="16"/>
        </w:rPr>
        <w:t xml:space="preserve"> non sarà applicato a nessuna legge approvata dopo l’entrata in vigore di </w:t>
      </w:r>
      <w:proofErr w:type="gramStart"/>
      <w:r w:rsidR="001509C7" w:rsidRPr="005656D2">
        <w:rPr>
          <w:rFonts w:ascii="Times New Roman" w:hAnsi="Times New Roman"/>
          <w:sz w:val="16"/>
          <w:szCs w:val="16"/>
        </w:rPr>
        <w:t>questo</w:t>
      </w:r>
      <w:proofErr w:type="gramEnd"/>
      <w:r w:rsidR="001509C7" w:rsidRPr="005656D2">
        <w:rPr>
          <w:rFonts w:ascii="Times New Roman" w:hAnsi="Times New Roman"/>
          <w:sz w:val="16"/>
          <w:szCs w:val="16"/>
        </w:rPr>
        <w:t xml:space="preserve"> atto da parte del Parlamento di un </w:t>
      </w:r>
      <w:proofErr w:type="spellStart"/>
      <w:r w:rsidR="001509C7" w:rsidRPr="005656D2">
        <w:rPr>
          <w:rFonts w:ascii="Times New Roman" w:hAnsi="Times New Roman"/>
          <w:i/>
          <w:sz w:val="16"/>
          <w:szCs w:val="16"/>
        </w:rPr>
        <w:t>Dominion</w:t>
      </w:r>
      <w:proofErr w:type="spellEnd"/>
      <w:r w:rsidR="001509C7" w:rsidRPr="005656D2">
        <w:rPr>
          <w:rFonts w:ascii="Times New Roman" w:hAnsi="Times New Roman"/>
          <w:sz w:val="16"/>
          <w:szCs w:val="16"/>
        </w:rPr>
        <w:t>.</w:t>
      </w:r>
    </w:p>
    <w:p w14:paraId="7AE6D75A" w14:textId="02D52386" w:rsidR="001509C7" w:rsidRPr="005656D2" w:rsidRDefault="00B214D4" w:rsidP="00B214D4">
      <w:pPr>
        <w:spacing w:line="240" w:lineRule="auto"/>
        <w:ind w:firstLine="17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</w:t>
      </w:r>
      <w:r w:rsidR="001509C7" w:rsidRPr="005656D2">
        <w:rPr>
          <w:rFonts w:ascii="Times New Roman" w:hAnsi="Times New Roman"/>
          <w:sz w:val="16"/>
          <w:szCs w:val="16"/>
        </w:rPr>
        <w:t xml:space="preserve"> Nessuna legge e nessuna disposizione di legge approvata dopo l’entrata in vigore di </w:t>
      </w:r>
      <w:proofErr w:type="gramStart"/>
      <w:r w:rsidR="001509C7" w:rsidRPr="005656D2">
        <w:rPr>
          <w:rFonts w:ascii="Times New Roman" w:hAnsi="Times New Roman"/>
          <w:sz w:val="16"/>
          <w:szCs w:val="16"/>
        </w:rPr>
        <w:t>questo</w:t>
      </w:r>
      <w:proofErr w:type="gramEnd"/>
      <w:r w:rsidR="001509C7" w:rsidRPr="005656D2">
        <w:rPr>
          <w:rFonts w:ascii="Times New Roman" w:hAnsi="Times New Roman"/>
          <w:sz w:val="16"/>
          <w:szCs w:val="16"/>
        </w:rPr>
        <w:t xml:space="preserve"> atto da parte del Parlamento di un </w:t>
      </w:r>
      <w:proofErr w:type="spellStart"/>
      <w:r w:rsidR="001509C7" w:rsidRPr="005656D2">
        <w:rPr>
          <w:rFonts w:ascii="Times New Roman" w:hAnsi="Times New Roman"/>
          <w:i/>
          <w:sz w:val="16"/>
          <w:szCs w:val="16"/>
        </w:rPr>
        <w:t>Dominion</w:t>
      </w:r>
      <w:proofErr w:type="spellEnd"/>
      <w:r w:rsidR="001509C7" w:rsidRPr="005656D2">
        <w:rPr>
          <w:rFonts w:ascii="Times New Roman" w:hAnsi="Times New Roman"/>
          <w:sz w:val="16"/>
          <w:szCs w:val="16"/>
        </w:rPr>
        <w:t xml:space="preserve"> può essere annullata o resa inefficace sulla base del fatto che è in contrasto con la legge d’</w:t>
      </w:r>
      <w:proofErr w:type="spellStart"/>
      <w:r w:rsidR="001509C7" w:rsidRPr="005656D2">
        <w:rPr>
          <w:rFonts w:ascii="Times New Roman" w:hAnsi="Times New Roman"/>
          <w:sz w:val="16"/>
          <w:szCs w:val="16"/>
        </w:rPr>
        <w:t>Inghiiterra</w:t>
      </w:r>
      <w:proofErr w:type="spellEnd"/>
      <w:r w:rsidR="001509C7" w:rsidRPr="005656D2">
        <w:rPr>
          <w:rFonts w:ascii="Times New Roman" w:hAnsi="Times New Roman"/>
          <w:sz w:val="16"/>
          <w:szCs w:val="16"/>
        </w:rPr>
        <w:t xml:space="preserve">, o con le clausole di qualsiasi atto presente o futuro del Parlamento del Regno Unito, o con qualsiasi ordine, regola o regolamento approvato sulla base di tale atto. I poteri del Parlamento di un </w:t>
      </w:r>
      <w:proofErr w:type="spellStart"/>
      <w:r w:rsidR="001509C7" w:rsidRPr="005656D2">
        <w:rPr>
          <w:rFonts w:ascii="Times New Roman" w:hAnsi="Times New Roman"/>
          <w:i/>
          <w:sz w:val="16"/>
          <w:szCs w:val="16"/>
        </w:rPr>
        <w:t>Dominion</w:t>
      </w:r>
      <w:proofErr w:type="spellEnd"/>
      <w:r w:rsidR="001509C7" w:rsidRPr="005656D2">
        <w:rPr>
          <w:rFonts w:ascii="Times New Roman" w:hAnsi="Times New Roman"/>
          <w:sz w:val="16"/>
          <w:szCs w:val="16"/>
        </w:rPr>
        <w:t xml:space="preserve"> dovranno includere il potere di abrogare o emendare tale atto, ordine, regola o regolamento </w:t>
      </w:r>
      <w:proofErr w:type="gramStart"/>
      <w:r w:rsidR="001509C7" w:rsidRPr="005656D2">
        <w:rPr>
          <w:rFonts w:ascii="Times New Roman" w:hAnsi="Times New Roman"/>
          <w:sz w:val="16"/>
          <w:szCs w:val="16"/>
        </w:rPr>
        <w:t>in quanto</w:t>
      </w:r>
      <w:proofErr w:type="gramEnd"/>
      <w:r w:rsidR="001509C7" w:rsidRPr="005656D2">
        <w:rPr>
          <w:rFonts w:ascii="Times New Roman" w:hAnsi="Times New Roman"/>
          <w:sz w:val="16"/>
          <w:szCs w:val="16"/>
        </w:rPr>
        <w:t xml:space="preserve"> lo stesso fa parte della legislazione del </w:t>
      </w:r>
      <w:proofErr w:type="spellStart"/>
      <w:r w:rsidR="001509C7" w:rsidRPr="005656D2">
        <w:rPr>
          <w:rFonts w:ascii="Times New Roman" w:hAnsi="Times New Roman"/>
          <w:i/>
          <w:sz w:val="16"/>
          <w:szCs w:val="16"/>
        </w:rPr>
        <w:t>Dominion</w:t>
      </w:r>
      <w:proofErr w:type="spellEnd"/>
      <w:r w:rsidR="001509C7" w:rsidRPr="005656D2">
        <w:rPr>
          <w:rFonts w:ascii="Times New Roman" w:hAnsi="Times New Roman"/>
          <w:sz w:val="16"/>
          <w:szCs w:val="16"/>
        </w:rPr>
        <w:t>.</w:t>
      </w:r>
    </w:p>
    <w:p w14:paraId="04E08D30" w14:textId="77777777" w:rsidR="001509C7" w:rsidRPr="005656D2" w:rsidRDefault="001509C7" w:rsidP="00521FBB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359516B9" w14:textId="77777777" w:rsidR="001509C7" w:rsidRPr="00B214D4" w:rsidRDefault="001509C7" w:rsidP="00521FBB">
      <w:pPr>
        <w:spacing w:line="240" w:lineRule="auto"/>
        <w:rPr>
          <w:rFonts w:ascii="Times New Roman" w:hAnsi="Times New Roman"/>
          <w:b/>
          <w:sz w:val="16"/>
          <w:szCs w:val="16"/>
        </w:rPr>
      </w:pPr>
      <w:r w:rsidRPr="00B214D4">
        <w:rPr>
          <w:rFonts w:ascii="Times New Roman" w:hAnsi="Times New Roman"/>
          <w:b/>
          <w:sz w:val="16"/>
          <w:szCs w:val="16"/>
        </w:rPr>
        <w:t xml:space="preserve">3. Potere di legislazione extraterritoriale del Parlamento </w:t>
      </w:r>
      <w:proofErr w:type="gramStart"/>
      <w:r w:rsidRPr="00B214D4">
        <w:rPr>
          <w:rFonts w:ascii="Times New Roman" w:hAnsi="Times New Roman"/>
          <w:b/>
          <w:sz w:val="16"/>
          <w:szCs w:val="16"/>
        </w:rPr>
        <w:t>del</w:t>
      </w:r>
      <w:proofErr w:type="gramEnd"/>
      <w:r w:rsidRPr="00B214D4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B214D4">
        <w:rPr>
          <w:rFonts w:ascii="Times New Roman" w:hAnsi="Times New Roman"/>
          <w:b/>
          <w:sz w:val="16"/>
          <w:szCs w:val="16"/>
        </w:rPr>
        <w:t>Dominion</w:t>
      </w:r>
      <w:proofErr w:type="spellEnd"/>
    </w:p>
    <w:p w14:paraId="082D161A" w14:textId="130BEB3C" w:rsidR="001509C7" w:rsidRPr="005656D2" w:rsidRDefault="001509C7" w:rsidP="00901FAA">
      <w:pPr>
        <w:spacing w:line="240" w:lineRule="auto"/>
        <w:ind w:firstLine="170"/>
        <w:rPr>
          <w:rFonts w:ascii="Times New Roman" w:hAnsi="Times New Roman"/>
          <w:sz w:val="16"/>
          <w:szCs w:val="16"/>
        </w:rPr>
      </w:pPr>
      <w:r w:rsidRPr="005656D2">
        <w:rPr>
          <w:rFonts w:ascii="Times New Roman" w:hAnsi="Times New Roman"/>
          <w:sz w:val="16"/>
          <w:szCs w:val="16"/>
        </w:rPr>
        <w:t xml:space="preserve">E’ qui dichiarato e disposto che il parlamento di un </w:t>
      </w:r>
      <w:proofErr w:type="spellStart"/>
      <w:r w:rsidRPr="005656D2">
        <w:rPr>
          <w:rFonts w:ascii="Times New Roman" w:hAnsi="Times New Roman"/>
          <w:i/>
          <w:sz w:val="16"/>
          <w:szCs w:val="16"/>
        </w:rPr>
        <w:t>Dominion</w:t>
      </w:r>
      <w:proofErr w:type="spellEnd"/>
      <w:r w:rsidRPr="005656D2">
        <w:rPr>
          <w:rFonts w:ascii="Times New Roman" w:hAnsi="Times New Roman"/>
          <w:sz w:val="16"/>
          <w:szCs w:val="16"/>
        </w:rPr>
        <w:t xml:space="preserve"> ha pieno potere di fare leggi che hanno efficacia extra-territoriale.</w:t>
      </w:r>
    </w:p>
    <w:p w14:paraId="44B58DB4" w14:textId="77777777" w:rsidR="001509C7" w:rsidRPr="005656D2" w:rsidRDefault="001509C7" w:rsidP="00521FBB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040A1D51" w14:textId="77777777" w:rsidR="001509C7" w:rsidRPr="00B214D4" w:rsidRDefault="001509C7" w:rsidP="00521FBB">
      <w:pPr>
        <w:spacing w:line="240" w:lineRule="auto"/>
        <w:rPr>
          <w:rFonts w:ascii="Times New Roman" w:hAnsi="Times New Roman"/>
          <w:b/>
          <w:sz w:val="16"/>
          <w:szCs w:val="16"/>
        </w:rPr>
      </w:pPr>
      <w:r w:rsidRPr="00B214D4">
        <w:rPr>
          <w:rFonts w:ascii="Times New Roman" w:hAnsi="Times New Roman"/>
          <w:b/>
          <w:sz w:val="16"/>
          <w:szCs w:val="16"/>
        </w:rPr>
        <w:t xml:space="preserve">4. Il Parlamento del Regno Unito non può legiferare per un </w:t>
      </w:r>
      <w:proofErr w:type="spellStart"/>
      <w:r w:rsidRPr="00B214D4">
        <w:rPr>
          <w:rFonts w:ascii="Times New Roman" w:hAnsi="Times New Roman"/>
          <w:b/>
          <w:sz w:val="16"/>
          <w:szCs w:val="16"/>
        </w:rPr>
        <w:t>Dominion</w:t>
      </w:r>
      <w:proofErr w:type="spellEnd"/>
      <w:r w:rsidRPr="00B214D4">
        <w:rPr>
          <w:rFonts w:ascii="Times New Roman" w:hAnsi="Times New Roman"/>
          <w:b/>
          <w:sz w:val="16"/>
          <w:szCs w:val="16"/>
        </w:rPr>
        <w:t xml:space="preserve"> tranne previo consenso. </w:t>
      </w:r>
    </w:p>
    <w:p w14:paraId="6A7B0544" w14:textId="77777777" w:rsidR="001509C7" w:rsidRPr="005656D2" w:rsidRDefault="001509C7" w:rsidP="00901FAA">
      <w:pPr>
        <w:spacing w:line="240" w:lineRule="auto"/>
        <w:ind w:firstLine="170"/>
        <w:rPr>
          <w:rFonts w:ascii="Times New Roman" w:hAnsi="Times New Roman"/>
          <w:sz w:val="16"/>
          <w:szCs w:val="16"/>
        </w:rPr>
      </w:pPr>
      <w:r w:rsidRPr="005656D2">
        <w:rPr>
          <w:rFonts w:ascii="Times New Roman" w:hAnsi="Times New Roman"/>
          <w:sz w:val="16"/>
          <w:szCs w:val="16"/>
        </w:rPr>
        <w:t>Nessun atto del Parlamento del Regno Unito approvato dopo l’</w:t>
      </w:r>
      <w:r w:rsidR="00E7078E" w:rsidRPr="005656D2">
        <w:rPr>
          <w:rFonts w:ascii="Times New Roman" w:hAnsi="Times New Roman"/>
          <w:sz w:val="16"/>
          <w:szCs w:val="16"/>
        </w:rPr>
        <w:t>entrata in vi</w:t>
      </w:r>
      <w:bookmarkStart w:id="0" w:name="_GoBack"/>
      <w:bookmarkEnd w:id="0"/>
      <w:r w:rsidR="00E7078E" w:rsidRPr="005656D2">
        <w:rPr>
          <w:rFonts w:ascii="Times New Roman" w:hAnsi="Times New Roman"/>
          <w:sz w:val="16"/>
          <w:szCs w:val="16"/>
        </w:rPr>
        <w:t>gore</w:t>
      </w:r>
      <w:r w:rsidRPr="005656D2">
        <w:rPr>
          <w:rFonts w:ascii="Times New Roman" w:hAnsi="Times New Roman"/>
          <w:sz w:val="16"/>
          <w:szCs w:val="16"/>
        </w:rPr>
        <w:t xml:space="preserve"> del presente atto potrà estender</w:t>
      </w:r>
      <w:r w:rsidR="00E7078E" w:rsidRPr="005656D2">
        <w:rPr>
          <w:rFonts w:ascii="Times New Roman" w:hAnsi="Times New Roman"/>
          <w:sz w:val="16"/>
          <w:szCs w:val="16"/>
        </w:rPr>
        <w:t>si</w:t>
      </w:r>
      <w:r w:rsidRPr="005656D2">
        <w:rPr>
          <w:rFonts w:ascii="Times New Roman" w:hAnsi="Times New Roman"/>
          <w:sz w:val="16"/>
          <w:szCs w:val="16"/>
        </w:rPr>
        <w:t xml:space="preserve">, o essere considerato esteso, a un </w:t>
      </w:r>
      <w:proofErr w:type="spellStart"/>
      <w:r w:rsidRPr="005656D2">
        <w:rPr>
          <w:rFonts w:ascii="Times New Roman" w:hAnsi="Times New Roman"/>
          <w:i/>
          <w:sz w:val="16"/>
          <w:szCs w:val="16"/>
        </w:rPr>
        <w:t>Dominion</w:t>
      </w:r>
      <w:proofErr w:type="spellEnd"/>
      <w:r w:rsidRPr="005656D2">
        <w:rPr>
          <w:rFonts w:ascii="Times New Roman" w:hAnsi="Times New Roman"/>
          <w:sz w:val="16"/>
          <w:szCs w:val="16"/>
        </w:rPr>
        <w:t xml:space="preserve"> come parte della legge di quel </w:t>
      </w:r>
      <w:proofErr w:type="spellStart"/>
      <w:r w:rsidRPr="005656D2">
        <w:rPr>
          <w:rFonts w:ascii="Times New Roman" w:hAnsi="Times New Roman"/>
          <w:i/>
          <w:sz w:val="16"/>
          <w:szCs w:val="16"/>
        </w:rPr>
        <w:t>Dominion</w:t>
      </w:r>
      <w:proofErr w:type="spellEnd"/>
      <w:r w:rsidRPr="005656D2">
        <w:rPr>
          <w:rFonts w:ascii="Times New Roman" w:hAnsi="Times New Roman"/>
          <w:sz w:val="16"/>
          <w:szCs w:val="16"/>
        </w:rPr>
        <w:t xml:space="preserve">, </w:t>
      </w:r>
      <w:proofErr w:type="gramStart"/>
      <w:r w:rsidRPr="005656D2">
        <w:rPr>
          <w:rFonts w:ascii="Times New Roman" w:hAnsi="Times New Roman"/>
          <w:sz w:val="16"/>
          <w:szCs w:val="16"/>
        </w:rPr>
        <w:t>a meno che</w:t>
      </w:r>
      <w:proofErr w:type="gramEnd"/>
      <w:r w:rsidRPr="005656D2">
        <w:rPr>
          <w:rFonts w:ascii="Times New Roman" w:hAnsi="Times New Roman"/>
          <w:sz w:val="16"/>
          <w:szCs w:val="16"/>
        </w:rPr>
        <w:t xml:space="preserve"> non sia espressamente dichiarato nell’atto la cui entrata in vigore quel </w:t>
      </w:r>
      <w:proofErr w:type="spellStart"/>
      <w:r w:rsidRPr="005656D2">
        <w:rPr>
          <w:rFonts w:ascii="Times New Roman" w:hAnsi="Times New Roman"/>
          <w:i/>
          <w:sz w:val="16"/>
          <w:szCs w:val="16"/>
        </w:rPr>
        <w:t>Dominion</w:t>
      </w:r>
      <w:proofErr w:type="spellEnd"/>
      <w:r w:rsidRPr="005656D2">
        <w:rPr>
          <w:rFonts w:ascii="Times New Roman" w:hAnsi="Times New Roman"/>
          <w:sz w:val="16"/>
          <w:szCs w:val="16"/>
        </w:rPr>
        <w:t xml:space="preserve"> abbia richiesto e cui abbia acconsentito.</w:t>
      </w:r>
    </w:p>
    <w:p w14:paraId="0C85FEFD" w14:textId="77777777" w:rsidR="001509C7" w:rsidRPr="005656D2" w:rsidRDefault="001509C7" w:rsidP="00521FBB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0B93D800" w14:textId="77777777" w:rsidR="001509C7" w:rsidRPr="005656D2" w:rsidRDefault="001509C7" w:rsidP="00521FBB">
      <w:pPr>
        <w:spacing w:line="240" w:lineRule="auto"/>
        <w:rPr>
          <w:rFonts w:ascii="Times New Roman" w:hAnsi="Times New Roman"/>
          <w:sz w:val="16"/>
          <w:szCs w:val="16"/>
        </w:rPr>
      </w:pPr>
      <w:r w:rsidRPr="005656D2">
        <w:rPr>
          <w:rFonts w:ascii="Times New Roman" w:hAnsi="Times New Roman"/>
          <w:sz w:val="16"/>
          <w:szCs w:val="16"/>
        </w:rPr>
        <w:t>(omissis)</w:t>
      </w:r>
    </w:p>
    <w:p w14:paraId="41D2324B" w14:textId="77777777" w:rsidR="001509C7" w:rsidRPr="005656D2" w:rsidRDefault="001509C7" w:rsidP="00521FBB">
      <w:pPr>
        <w:spacing w:line="240" w:lineRule="auto"/>
        <w:rPr>
          <w:rFonts w:ascii="Times New Roman" w:hAnsi="Times New Roman"/>
          <w:sz w:val="16"/>
          <w:szCs w:val="16"/>
        </w:rPr>
      </w:pPr>
    </w:p>
    <w:sectPr w:rsidR="001509C7" w:rsidRPr="005656D2" w:rsidSect="00663D5F">
      <w:pgSz w:w="8380" w:h="11901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A148A"/>
    <w:multiLevelType w:val="hybridMultilevel"/>
    <w:tmpl w:val="D5EC70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61"/>
    <w:rsid w:val="00031D33"/>
    <w:rsid w:val="00065168"/>
    <w:rsid w:val="00077CCE"/>
    <w:rsid w:val="000A121B"/>
    <w:rsid w:val="000B426A"/>
    <w:rsid w:val="000B5C2B"/>
    <w:rsid w:val="00114D4B"/>
    <w:rsid w:val="0012563F"/>
    <w:rsid w:val="001509C7"/>
    <w:rsid w:val="00187F06"/>
    <w:rsid w:val="001B1249"/>
    <w:rsid w:val="001C5DA7"/>
    <w:rsid w:val="001E3B18"/>
    <w:rsid w:val="00206B6D"/>
    <w:rsid w:val="00244261"/>
    <w:rsid w:val="00274693"/>
    <w:rsid w:val="002C7B3F"/>
    <w:rsid w:val="002F1246"/>
    <w:rsid w:val="00322CCA"/>
    <w:rsid w:val="00365C37"/>
    <w:rsid w:val="00381F69"/>
    <w:rsid w:val="003C028A"/>
    <w:rsid w:val="003C7075"/>
    <w:rsid w:val="00433F17"/>
    <w:rsid w:val="004409A3"/>
    <w:rsid w:val="00474A76"/>
    <w:rsid w:val="004A7FE0"/>
    <w:rsid w:val="004F2ADB"/>
    <w:rsid w:val="00521FBB"/>
    <w:rsid w:val="00556F8D"/>
    <w:rsid w:val="005656D2"/>
    <w:rsid w:val="005A1478"/>
    <w:rsid w:val="005A3368"/>
    <w:rsid w:val="005D2F9F"/>
    <w:rsid w:val="0063650C"/>
    <w:rsid w:val="006505AB"/>
    <w:rsid w:val="00663D5F"/>
    <w:rsid w:val="00782112"/>
    <w:rsid w:val="007837AA"/>
    <w:rsid w:val="00805722"/>
    <w:rsid w:val="00835BD5"/>
    <w:rsid w:val="008A61DE"/>
    <w:rsid w:val="008E1855"/>
    <w:rsid w:val="00901FAA"/>
    <w:rsid w:val="00906E33"/>
    <w:rsid w:val="00923632"/>
    <w:rsid w:val="00925E62"/>
    <w:rsid w:val="0092615E"/>
    <w:rsid w:val="0093445A"/>
    <w:rsid w:val="00A939EC"/>
    <w:rsid w:val="00AA7CB2"/>
    <w:rsid w:val="00AB4F8C"/>
    <w:rsid w:val="00AF1A84"/>
    <w:rsid w:val="00B02B13"/>
    <w:rsid w:val="00B11D4D"/>
    <w:rsid w:val="00B214D4"/>
    <w:rsid w:val="00B2279C"/>
    <w:rsid w:val="00B2652F"/>
    <w:rsid w:val="00BF7A96"/>
    <w:rsid w:val="00C7657E"/>
    <w:rsid w:val="00CB5D02"/>
    <w:rsid w:val="00CB6BAE"/>
    <w:rsid w:val="00CD70D6"/>
    <w:rsid w:val="00D44625"/>
    <w:rsid w:val="00D8430F"/>
    <w:rsid w:val="00D94748"/>
    <w:rsid w:val="00DD4DA9"/>
    <w:rsid w:val="00E04F60"/>
    <w:rsid w:val="00E609D1"/>
    <w:rsid w:val="00E7078E"/>
    <w:rsid w:val="00EB0B1D"/>
    <w:rsid w:val="00F367BA"/>
    <w:rsid w:val="00FB7502"/>
    <w:rsid w:val="00FC381E"/>
    <w:rsid w:val="00F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2FF6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09A3"/>
    <w:pPr>
      <w:spacing w:line="276" w:lineRule="auto"/>
      <w:jc w:val="both"/>
    </w:pPr>
    <w:rPr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A3368"/>
    <w:pPr>
      <w:ind w:left="720"/>
      <w:contextualSpacing/>
    </w:pPr>
  </w:style>
  <w:style w:type="character" w:customStyle="1" w:styleId="google-src-text">
    <w:name w:val="google-src-text"/>
    <w:basedOn w:val="Caratterepredefinitoparagrafo"/>
    <w:uiPriority w:val="99"/>
    <w:rsid w:val="0027469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C7075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3C7075"/>
    <w:rPr>
      <w:rFonts w:ascii="Lucida Grande" w:hAnsi="Lucida Grande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09A3"/>
    <w:pPr>
      <w:spacing w:line="276" w:lineRule="auto"/>
      <w:jc w:val="both"/>
    </w:pPr>
    <w:rPr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A3368"/>
    <w:pPr>
      <w:ind w:left="720"/>
      <w:contextualSpacing/>
    </w:pPr>
  </w:style>
  <w:style w:type="character" w:customStyle="1" w:styleId="google-src-text">
    <w:name w:val="google-src-text"/>
    <w:basedOn w:val="Caratterepredefinitoparagrafo"/>
    <w:uiPriority w:val="99"/>
    <w:rsid w:val="0027469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C7075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3C7075"/>
    <w:rPr>
      <w:rFonts w:ascii="Lucida Grande" w:hAnsi="Lucida Grande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563</Words>
  <Characters>3212</Characters>
  <Application>Microsoft Macintosh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antonio</cp:lastModifiedBy>
  <cp:revision>5</cp:revision>
  <dcterms:created xsi:type="dcterms:W3CDTF">2014-07-11T06:03:00Z</dcterms:created>
  <dcterms:modified xsi:type="dcterms:W3CDTF">2014-07-20T11:58:00Z</dcterms:modified>
</cp:coreProperties>
</file>