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2723F" w14:textId="77777777" w:rsidR="00611CBE" w:rsidRPr="009B0EB9" w:rsidRDefault="00611CBE" w:rsidP="009B0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EB9">
        <w:rPr>
          <w:rFonts w:ascii="Times New Roman" w:hAnsi="Times New Roman"/>
          <w:b/>
          <w:sz w:val="24"/>
          <w:szCs w:val="24"/>
        </w:rPr>
        <w:t xml:space="preserve">House of </w:t>
      </w:r>
      <w:proofErr w:type="spellStart"/>
      <w:r w:rsidRPr="009B0EB9">
        <w:rPr>
          <w:rFonts w:ascii="Times New Roman" w:hAnsi="Times New Roman"/>
          <w:b/>
          <w:sz w:val="24"/>
          <w:szCs w:val="24"/>
        </w:rPr>
        <w:t>Lords</w:t>
      </w:r>
      <w:proofErr w:type="spellEnd"/>
      <w:r w:rsidRPr="009B0E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0EB9">
        <w:rPr>
          <w:rFonts w:ascii="Times New Roman" w:hAnsi="Times New Roman"/>
          <w:b/>
          <w:sz w:val="24"/>
          <w:szCs w:val="24"/>
        </w:rPr>
        <w:t>Act</w:t>
      </w:r>
      <w:proofErr w:type="spellEnd"/>
      <w:r w:rsidRPr="009B0EB9">
        <w:rPr>
          <w:rFonts w:ascii="Times New Roman" w:hAnsi="Times New Roman"/>
          <w:b/>
          <w:sz w:val="24"/>
          <w:szCs w:val="24"/>
        </w:rPr>
        <w:t xml:space="preserve"> (1999)</w:t>
      </w:r>
    </w:p>
    <w:p w14:paraId="50A2220C" w14:textId="77777777" w:rsidR="00601FC4" w:rsidRDefault="00601FC4" w:rsidP="009B0EB9">
      <w:pPr>
        <w:spacing w:after="0" w:line="24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</w:p>
    <w:p w14:paraId="2F25AEE2" w14:textId="09493D2E" w:rsidR="00611CBE" w:rsidRPr="000A0B19" w:rsidRDefault="00611CBE" w:rsidP="009B0EB9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0A0B19">
        <w:rPr>
          <w:rFonts w:ascii="Times New Roman" w:hAnsi="Times New Roman"/>
          <w:bCs/>
          <w:smallCaps/>
          <w:sz w:val="24"/>
          <w:szCs w:val="24"/>
        </w:rPr>
        <w:t xml:space="preserve">Atto </w:t>
      </w:r>
      <w:r w:rsidR="00EF1595" w:rsidRPr="000A0B19">
        <w:rPr>
          <w:rFonts w:ascii="Times New Roman" w:hAnsi="Times New Roman"/>
          <w:bCs/>
          <w:smallCaps/>
          <w:sz w:val="24"/>
          <w:szCs w:val="24"/>
        </w:rPr>
        <w:t>che limita</w:t>
      </w:r>
      <w:r w:rsidRPr="000A0B19">
        <w:rPr>
          <w:rFonts w:ascii="Times New Roman" w:hAnsi="Times New Roman"/>
          <w:bCs/>
          <w:smallCaps/>
          <w:sz w:val="24"/>
          <w:szCs w:val="24"/>
        </w:rPr>
        <w:t xml:space="preserve"> l’appartenenza alla Camera dei </w:t>
      </w:r>
      <w:proofErr w:type="spellStart"/>
      <w:r w:rsidRPr="000A0B19">
        <w:rPr>
          <w:rFonts w:ascii="Times New Roman" w:hAnsi="Times New Roman"/>
          <w:bCs/>
          <w:smallCaps/>
          <w:sz w:val="24"/>
          <w:szCs w:val="24"/>
        </w:rPr>
        <w:t>Lord</w:t>
      </w:r>
      <w:r w:rsidR="007B3122">
        <w:rPr>
          <w:rFonts w:ascii="Times New Roman" w:hAnsi="Times New Roman"/>
          <w:bCs/>
          <w:smallCaps/>
          <w:sz w:val="24"/>
          <w:szCs w:val="24"/>
        </w:rPr>
        <w:t>s</w:t>
      </w:r>
      <w:proofErr w:type="spellEnd"/>
      <w:r w:rsidRPr="000A0B19">
        <w:rPr>
          <w:rFonts w:ascii="Times New Roman" w:hAnsi="Times New Roman"/>
          <w:bCs/>
          <w:smallCaps/>
          <w:sz w:val="24"/>
          <w:szCs w:val="24"/>
        </w:rPr>
        <w:t xml:space="preserve"> in virtù di un titolo nobiliare ereditario; e per disporre in merito alle interdizioni di voto per le elezioni della</w:t>
      </w:r>
      <w:proofErr w:type="gramStart"/>
      <w:r w:rsidRPr="000A0B19">
        <w:rPr>
          <w:rFonts w:ascii="Times New Roman" w:hAnsi="Times New Roman"/>
          <w:bCs/>
          <w:smallCaps/>
          <w:sz w:val="24"/>
          <w:szCs w:val="24"/>
        </w:rPr>
        <w:t xml:space="preserve">, </w:t>
      </w:r>
      <w:proofErr w:type="gramEnd"/>
      <w:r w:rsidRPr="000A0B19">
        <w:rPr>
          <w:rFonts w:ascii="Times New Roman" w:hAnsi="Times New Roman"/>
          <w:bCs/>
          <w:smallCaps/>
          <w:sz w:val="24"/>
          <w:szCs w:val="24"/>
        </w:rPr>
        <w:t>e per l’appartenenza alla, Camera dei Comuni; e per scopi annessi.</w:t>
      </w:r>
    </w:p>
    <w:p w14:paraId="63B977F2" w14:textId="77777777" w:rsidR="009B0EB9" w:rsidRDefault="009B0EB9" w:rsidP="009B0EB9">
      <w:pPr>
        <w:tabs>
          <w:tab w:val="left" w:pos="126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D3B5874" w14:textId="77777777" w:rsidR="009B0EB9" w:rsidRDefault="00611CBE" w:rsidP="009B0EB9">
      <w:pPr>
        <w:tabs>
          <w:tab w:val="left" w:pos="126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0EB9">
        <w:rPr>
          <w:rFonts w:ascii="Times New Roman" w:hAnsi="Times New Roman"/>
          <w:sz w:val="16"/>
          <w:szCs w:val="16"/>
        </w:rPr>
        <w:t>(omissis)</w:t>
      </w:r>
    </w:p>
    <w:p w14:paraId="53B2DF54" w14:textId="48BD364D" w:rsidR="00611CBE" w:rsidRPr="009B0EB9" w:rsidRDefault="00611CBE" w:rsidP="009B0EB9">
      <w:pPr>
        <w:tabs>
          <w:tab w:val="left" w:pos="126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9B0EB9">
        <w:rPr>
          <w:rFonts w:ascii="Times New Roman" w:hAnsi="Times New Roman"/>
          <w:b/>
          <w:sz w:val="16"/>
          <w:szCs w:val="16"/>
        </w:rPr>
        <w:tab/>
      </w:r>
    </w:p>
    <w:p w14:paraId="615DC0E0" w14:textId="77777777" w:rsidR="0023758A" w:rsidRDefault="00611CBE" w:rsidP="0023758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9B0EB9">
        <w:rPr>
          <w:rFonts w:ascii="Times New Roman" w:hAnsi="Times New Roman"/>
          <w:b/>
          <w:sz w:val="16"/>
          <w:szCs w:val="16"/>
        </w:rPr>
        <w:t xml:space="preserve">1 Esclusione dei pari ereditari. </w:t>
      </w:r>
    </w:p>
    <w:p w14:paraId="6328A36A" w14:textId="59BCBB7E" w:rsidR="00611CBE" w:rsidRPr="0023758A" w:rsidRDefault="00611CBE" w:rsidP="0023758A">
      <w:pPr>
        <w:spacing w:after="0" w:line="240" w:lineRule="auto"/>
        <w:ind w:firstLine="170"/>
        <w:jc w:val="both"/>
        <w:rPr>
          <w:rFonts w:ascii="Times New Roman" w:hAnsi="Times New Roman"/>
          <w:b/>
          <w:sz w:val="16"/>
          <w:szCs w:val="16"/>
        </w:rPr>
      </w:pPr>
      <w:proofErr w:type="gramStart"/>
      <w:r w:rsidRPr="009B0EB9">
        <w:rPr>
          <w:rFonts w:ascii="Times New Roman" w:hAnsi="Times New Roman"/>
          <w:sz w:val="16"/>
          <w:szCs w:val="16"/>
        </w:rPr>
        <w:t>Nessuno</w:t>
      </w:r>
      <w:proofErr w:type="gramEnd"/>
      <w:r w:rsidRPr="009B0EB9">
        <w:rPr>
          <w:rFonts w:ascii="Times New Roman" w:hAnsi="Times New Roman"/>
          <w:sz w:val="16"/>
          <w:szCs w:val="16"/>
        </w:rPr>
        <w:t xml:space="preserve"> può essere membro della Camera dei </w:t>
      </w:r>
      <w:proofErr w:type="spellStart"/>
      <w:r w:rsidRPr="009B0EB9">
        <w:rPr>
          <w:rFonts w:ascii="Times New Roman" w:hAnsi="Times New Roman"/>
          <w:sz w:val="16"/>
          <w:szCs w:val="16"/>
        </w:rPr>
        <w:t>Lord</w:t>
      </w:r>
      <w:r w:rsidR="007B3122">
        <w:rPr>
          <w:rFonts w:ascii="Times New Roman" w:hAnsi="Times New Roman"/>
          <w:sz w:val="16"/>
          <w:szCs w:val="16"/>
        </w:rPr>
        <w:t>s</w:t>
      </w:r>
      <w:proofErr w:type="spellEnd"/>
      <w:r w:rsidRPr="009B0EB9">
        <w:rPr>
          <w:rFonts w:ascii="Times New Roman" w:hAnsi="Times New Roman"/>
          <w:sz w:val="16"/>
          <w:szCs w:val="16"/>
        </w:rPr>
        <w:t xml:space="preserve"> in virtù di un titolo nobiliare ereditario.</w:t>
      </w:r>
    </w:p>
    <w:p w14:paraId="1DD911D9" w14:textId="77777777" w:rsidR="009B0EB9" w:rsidRPr="009B0EB9" w:rsidRDefault="009B0EB9" w:rsidP="009B0EB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91211C5" w14:textId="48742CF1" w:rsidR="00611CBE" w:rsidRPr="009B0EB9" w:rsidRDefault="00611CBE" w:rsidP="009B0EB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9B0EB9">
        <w:rPr>
          <w:rFonts w:ascii="Times New Roman" w:hAnsi="Times New Roman"/>
          <w:b/>
          <w:sz w:val="16"/>
          <w:szCs w:val="16"/>
        </w:rPr>
        <w:t>2 E</w:t>
      </w:r>
      <w:r w:rsidR="00362996" w:rsidRPr="009B0EB9">
        <w:rPr>
          <w:rFonts w:ascii="Times New Roman" w:hAnsi="Times New Roman"/>
          <w:b/>
          <w:sz w:val="16"/>
          <w:szCs w:val="16"/>
        </w:rPr>
        <w:t xml:space="preserve">ccezioni </w:t>
      </w:r>
      <w:r w:rsidRPr="009B0EB9">
        <w:rPr>
          <w:rFonts w:ascii="Times New Roman" w:hAnsi="Times New Roman"/>
          <w:b/>
          <w:sz w:val="16"/>
          <w:szCs w:val="16"/>
        </w:rPr>
        <w:t>al</w:t>
      </w:r>
      <w:r w:rsidR="00362996" w:rsidRPr="009B0EB9">
        <w:rPr>
          <w:rFonts w:ascii="Times New Roman" w:hAnsi="Times New Roman"/>
          <w:b/>
          <w:sz w:val="16"/>
          <w:szCs w:val="16"/>
        </w:rPr>
        <w:t>la sezione</w:t>
      </w:r>
      <w:r w:rsidRPr="009B0EB9">
        <w:rPr>
          <w:rFonts w:ascii="Times New Roman" w:hAnsi="Times New Roman"/>
          <w:b/>
          <w:sz w:val="16"/>
          <w:szCs w:val="16"/>
        </w:rPr>
        <w:t xml:space="preserve"> </w:t>
      </w:r>
      <w:proofErr w:type="gramStart"/>
      <w:r w:rsidRPr="009B0EB9">
        <w:rPr>
          <w:rFonts w:ascii="Times New Roman" w:hAnsi="Times New Roman"/>
          <w:b/>
          <w:sz w:val="16"/>
          <w:szCs w:val="16"/>
        </w:rPr>
        <w:t>1</w:t>
      </w:r>
      <w:proofErr w:type="gramEnd"/>
      <w:r w:rsidRPr="009B0EB9">
        <w:rPr>
          <w:rFonts w:ascii="Times New Roman" w:hAnsi="Times New Roman"/>
          <w:b/>
          <w:sz w:val="16"/>
          <w:szCs w:val="16"/>
        </w:rPr>
        <w:t xml:space="preserve">. </w:t>
      </w:r>
    </w:p>
    <w:p w14:paraId="35407A80" w14:textId="149A0DCB" w:rsidR="00611CBE" w:rsidRPr="009B0EB9" w:rsidRDefault="009B0EB9" w:rsidP="009B0EB9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 w:rsidR="00EF1595" w:rsidRPr="009B0EB9">
        <w:rPr>
          <w:rFonts w:ascii="Times New Roman" w:hAnsi="Times New Roman"/>
          <w:sz w:val="16"/>
          <w:szCs w:val="16"/>
        </w:rPr>
        <w:t xml:space="preserve"> La sezione</w:t>
      </w:r>
      <w:r w:rsidR="00611CBE" w:rsidRPr="009B0EB9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611CBE" w:rsidRPr="009B0EB9">
        <w:rPr>
          <w:rFonts w:ascii="Times New Roman" w:hAnsi="Times New Roman"/>
          <w:sz w:val="16"/>
          <w:szCs w:val="16"/>
        </w:rPr>
        <w:t>1</w:t>
      </w:r>
      <w:proofErr w:type="gramEnd"/>
      <w:r w:rsidR="00611CBE" w:rsidRPr="009B0EB9">
        <w:rPr>
          <w:rFonts w:ascii="Times New Roman" w:hAnsi="Times New Roman"/>
          <w:sz w:val="16"/>
          <w:szCs w:val="16"/>
        </w:rPr>
        <w:t xml:space="preserve"> non si deve applicare a </w:t>
      </w:r>
      <w:r w:rsidR="00CD682A" w:rsidRPr="009B0EB9">
        <w:rPr>
          <w:rFonts w:ascii="Times New Roman" w:hAnsi="Times New Roman"/>
          <w:sz w:val="16"/>
          <w:szCs w:val="16"/>
        </w:rPr>
        <w:t>chi è stato escluso sulla base degli</w:t>
      </w:r>
      <w:r w:rsidR="00611CBE" w:rsidRPr="009B0EB9">
        <w:rPr>
          <w:rFonts w:ascii="Times New Roman" w:hAnsi="Times New Roman"/>
          <w:sz w:val="16"/>
          <w:szCs w:val="16"/>
        </w:rPr>
        <w:t xml:space="preserve"> </w:t>
      </w:r>
      <w:r w:rsidR="00611CBE" w:rsidRPr="009B0EB9">
        <w:rPr>
          <w:rFonts w:ascii="Times New Roman" w:hAnsi="Times New Roman"/>
          <w:i/>
          <w:sz w:val="16"/>
          <w:szCs w:val="16"/>
        </w:rPr>
        <w:t xml:space="preserve">Standing </w:t>
      </w:r>
      <w:proofErr w:type="spellStart"/>
      <w:r w:rsidR="00611CBE" w:rsidRPr="009B0EB9">
        <w:rPr>
          <w:rFonts w:ascii="Times New Roman" w:hAnsi="Times New Roman"/>
          <w:i/>
          <w:sz w:val="16"/>
          <w:szCs w:val="16"/>
        </w:rPr>
        <w:t>Orders</w:t>
      </w:r>
      <w:proofErr w:type="spellEnd"/>
      <w:r w:rsidR="00611CBE" w:rsidRPr="009B0EB9">
        <w:rPr>
          <w:rFonts w:ascii="Times New Roman" w:hAnsi="Times New Roman"/>
          <w:sz w:val="16"/>
          <w:szCs w:val="16"/>
        </w:rPr>
        <w:t xml:space="preserve"> della Camera.</w:t>
      </w:r>
    </w:p>
    <w:p w14:paraId="05A8425E" w14:textId="3871A9F0" w:rsidR="00611CBE" w:rsidRPr="009B0EB9" w:rsidRDefault="009B0EB9" w:rsidP="009B0EB9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 w:rsidR="00611CBE" w:rsidRPr="009B0EB9">
        <w:rPr>
          <w:rFonts w:ascii="Times New Roman" w:hAnsi="Times New Roman"/>
          <w:sz w:val="16"/>
          <w:szCs w:val="16"/>
        </w:rPr>
        <w:t xml:space="preserve"> </w:t>
      </w:r>
      <w:r w:rsidR="007B3122">
        <w:rPr>
          <w:rFonts w:ascii="Times New Roman" w:hAnsi="Times New Roman"/>
          <w:sz w:val="16"/>
          <w:szCs w:val="16"/>
        </w:rPr>
        <w:t xml:space="preserve">In qualsiasi momento </w:t>
      </w:r>
      <w:proofErr w:type="gramStart"/>
      <w:r w:rsidR="00362996" w:rsidRPr="009B0EB9">
        <w:rPr>
          <w:rFonts w:ascii="Times New Roman" w:hAnsi="Times New Roman"/>
          <w:sz w:val="16"/>
          <w:szCs w:val="16"/>
        </w:rPr>
        <w:t>90</w:t>
      </w:r>
      <w:proofErr w:type="gramEnd"/>
      <w:r w:rsidR="00362996" w:rsidRPr="009B0EB9">
        <w:rPr>
          <w:rFonts w:ascii="Times New Roman" w:hAnsi="Times New Roman"/>
          <w:sz w:val="16"/>
          <w:szCs w:val="16"/>
        </w:rPr>
        <w:t xml:space="preserve"> persone d</w:t>
      </w:r>
      <w:r w:rsidR="00611CBE" w:rsidRPr="009B0EB9">
        <w:rPr>
          <w:rFonts w:ascii="Times New Roman" w:hAnsi="Times New Roman"/>
          <w:sz w:val="16"/>
          <w:szCs w:val="16"/>
        </w:rPr>
        <w:t>evono essere sempre escluse dal</w:t>
      </w:r>
      <w:r w:rsidR="00362996" w:rsidRPr="009B0EB9">
        <w:rPr>
          <w:rFonts w:ascii="Times New Roman" w:hAnsi="Times New Roman"/>
          <w:sz w:val="16"/>
          <w:szCs w:val="16"/>
        </w:rPr>
        <w:t>la applicazione della sezione 1</w:t>
      </w:r>
      <w:r w:rsidR="00611CBE" w:rsidRPr="009B0EB9">
        <w:rPr>
          <w:rFonts w:ascii="Times New Roman" w:hAnsi="Times New Roman"/>
          <w:sz w:val="16"/>
          <w:szCs w:val="16"/>
        </w:rPr>
        <w:t xml:space="preserve">; non contano ai fini di questo limite il titolare dell’ufficio di Earl </w:t>
      </w:r>
      <w:proofErr w:type="spellStart"/>
      <w:r w:rsidR="00611CBE" w:rsidRPr="009B0EB9">
        <w:rPr>
          <w:rFonts w:ascii="Times New Roman" w:hAnsi="Times New Roman"/>
          <w:sz w:val="16"/>
          <w:szCs w:val="16"/>
        </w:rPr>
        <w:t>Marshal</w:t>
      </w:r>
      <w:proofErr w:type="spellEnd"/>
      <w:r w:rsidR="00611CBE" w:rsidRPr="009B0EB9">
        <w:rPr>
          <w:rFonts w:ascii="Times New Roman" w:hAnsi="Times New Roman"/>
          <w:sz w:val="16"/>
          <w:szCs w:val="16"/>
        </w:rPr>
        <w:t xml:space="preserve"> o chi riveste l’ufficio di </w:t>
      </w:r>
      <w:r w:rsidR="00611CBE" w:rsidRPr="009B0EB9">
        <w:rPr>
          <w:rFonts w:ascii="Times New Roman" w:hAnsi="Times New Roman"/>
          <w:i/>
          <w:sz w:val="16"/>
          <w:szCs w:val="16"/>
        </w:rPr>
        <w:t>Lord Great Chamberlain.</w:t>
      </w:r>
    </w:p>
    <w:p w14:paraId="2306B6AA" w14:textId="7BE8B68E" w:rsidR="00611CBE" w:rsidRPr="009B0EB9" w:rsidRDefault="009B0EB9" w:rsidP="009B0EB9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 w:rsidR="00611CBE" w:rsidRPr="009B0EB9">
        <w:rPr>
          <w:rFonts w:ascii="Times New Roman" w:hAnsi="Times New Roman"/>
          <w:sz w:val="16"/>
          <w:szCs w:val="16"/>
        </w:rPr>
        <w:t xml:space="preserve"> Una vol</w:t>
      </w:r>
      <w:r w:rsidR="00362996" w:rsidRPr="009B0EB9">
        <w:rPr>
          <w:rFonts w:ascii="Times New Roman" w:hAnsi="Times New Roman"/>
          <w:sz w:val="16"/>
          <w:szCs w:val="16"/>
        </w:rPr>
        <w:t>ta escluso</w:t>
      </w:r>
      <w:r w:rsidR="00611CBE" w:rsidRPr="009B0EB9">
        <w:rPr>
          <w:rFonts w:ascii="Times New Roman" w:hAnsi="Times New Roman"/>
          <w:sz w:val="16"/>
          <w:szCs w:val="16"/>
        </w:rPr>
        <w:t xml:space="preserve"> dal</w:t>
      </w:r>
      <w:r w:rsidR="00362996" w:rsidRPr="009B0EB9">
        <w:rPr>
          <w:rFonts w:ascii="Times New Roman" w:hAnsi="Times New Roman"/>
          <w:sz w:val="16"/>
          <w:szCs w:val="16"/>
        </w:rPr>
        <w:t xml:space="preserve">l’applicazione della sezione </w:t>
      </w:r>
      <w:proofErr w:type="gramStart"/>
      <w:r w:rsidR="00362996" w:rsidRPr="009B0EB9">
        <w:rPr>
          <w:rFonts w:ascii="Times New Roman" w:hAnsi="Times New Roman"/>
          <w:sz w:val="16"/>
          <w:szCs w:val="16"/>
        </w:rPr>
        <w:t>1</w:t>
      </w:r>
      <w:proofErr w:type="gramEnd"/>
      <w:r w:rsidR="00611CBE" w:rsidRPr="009B0EB9">
        <w:rPr>
          <w:rFonts w:ascii="Times New Roman" w:hAnsi="Times New Roman"/>
          <w:sz w:val="16"/>
          <w:szCs w:val="16"/>
        </w:rPr>
        <w:t xml:space="preserve">, una persona deve continuare a essere esclusa per tutta la vita (fino a che un </w:t>
      </w:r>
      <w:proofErr w:type="spellStart"/>
      <w:r w:rsidR="00611CBE" w:rsidRPr="009B0EB9">
        <w:rPr>
          <w:rFonts w:ascii="Times New Roman" w:hAnsi="Times New Roman"/>
          <w:i/>
          <w:sz w:val="16"/>
          <w:szCs w:val="16"/>
        </w:rPr>
        <w:t>Act</w:t>
      </w:r>
      <w:proofErr w:type="spellEnd"/>
      <w:r w:rsidR="00611CBE" w:rsidRPr="009B0EB9">
        <w:rPr>
          <w:rFonts w:ascii="Times New Roman" w:hAnsi="Times New Roman"/>
          <w:sz w:val="16"/>
          <w:szCs w:val="16"/>
        </w:rPr>
        <w:t xml:space="preserve"> del Parlamento non disponga </w:t>
      </w:r>
      <w:r w:rsidR="00362996" w:rsidRPr="009B0EB9">
        <w:rPr>
          <w:rFonts w:ascii="Times New Roman" w:hAnsi="Times New Roman"/>
          <w:sz w:val="16"/>
          <w:szCs w:val="16"/>
        </w:rPr>
        <w:t>diversamente</w:t>
      </w:r>
      <w:r w:rsidR="00611CBE" w:rsidRPr="009B0EB9">
        <w:rPr>
          <w:rFonts w:ascii="Times New Roman" w:hAnsi="Times New Roman"/>
          <w:sz w:val="16"/>
          <w:szCs w:val="16"/>
        </w:rPr>
        <w:t>).</w:t>
      </w:r>
    </w:p>
    <w:p w14:paraId="539A592B" w14:textId="6D9A1B02" w:rsidR="00611CBE" w:rsidRPr="009B0EB9" w:rsidRDefault="009B0EB9" w:rsidP="009B0EB9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 w:rsidR="00611CBE" w:rsidRPr="009B0EB9">
        <w:rPr>
          <w:rFonts w:ascii="Times New Roman" w:hAnsi="Times New Roman"/>
          <w:sz w:val="16"/>
          <w:szCs w:val="16"/>
        </w:rPr>
        <w:t xml:space="preserve"> Gli </w:t>
      </w:r>
      <w:r w:rsidR="00611CBE" w:rsidRPr="009B0EB9">
        <w:rPr>
          <w:rFonts w:ascii="Times New Roman" w:hAnsi="Times New Roman"/>
          <w:i/>
          <w:sz w:val="16"/>
          <w:szCs w:val="16"/>
        </w:rPr>
        <w:t xml:space="preserve">Standing </w:t>
      </w:r>
      <w:proofErr w:type="spellStart"/>
      <w:r w:rsidR="00611CBE" w:rsidRPr="009B0EB9">
        <w:rPr>
          <w:rFonts w:ascii="Times New Roman" w:hAnsi="Times New Roman"/>
          <w:i/>
          <w:sz w:val="16"/>
          <w:szCs w:val="16"/>
        </w:rPr>
        <w:t>Orders</w:t>
      </w:r>
      <w:proofErr w:type="spellEnd"/>
      <w:r w:rsidR="00611CBE" w:rsidRPr="009B0EB9">
        <w:rPr>
          <w:rFonts w:ascii="Times New Roman" w:hAnsi="Times New Roman"/>
          <w:sz w:val="16"/>
          <w:szCs w:val="16"/>
        </w:rPr>
        <w:t xml:space="preserve"> devono </w:t>
      </w:r>
      <w:r w:rsidR="00362996" w:rsidRPr="009B0EB9">
        <w:rPr>
          <w:rFonts w:ascii="Times New Roman" w:hAnsi="Times New Roman"/>
          <w:sz w:val="16"/>
          <w:szCs w:val="16"/>
        </w:rPr>
        <w:t xml:space="preserve">prevedere la disciplina necessaria a colmare i </w:t>
      </w:r>
      <w:r w:rsidR="00611CBE" w:rsidRPr="009B0EB9">
        <w:rPr>
          <w:rFonts w:ascii="Times New Roman" w:hAnsi="Times New Roman"/>
          <w:sz w:val="16"/>
          <w:szCs w:val="16"/>
        </w:rPr>
        <w:t>vuoti</w:t>
      </w:r>
      <w:r w:rsidR="00362996" w:rsidRPr="009B0EB9">
        <w:rPr>
          <w:rFonts w:ascii="Times New Roman" w:hAnsi="Times New Roman"/>
          <w:sz w:val="16"/>
          <w:szCs w:val="16"/>
        </w:rPr>
        <w:t xml:space="preserve"> che si vengano a creare</w:t>
      </w:r>
      <w:r w:rsidR="00611CBE" w:rsidRPr="009B0EB9">
        <w:rPr>
          <w:rFonts w:ascii="Times New Roman" w:hAnsi="Times New Roman"/>
          <w:sz w:val="16"/>
          <w:szCs w:val="16"/>
        </w:rPr>
        <w:t xml:space="preserve"> tra </w:t>
      </w:r>
      <w:r w:rsidR="00362996" w:rsidRPr="009B0EB9">
        <w:rPr>
          <w:rFonts w:ascii="Times New Roman" w:hAnsi="Times New Roman"/>
          <w:sz w:val="16"/>
          <w:szCs w:val="16"/>
        </w:rPr>
        <w:t>le persone escluse dall</w:t>
      </w:r>
      <w:r w:rsidR="009B34A2" w:rsidRPr="009B0EB9">
        <w:rPr>
          <w:rFonts w:ascii="Times New Roman" w:hAnsi="Times New Roman"/>
          <w:sz w:val="16"/>
          <w:szCs w:val="16"/>
        </w:rPr>
        <w:t>’applicazione dell</w:t>
      </w:r>
      <w:r w:rsidR="00362996" w:rsidRPr="009B0EB9">
        <w:rPr>
          <w:rFonts w:ascii="Times New Roman" w:hAnsi="Times New Roman"/>
          <w:sz w:val="16"/>
          <w:szCs w:val="16"/>
        </w:rPr>
        <w:t xml:space="preserve">a sezione </w:t>
      </w:r>
      <w:proofErr w:type="gramStart"/>
      <w:r w:rsidR="00611CBE" w:rsidRPr="009B0EB9">
        <w:rPr>
          <w:rFonts w:ascii="Times New Roman" w:hAnsi="Times New Roman"/>
          <w:sz w:val="16"/>
          <w:szCs w:val="16"/>
        </w:rPr>
        <w:t>1</w:t>
      </w:r>
      <w:proofErr w:type="gramEnd"/>
      <w:r w:rsidR="00611CBE" w:rsidRPr="009B0EB9">
        <w:rPr>
          <w:rFonts w:ascii="Times New Roman" w:hAnsi="Times New Roman"/>
          <w:sz w:val="16"/>
          <w:szCs w:val="16"/>
        </w:rPr>
        <w:t xml:space="preserve">; ed in ogni caso </w:t>
      </w:r>
      <w:r w:rsidR="009B34A2" w:rsidRPr="009B0EB9">
        <w:rPr>
          <w:rFonts w:ascii="Times New Roman" w:hAnsi="Times New Roman"/>
          <w:sz w:val="16"/>
          <w:szCs w:val="16"/>
        </w:rPr>
        <w:t>quando</w:t>
      </w:r>
      <w:r w:rsidR="00611CBE" w:rsidRPr="009B0EB9">
        <w:rPr>
          <w:rFonts w:ascii="Times New Roman" w:hAnsi="Times New Roman"/>
          <w:sz w:val="16"/>
          <w:szCs w:val="16"/>
        </w:rPr>
        <w:t>-</w:t>
      </w:r>
    </w:p>
    <w:p w14:paraId="635BB66A" w14:textId="6063B4D5" w:rsidR="00611CBE" w:rsidRPr="009B0EB9" w:rsidRDefault="009B0EB9" w:rsidP="009B0EB9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a.</w:t>
      </w:r>
      <w:proofErr w:type="gramEnd"/>
      <w:r w:rsidR="00611CBE" w:rsidRPr="009B0EB9">
        <w:rPr>
          <w:rFonts w:ascii="Times New Roman" w:hAnsi="Times New Roman"/>
          <w:sz w:val="16"/>
          <w:szCs w:val="16"/>
        </w:rPr>
        <w:t xml:space="preserve"> il posto vacante sia determinato da morte avvenuta dopo la fine della prima sessione del Parlamento successivo a quello in cui questo Atto è stato approvato, e</w:t>
      </w:r>
    </w:p>
    <w:p w14:paraId="4F429E64" w14:textId="3605380B" w:rsidR="009B34A2" w:rsidRPr="009B0EB9" w:rsidRDefault="009B0EB9" w:rsidP="009B0EB9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b.</w:t>
      </w:r>
      <w:proofErr w:type="gramEnd"/>
      <w:r w:rsidR="009B34A2" w:rsidRPr="009B0EB9">
        <w:rPr>
          <w:rFonts w:ascii="Times New Roman" w:hAnsi="Times New Roman"/>
          <w:sz w:val="16"/>
          <w:szCs w:val="16"/>
        </w:rPr>
        <w:t xml:space="preserve"> </w:t>
      </w:r>
      <w:r w:rsidR="00611CBE" w:rsidRPr="009B0EB9">
        <w:rPr>
          <w:rFonts w:ascii="Times New Roman" w:hAnsi="Times New Roman"/>
          <w:sz w:val="16"/>
          <w:szCs w:val="16"/>
        </w:rPr>
        <w:t xml:space="preserve">la persona deceduta è stata esclusa </w:t>
      </w:r>
      <w:r w:rsidR="009B34A2" w:rsidRPr="009B0EB9">
        <w:rPr>
          <w:rFonts w:ascii="Times New Roman" w:hAnsi="Times New Roman"/>
          <w:sz w:val="16"/>
          <w:szCs w:val="16"/>
        </w:rPr>
        <w:t>in conseguenza di un’elezione</w:t>
      </w:r>
      <w:r w:rsidR="00611CBE" w:rsidRPr="009B0EB9">
        <w:rPr>
          <w:rFonts w:ascii="Times New Roman" w:hAnsi="Times New Roman"/>
          <w:sz w:val="16"/>
          <w:szCs w:val="16"/>
        </w:rPr>
        <w:t xml:space="preserve">, </w:t>
      </w:r>
    </w:p>
    <w:p w14:paraId="5071DAA5" w14:textId="49C3489B" w:rsidR="00611CBE" w:rsidRPr="009B0EB9" w:rsidRDefault="00611CBE" w:rsidP="009B0EB9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 w:rsidRPr="009B0EB9">
        <w:rPr>
          <w:rFonts w:ascii="Times New Roman" w:hAnsi="Times New Roman"/>
          <w:sz w:val="16"/>
          <w:szCs w:val="16"/>
        </w:rPr>
        <w:t>tale</w:t>
      </w:r>
      <w:proofErr w:type="gramEnd"/>
      <w:r w:rsidRPr="009B0EB9">
        <w:rPr>
          <w:rFonts w:ascii="Times New Roman" w:hAnsi="Times New Roman"/>
          <w:sz w:val="16"/>
          <w:szCs w:val="16"/>
        </w:rPr>
        <w:t xml:space="preserve"> disposizione richiede un’elezione straordinaria.</w:t>
      </w:r>
    </w:p>
    <w:p w14:paraId="3ADDD97D" w14:textId="1FF8DE3B" w:rsidR="00611CBE" w:rsidRPr="009B0EB9" w:rsidRDefault="009B0EB9" w:rsidP="009B0EB9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 w:rsidR="00611CBE" w:rsidRPr="009B0EB9">
        <w:rPr>
          <w:rFonts w:ascii="Times New Roman" w:hAnsi="Times New Roman"/>
          <w:sz w:val="16"/>
          <w:szCs w:val="16"/>
        </w:rPr>
        <w:t xml:space="preserve"> Una persona può essere esclusa dal</w:t>
      </w:r>
      <w:r w:rsidR="009B34A2" w:rsidRPr="009B0EB9">
        <w:rPr>
          <w:rFonts w:ascii="Times New Roman" w:hAnsi="Times New Roman"/>
          <w:sz w:val="16"/>
          <w:szCs w:val="16"/>
        </w:rPr>
        <w:t xml:space="preserve">l’applicazione della sezione </w:t>
      </w:r>
      <w:proofErr w:type="gramStart"/>
      <w:r w:rsidR="00611CBE" w:rsidRPr="009B0EB9">
        <w:rPr>
          <w:rFonts w:ascii="Times New Roman" w:hAnsi="Times New Roman"/>
          <w:sz w:val="16"/>
          <w:szCs w:val="16"/>
        </w:rPr>
        <w:t>1</w:t>
      </w:r>
      <w:proofErr w:type="gramEnd"/>
      <w:r w:rsidR="00611CBE" w:rsidRPr="009B0EB9">
        <w:rPr>
          <w:rFonts w:ascii="Times New Roman" w:hAnsi="Times New Roman"/>
          <w:sz w:val="16"/>
          <w:szCs w:val="16"/>
        </w:rPr>
        <w:t xml:space="preserve"> attraverso, o in accordo con</w:t>
      </w:r>
      <w:r w:rsidR="009B34A2" w:rsidRPr="009B0EB9">
        <w:rPr>
          <w:rFonts w:ascii="Times New Roman" w:hAnsi="Times New Roman"/>
          <w:sz w:val="16"/>
          <w:szCs w:val="16"/>
        </w:rPr>
        <w:t xml:space="preserve"> </w:t>
      </w:r>
      <w:r w:rsidR="00611CBE" w:rsidRPr="009B0EB9">
        <w:rPr>
          <w:rFonts w:ascii="Times New Roman" w:hAnsi="Times New Roman"/>
          <w:i/>
          <w:sz w:val="16"/>
          <w:szCs w:val="16"/>
        </w:rPr>
        <w:t xml:space="preserve">Standing </w:t>
      </w:r>
      <w:proofErr w:type="spellStart"/>
      <w:r w:rsidR="00611CBE" w:rsidRPr="009B0EB9">
        <w:rPr>
          <w:rFonts w:ascii="Times New Roman" w:hAnsi="Times New Roman"/>
          <w:i/>
          <w:sz w:val="16"/>
          <w:szCs w:val="16"/>
        </w:rPr>
        <w:t>Orders</w:t>
      </w:r>
      <w:proofErr w:type="spellEnd"/>
      <w:r w:rsidR="00611CBE" w:rsidRPr="009B0EB9">
        <w:rPr>
          <w:rFonts w:ascii="Times New Roman" w:hAnsi="Times New Roman"/>
          <w:sz w:val="16"/>
          <w:szCs w:val="16"/>
        </w:rPr>
        <w:t xml:space="preserve"> </w:t>
      </w:r>
      <w:r w:rsidR="009B34A2" w:rsidRPr="009B0EB9">
        <w:rPr>
          <w:rFonts w:ascii="Times New Roman" w:hAnsi="Times New Roman"/>
          <w:sz w:val="16"/>
          <w:szCs w:val="16"/>
        </w:rPr>
        <w:t>deliberati</w:t>
      </w:r>
      <w:r w:rsidR="00611CBE" w:rsidRPr="009B0EB9">
        <w:rPr>
          <w:rFonts w:ascii="Times New Roman" w:hAnsi="Times New Roman"/>
          <w:sz w:val="16"/>
          <w:szCs w:val="16"/>
        </w:rPr>
        <w:t xml:space="preserve"> prima dell’entrata in vigore o dell’applicazio</w:t>
      </w:r>
      <w:r w:rsidR="009B34A2" w:rsidRPr="009B0EB9">
        <w:rPr>
          <w:rFonts w:ascii="Times New Roman" w:hAnsi="Times New Roman"/>
          <w:sz w:val="16"/>
          <w:szCs w:val="16"/>
        </w:rPr>
        <w:t>ne di questa sezione</w:t>
      </w:r>
      <w:r w:rsidR="00611CBE" w:rsidRPr="009B0EB9">
        <w:rPr>
          <w:rFonts w:ascii="Times New Roman" w:hAnsi="Times New Roman"/>
          <w:sz w:val="16"/>
          <w:szCs w:val="16"/>
        </w:rPr>
        <w:t>.</w:t>
      </w:r>
    </w:p>
    <w:p w14:paraId="6BED5950" w14:textId="1F2C9C67" w:rsidR="00611CBE" w:rsidRDefault="009B0EB9" w:rsidP="009B0EB9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6.</w:t>
      </w:r>
      <w:r w:rsidR="00611CBE" w:rsidRPr="009B0EB9">
        <w:rPr>
          <w:rFonts w:ascii="Times New Roman" w:hAnsi="Times New Roman"/>
          <w:sz w:val="16"/>
          <w:szCs w:val="16"/>
        </w:rPr>
        <w:t xml:space="preserve"> Ogni questione </w:t>
      </w:r>
      <w:r w:rsidR="006719FC" w:rsidRPr="009B0EB9">
        <w:rPr>
          <w:rFonts w:ascii="Times New Roman" w:hAnsi="Times New Roman"/>
          <w:sz w:val="16"/>
          <w:szCs w:val="16"/>
        </w:rPr>
        <w:t>circa l’esclusione di</w:t>
      </w:r>
      <w:r w:rsidR="00611CBE" w:rsidRPr="009B0EB9">
        <w:rPr>
          <w:rFonts w:ascii="Times New Roman" w:hAnsi="Times New Roman"/>
          <w:sz w:val="16"/>
          <w:szCs w:val="16"/>
        </w:rPr>
        <w:t xml:space="preserve"> una persona </w:t>
      </w:r>
      <w:r w:rsidR="006719FC" w:rsidRPr="009B0EB9">
        <w:rPr>
          <w:rFonts w:ascii="Times New Roman" w:hAnsi="Times New Roman"/>
          <w:sz w:val="16"/>
          <w:szCs w:val="16"/>
        </w:rPr>
        <w:t>dall’applicazione della sezione</w:t>
      </w:r>
      <w:r w:rsidR="00611CBE" w:rsidRPr="009B0EB9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611CBE" w:rsidRPr="009B0EB9">
        <w:rPr>
          <w:rFonts w:ascii="Times New Roman" w:hAnsi="Times New Roman"/>
          <w:sz w:val="16"/>
          <w:szCs w:val="16"/>
        </w:rPr>
        <w:t>1</w:t>
      </w:r>
      <w:proofErr w:type="gramEnd"/>
      <w:r w:rsidR="00611CBE" w:rsidRPr="009B0EB9">
        <w:rPr>
          <w:rFonts w:ascii="Times New Roman" w:hAnsi="Times New Roman"/>
          <w:sz w:val="16"/>
          <w:szCs w:val="16"/>
        </w:rPr>
        <w:t xml:space="preserve"> sarà decisa dal </w:t>
      </w:r>
      <w:proofErr w:type="spellStart"/>
      <w:r w:rsidR="00611CBE" w:rsidRPr="009B0EB9">
        <w:rPr>
          <w:rFonts w:ascii="Times New Roman" w:hAnsi="Times New Roman"/>
          <w:i/>
          <w:sz w:val="16"/>
          <w:szCs w:val="16"/>
        </w:rPr>
        <w:t>Clerk</w:t>
      </w:r>
      <w:proofErr w:type="spellEnd"/>
      <w:r w:rsidR="00611CBE" w:rsidRPr="009B0EB9">
        <w:rPr>
          <w:rFonts w:ascii="Times New Roman" w:hAnsi="Times New Roman"/>
          <w:i/>
          <w:sz w:val="16"/>
          <w:szCs w:val="16"/>
        </w:rPr>
        <w:t xml:space="preserve"> of the </w:t>
      </w:r>
      <w:proofErr w:type="spellStart"/>
      <w:r w:rsidR="00611CBE" w:rsidRPr="009B0EB9">
        <w:rPr>
          <w:rFonts w:ascii="Times New Roman" w:hAnsi="Times New Roman"/>
          <w:i/>
          <w:sz w:val="16"/>
          <w:szCs w:val="16"/>
        </w:rPr>
        <w:t>Parliament</w:t>
      </w:r>
      <w:proofErr w:type="spellEnd"/>
      <w:r w:rsidR="00611CBE" w:rsidRPr="009B0EB9">
        <w:rPr>
          <w:rFonts w:ascii="Times New Roman" w:hAnsi="Times New Roman"/>
          <w:sz w:val="16"/>
          <w:szCs w:val="16"/>
        </w:rPr>
        <w:t>, la cui attestazione è conclusiva.</w:t>
      </w:r>
    </w:p>
    <w:p w14:paraId="0D78E5CA" w14:textId="77777777" w:rsidR="009B0EB9" w:rsidRPr="009B0EB9" w:rsidRDefault="009B0EB9" w:rsidP="009B0E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B884827" w14:textId="77777777" w:rsidR="00611CBE" w:rsidRPr="009B0EB9" w:rsidRDefault="00611CBE" w:rsidP="009B0EB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9B0EB9">
        <w:rPr>
          <w:rFonts w:ascii="Times New Roman" w:hAnsi="Times New Roman"/>
          <w:b/>
          <w:sz w:val="16"/>
          <w:szCs w:val="16"/>
        </w:rPr>
        <w:t xml:space="preserve">3. Rimozione delle interdizioni in rapporto alla Camera dei Comuni. </w:t>
      </w:r>
    </w:p>
    <w:p w14:paraId="0644BDD6" w14:textId="3D998D4C" w:rsidR="00611CBE" w:rsidRPr="009B0EB9" w:rsidRDefault="009B0EB9" w:rsidP="009B0EB9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 </w:t>
      </w:r>
      <w:r w:rsidR="00611CBE" w:rsidRPr="009B0EB9">
        <w:rPr>
          <w:rFonts w:ascii="Times New Roman" w:hAnsi="Times New Roman"/>
          <w:sz w:val="16"/>
          <w:szCs w:val="16"/>
        </w:rPr>
        <w:t>Il portatore di un</w:t>
      </w:r>
      <w:r w:rsidR="007B3122">
        <w:rPr>
          <w:rFonts w:ascii="Times New Roman" w:hAnsi="Times New Roman"/>
          <w:sz w:val="16"/>
          <w:szCs w:val="16"/>
        </w:rPr>
        <w:t>a paria ereditaria</w:t>
      </w:r>
      <w:r w:rsidR="00611CBE" w:rsidRPr="009B0EB9">
        <w:rPr>
          <w:rFonts w:ascii="Times New Roman" w:hAnsi="Times New Roman"/>
          <w:sz w:val="16"/>
          <w:szCs w:val="16"/>
        </w:rPr>
        <w:t xml:space="preserve"> non può essere interdetto in virtù di tale titolo -</w:t>
      </w:r>
    </w:p>
    <w:p w14:paraId="16338107" w14:textId="46CE70AE" w:rsidR="00611CBE" w:rsidRPr="009B0EB9" w:rsidRDefault="009B0EB9" w:rsidP="009B0EB9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a.</w:t>
      </w:r>
      <w:r w:rsidR="007B3122">
        <w:rPr>
          <w:rFonts w:ascii="Times New Roman" w:hAnsi="Times New Roman"/>
          <w:sz w:val="16"/>
          <w:szCs w:val="16"/>
        </w:rPr>
        <w:t xml:space="preserve"> </w:t>
      </w:r>
      <w:bookmarkStart w:id="0" w:name="_GoBack"/>
      <w:bookmarkEnd w:id="0"/>
      <w:r w:rsidR="00611CBE" w:rsidRPr="009B0EB9">
        <w:rPr>
          <w:rFonts w:ascii="Times New Roman" w:hAnsi="Times New Roman"/>
          <w:sz w:val="16"/>
          <w:szCs w:val="16"/>
        </w:rPr>
        <w:t>dal voto alle elezioni per la Camera dei Comuni, o</w:t>
      </w:r>
    </w:p>
    <w:p w14:paraId="50E9AB8E" w14:textId="198A97E5" w:rsidR="00611CBE" w:rsidRPr="009B0EB9" w:rsidRDefault="009B0EB9" w:rsidP="009B0EB9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b.</w:t>
      </w:r>
      <w:proofErr w:type="gramEnd"/>
      <w:r w:rsidR="00611CBE" w:rsidRPr="009B0EB9">
        <w:rPr>
          <w:rFonts w:ascii="Times New Roman" w:hAnsi="Times New Roman"/>
          <w:sz w:val="16"/>
          <w:szCs w:val="16"/>
        </w:rPr>
        <w:t xml:space="preserve"> dall’essere</w:t>
      </w:r>
      <w:r w:rsidR="00603CB3" w:rsidRPr="009B0EB9">
        <w:rPr>
          <w:rFonts w:ascii="Times New Roman" w:hAnsi="Times New Roman"/>
          <w:sz w:val="16"/>
          <w:szCs w:val="16"/>
        </w:rPr>
        <w:t>, o essere eletto come</w:t>
      </w:r>
      <w:r w:rsidR="00611CBE" w:rsidRPr="009B0EB9">
        <w:rPr>
          <w:rFonts w:ascii="Times New Roman" w:hAnsi="Times New Roman"/>
          <w:sz w:val="16"/>
          <w:szCs w:val="16"/>
        </w:rPr>
        <w:t xml:space="preserve"> membro di tale Camera. </w:t>
      </w:r>
    </w:p>
    <w:p w14:paraId="2F674166" w14:textId="007CF982" w:rsidR="00611CBE" w:rsidRDefault="009B0EB9" w:rsidP="009B0EB9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 w:rsidR="00611CBE" w:rsidRPr="009B0EB9">
        <w:rPr>
          <w:rFonts w:ascii="Times New Roman" w:hAnsi="Times New Roman"/>
          <w:sz w:val="16"/>
          <w:szCs w:val="16"/>
        </w:rPr>
        <w:t xml:space="preserve"> </w:t>
      </w:r>
      <w:r w:rsidR="00603CB3" w:rsidRPr="009B0EB9">
        <w:rPr>
          <w:rFonts w:ascii="Times New Roman" w:hAnsi="Times New Roman"/>
          <w:sz w:val="16"/>
          <w:szCs w:val="16"/>
        </w:rPr>
        <w:t>La sottosezione</w:t>
      </w:r>
      <w:r w:rsidR="00611CBE" w:rsidRPr="009B0EB9">
        <w:rPr>
          <w:rFonts w:ascii="Times New Roman" w:hAnsi="Times New Roman"/>
          <w:sz w:val="16"/>
          <w:szCs w:val="16"/>
        </w:rPr>
        <w:t xml:space="preserve"> (1) non deve applicarsi a nessuno escluso dal</w:t>
      </w:r>
      <w:r w:rsidR="007F104F" w:rsidRPr="009B0EB9">
        <w:rPr>
          <w:rFonts w:ascii="Times New Roman" w:hAnsi="Times New Roman"/>
          <w:sz w:val="16"/>
          <w:szCs w:val="16"/>
        </w:rPr>
        <w:t xml:space="preserve">la sezione </w:t>
      </w:r>
      <w:proofErr w:type="gramStart"/>
      <w:r w:rsidR="00611CBE" w:rsidRPr="009B0EB9">
        <w:rPr>
          <w:rFonts w:ascii="Times New Roman" w:hAnsi="Times New Roman"/>
          <w:sz w:val="16"/>
          <w:szCs w:val="16"/>
        </w:rPr>
        <w:t>1</w:t>
      </w:r>
      <w:proofErr w:type="gramEnd"/>
      <w:r w:rsidR="00611CBE" w:rsidRPr="009B0EB9">
        <w:rPr>
          <w:rFonts w:ascii="Times New Roman" w:hAnsi="Times New Roman"/>
          <w:sz w:val="16"/>
          <w:szCs w:val="16"/>
        </w:rPr>
        <w:t xml:space="preserve"> in virtù del</w:t>
      </w:r>
      <w:r w:rsidR="007F104F" w:rsidRPr="009B0EB9">
        <w:rPr>
          <w:rFonts w:ascii="Times New Roman" w:hAnsi="Times New Roman"/>
          <w:sz w:val="16"/>
          <w:szCs w:val="16"/>
        </w:rPr>
        <w:t>la sezione</w:t>
      </w:r>
      <w:r w:rsidR="00611CBE" w:rsidRPr="009B0EB9">
        <w:rPr>
          <w:rFonts w:ascii="Times New Roman" w:hAnsi="Times New Roman"/>
          <w:sz w:val="16"/>
          <w:szCs w:val="16"/>
        </w:rPr>
        <w:t xml:space="preserve"> 2.</w:t>
      </w:r>
    </w:p>
    <w:p w14:paraId="75D4512C" w14:textId="77777777" w:rsidR="009B0EB9" w:rsidRPr="009B0EB9" w:rsidRDefault="009B0EB9" w:rsidP="009B0EB9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</w:p>
    <w:p w14:paraId="2744C597" w14:textId="77777777" w:rsidR="00611CBE" w:rsidRPr="009B0EB9" w:rsidRDefault="00611CBE" w:rsidP="009B0E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B0EB9">
        <w:rPr>
          <w:rFonts w:ascii="Times New Roman" w:hAnsi="Times New Roman"/>
          <w:sz w:val="16"/>
          <w:szCs w:val="16"/>
        </w:rPr>
        <w:t>(omissis)</w:t>
      </w:r>
    </w:p>
    <w:sectPr w:rsidR="00611CBE" w:rsidRPr="009B0EB9" w:rsidSect="00CD2CC3">
      <w:pgSz w:w="8380" w:h="11901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163"/>
    <w:multiLevelType w:val="hybridMultilevel"/>
    <w:tmpl w:val="7C5078D0"/>
    <w:lvl w:ilvl="0" w:tplc="2E027C9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8971A4"/>
    <w:multiLevelType w:val="hybridMultilevel"/>
    <w:tmpl w:val="E7506DB8"/>
    <w:lvl w:ilvl="0" w:tplc="0DB4097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3B7299"/>
    <w:multiLevelType w:val="hybridMultilevel"/>
    <w:tmpl w:val="60D070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2B"/>
    <w:rsid w:val="000014C5"/>
    <w:rsid w:val="000878BB"/>
    <w:rsid w:val="000A0B19"/>
    <w:rsid w:val="000B2183"/>
    <w:rsid w:val="000E2C57"/>
    <w:rsid w:val="00104835"/>
    <w:rsid w:val="00121F1C"/>
    <w:rsid w:val="001440E5"/>
    <w:rsid w:val="001B5CF6"/>
    <w:rsid w:val="001B68B4"/>
    <w:rsid w:val="0023758A"/>
    <w:rsid w:val="00261B5D"/>
    <w:rsid w:val="0027385F"/>
    <w:rsid w:val="002B0DDB"/>
    <w:rsid w:val="00333D84"/>
    <w:rsid w:val="00362996"/>
    <w:rsid w:val="003733C1"/>
    <w:rsid w:val="003823E2"/>
    <w:rsid w:val="0041037D"/>
    <w:rsid w:val="00421573"/>
    <w:rsid w:val="00422C09"/>
    <w:rsid w:val="004C2B0B"/>
    <w:rsid w:val="004E4813"/>
    <w:rsid w:val="00564EDD"/>
    <w:rsid w:val="0056636D"/>
    <w:rsid w:val="00596E47"/>
    <w:rsid w:val="00601FC4"/>
    <w:rsid w:val="00603CB3"/>
    <w:rsid w:val="00611CBE"/>
    <w:rsid w:val="0061752E"/>
    <w:rsid w:val="00621D7D"/>
    <w:rsid w:val="00637D15"/>
    <w:rsid w:val="006719FC"/>
    <w:rsid w:val="0069244A"/>
    <w:rsid w:val="006E7795"/>
    <w:rsid w:val="007B3122"/>
    <w:rsid w:val="007F104F"/>
    <w:rsid w:val="0080153B"/>
    <w:rsid w:val="008415EE"/>
    <w:rsid w:val="008609B8"/>
    <w:rsid w:val="008D2114"/>
    <w:rsid w:val="009455E2"/>
    <w:rsid w:val="009A1239"/>
    <w:rsid w:val="009A1A5C"/>
    <w:rsid w:val="009B0EB9"/>
    <w:rsid w:val="009B34A2"/>
    <w:rsid w:val="00A204D7"/>
    <w:rsid w:val="00A26FBB"/>
    <w:rsid w:val="00B866FD"/>
    <w:rsid w:val="00BD2F07"/>
    <w:rsid w:val="00C92C18"/>
    <w:rsid w:val="00CD2CC3"/>
    <w:rsid w:val="00CD682A"/>
    <w:rsid w:val="00CF3CBB"/>
    <w:rsid w:val="00D0642B"/>
    <w:rsid w:val="00D14DFF"/>
    <w:rsid w:val="00D34253"/>
    <w:rsid w:val="00D83B9B"/>
    <w:rsid w:val="00DA3391"/>
    <w:rsid w:val="00DD499D"/>
    <w:rsid w:val="00DF4189"/>
    <w:rsid w:val="00E24A45"/>
    <w:rsid w:val="00E2554F"/>
    <w:rsid w:val="00E32188"/>
    <w:rsid w:val="00E55719"/>
    <w:rsid w:val="00EF1595"/>
    <w:rsid w:val="00F02F4E"/>
    <w:rsid w:val="00F107B0"/>
    <w:rsid w:val="00FA5099"/>
    <w:rsid w:val="00FC46F4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E3DB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6F4"/>
    <w:pPr>
      <w:spacing w:after="200" w:line="276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878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61752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61752E"/>
    <w:rPr>
      <w:rFonts w:ascii="Lucida Grande" w:hAnsi="Lucida Grande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6F4"/>
    <w:pPr>
      <w:spacing w:after="200" w:line="276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878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61752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61752E"/>
    <w:rPr>
      <w:rFonts w:ascii="Lucida Grande" w:hAnsi="Lucida Grande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1850</Characters>
  <Application>Microsoft Macintosh Word</Application>
  <DocSecurity>0</DocSecurity>
  <Lines>33</Lines>
  <Paragraphs>7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antonio</cp:lastModifiedBy>
  <cp:revision>8</cp:revision>
  <dcterms:created xsi:type="dcterms:W3CDTF">2014-07-11T10:28:00Z</dcterms:created>
  <dcterms:modified xsi:type="dcterms:W3CDTF">2015-09-09T15:37:00Z</dcterms:modified>
</cp:coreProperties>
</file>