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A1" w:rsidRDefault="00AC7457" w:rsidP="00FB0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</w:t>
      </w:r>
      <w:r w:rsidR="00FB03A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delle lezioni</w:t>
      </w:r>
      <w:r w:rsidR="0017460A">
        <w:rPr>
          <w:rFonts w:ascii="Times New Roman" w:hAnsi="Times New Roman" w:cs="Times New Roman"/>
          <w:sz w:val="24"/>
          <w:szCs w:val="24"/>
        </w:rPr>
        <w:t xml:space="preserve"> A.A. 2021-2022</w:t>
      </w:r>
    </w:p>
    <w:p w:rsidR="00FB03A1" w:rsidRPr="0017460A" w:rsidRDefault="0017460A" w:rsidP="0017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460A">
        <w:rPr>
          <w:rFonts w:ascii="Times New Roman" w:hAnsi="Times New Roman" w:cs="Times New Roman"/>
          <w:b/>
          <w:sz w:val="24"/>
          <w:szCs w:val="24"/>
        </w:rPr>
        <w:t>Storia dell’enogastronomia nel contesto territoriale</w:t>
      </w:r>
    </w:p>
    <w:bookmarkEnd w:id="0"/>
    <w:p w:rsidR="00FB03A1" w:rsidRPr="00FB03A1" w:rsidRDefault="00FB03A1">
      <w:pPr>
        <w:rPr>
          <w:rFonts w:ascii="Times New Roman" w:hAnsi="Times New Roman" w:cs="Times New Roman"/>
          <w:b/>
          <w:sz w:val="24"/>
          <w:szCs w:val="24"/>
        </w:rPr>
      </w:pP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1) Introduzione al corso di Storia dell’enogastronomia nel contesto territoriale. Il cibo medium di comunicazione socio-culturale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2) Appunti di antropologia storica e sociale sull’alimentazione all’italiana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 xml:space="preserve">3) Gli alimenti, i gusti, la diffusione e i consumi prima e dopo la scoperte dell’America 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 xml:space="preserve">4) </w:t>
      </w:r>
      <w:r w:rsidR="009622B2" w:rsidRPr="00FB03A1">
        <w:rPr>
          <w:rFonts w:ascii="Times New Roman" w:hAnsi="Times New Roman" w:cs="Times New Roman"/>
          <w:sz w:val="24"/>
          <w:szCs w:val="24"/>
        </w:rPr>
        <w:t>La dieta nella storia dei popoli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5)</w:t>
      </w:r>
      <w:r w:rsidR="009622B2" w:rsidRPr="00FB03A1">
        <w:rPr>
          <w:rFonts w:ascii="Times New Roman" w:hAnsi="Times New Roman" w:cs="Times New Roman"/>
          <w:sz w:val="24"/>
          <w:szCs w:val="24"/>
        </w:rPr>
        <w:t xml:space="preserve"> Civiltà contadina e cultura tradizionale: radici </w:t>
      </w:r>
      <w:r w:rsidR="0017460A">
        <w:rPr>
          <w:rFonts w:ascii="Times New Roman" w:hAnsi="Times New Roman" w:cs="Times New Roman"/>
          <w:sz w:val="24"/>
          <w:szCs w:val="24"/>
        </w:rPr>
        <w:t>per il futuro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6)</w:t>
      </w:r>
      <w:r w:rsidR="009622B2" w:rsidRPr="00FB03A1">
        <w:rPr>
          <w:rFonts w:ascii="Times New Roman" w:hAnsi="Times New Roman" w:cs="Times New Roman"/>
          <w:sz w:val="24"/>
          <w:szCs w:val="24"/>
        </w:rPr>
        <w:t xml:space="preserve"> San Biagio tra storia e leggenda: riflessioni sul </w:t>
      </w:r>
      <w:r w:rsidR="0017460A">
        <w:rPr>
          <w:rFonts w:ascii="Times New Roman" w:hAnsi="Times New Roman" w:cs="Times New Roman"/>
          <w:sz w:val="24"/>
          <w:szCs w:val="24"/>
        </w:rPr>
        <w:t xml:space="preserve">pane sacro in Abruzzo 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7)</w:t>
      </w:r>
      <w:r w:rsidR="009622B2" w:rsidRPr="00FB03A1">
        <w:rPr>
          <w:rFonts w:ascii="Times New Roman" w:hAnsi="Times New Roman" w:cs="Times New Roman"/>
          <w:sz w:val="24"/>
          <w:szCs w:val="24"/>
        </w:rPr>
        <w:t xml:space="preserve"> Questua e festa. Tracce rituali di ridistribuzione </w:t>
      </w:r>
      <w:r w:rsidR="0017460A">
        <w:rPr>
          <w:rFonts w:ascii="Times New Roman" w:hAnsi="Times New Roman" w:cs="Times New Roman"/>
          <w:sz w:val="24"/>
          <w:szCs w:val="24"/>
        </w:rPr>
        <w:t xml:space="preserve">alimentare (prima parte) 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8)</w:t>
      </w:r>
      <w:r w:rsidR="009622B2" w:rsidRPr="00FB03A1">
        <w:rPr>
          <w:rFonts w:ascii="Times New Roman" w:hAnsi="Times New Roman" w:cs="Times New Roman"/>
          <w:sz w:val="24"/>
          <w:szCs w:val="24"/>
        </w:rPr>
        <w:t xml:space="preserve"> Questua e festa. Tracce rituali di ridistribuzione a</w:t>
      </w:r>
      <w:r w:rsidR="0017460A">
        <w:rPr>
          <w:rFonts w:ascii="Times New Roman" w:hAnsi="Times New Roman" w:cs="Times New Roman"/>
          <w:sz w:val="24"/>
          <w:szCs w:val="24"/>
        </w:rPr>
        <w:t xml:space="preserve">limentare (seconda parte) 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9)</w:t>
      </w:r>
      <w:r w:rsidR="009622B2" w:rsidRPr="00FB03A1">
        <w:rPr>
          <w:rFonts w:ascii="Times New Roman" w:hAnsi="Times New Roman" w:cs="Times New Roman"/>
          <w:sz w:val="24"/>
          <w:szCs w:val="24"/>
        </w:rPr>
        <w:t xml:space="preserve"> Il cibo della memoria, alim</w:t>
      </w:r>
      <w:r w:rsidR="0017460A">
        <w:rPr>
          <w:rFonts w:ascii="Times New Roman" w:hAnsi="Times New Roman" w:cs="Times New Roman"/>
          <w:sz w:val="24"/>
          <w:szCs w:val="24"/>
        </w:rPr>
        <w:t xml:space="preserve">entazione e terza età 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 xml:space="preserve">10) </w:t>
      </w:r>
      <w:r w:rsidR="009622B2" w:rsidRPr="00FB03A1">
        <w:rPr>
          <w:rFonts w:ascii="Times New Roman" w:hAnsi="Times New Roman" w:cs="Times New Roman"/>
          <w:sz w:val="24"/>
          <w:szCs w:val="24"/>
        </w:rPr>
        <w:t>I piatt</w:t>
      </w:r>
      <w:r w:rsidR="0017460A">
        <w:rPr>
          <w:rFonts w:ascii="Times New Roman" w:hAnsi="Times New Roman" w:cs="Times New Roman"/>
          <w:sz w:val="24"/>
          <w:szCs w:val="24"/>
        </w:rPr>
        <w:t>i della festa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>11)</w:t>
      </w:r>
      <w:r w:rsidR="0017460A">
        <w:rPr>
          <w:rFonts w:ascii="Times New Roman" w:hAnsi="Times New Roman" w:cs="Times New Roman"/>
          <w:sz w:val="24"/>
          <w:szCs w:val="24"/>
        </w:rPr>
        <w:t xml:space="preserve"> Il vino nella storia</w:t>
      </w:r>
    </w:p>
    <w:p w:rsidR="00AC7457" w:rsidRPr="00FB03A1" w:rsidRDefault="00AC7457">
      <w:pPr>
        <w:rPr>
          <w:rFonts w:ascii="Times New Roman" w:hAnsi="Times New Roman" w:cs="Times New Roman"/>
          <w:sz w:val="24"/>
          <w:szCs w:val="24"/>
        </w:rPr>
      </w:pPr>
      <w:r w:rsidRPr="00FB03A1">
        <w:rPr>
          <w:rFonts w:ascii="Times New Roman" w:hAnsi="Times New Roman" w:cs="Times New Roman"/>
          <w:sz w:val="24"/>
          <w:szCs w:val="24"/>
        </w:rPr>
        <w:t xml:space="preserve">12) Il vino </w:t>
      </w:r>
      <w:r w:rsidR="0017460A">
        <w:rPr>
          <w:rFonts w:ascii="Times New Roman" w:hAnsi="Times New Roman" w:cs="Times New Roman"/>
          <w:sz w:val="24"/>
          <w:szCs w:val="24"/>
        </w:rPr>
        <w:t>in Abruzzo, storia e tradizioni</w:t>
      </w:r>
      <w:r w:rsidR="009622B2" w:rsidRPr="00FB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3A1" w:rsidRDefault="00FB03A1">
      <w:pPr>
        <w:rPr>
          <w:rFonts w:ascii="Times New Roman" w:hAnsi="Times New Roman" w:cs="Times New Roman"/>
          <w:sz w:val="24"/>
          <w:szCs w:val="24"/>
        </w:rPr>
      </w:pPr>
    </w:p>
    <w:p w:rsidR="00FB03A1" w:rsidRDefault="0017460A" w:rsidP="00FB0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lezioni saranno in modalità online il venerdì dalle ore 16 alle 18. Ad ogni fine lezione gli studenti potranno avere il loro ricevimento con il docente. </w:t>
      </w:r>
      <w:r w:rsidR="00FB03A1">
        <w:rPr>
          <w:rFonts w:ascii="Times New Roman" w:hAnsi="Times New Roman" w:cs="Times New Roman"/>
          <w:b/>
          <w:sz w:val="24"/>
          <w:szCs w:val="24"/>
        </w:rPr>
        <w:t>In caso di variazioni, gli studenti saranno avvisati tramite Avvisi di segreteria di Presidenza e tramite la sezione Annunci della piattaforma E-learning</w:t>
      </w:r>
    </w:p>
    <w:p w:rsidR="00FB03A1" w:rsidRPr="00AC7457" w:rsidRDefault="00FB03A1">
      <w:pPr>
        <w:rPr>
          <w:rFonts w:ascii="Times New Roman" w:hAnsi="Times New Roman" w:cs="Times New Roman"/>
          <w:sz w:val="24"/>
          <w:szCs w:val="24"/>
        </w:rPr>
      </w:pPr>
    </w:p>
    <w:sectPr w:rsidR="00FB03A1" w:rsidRPr="00AC7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57"/>
    <w:rsid w:val="0017460A"/>
    <w:rsid w:val="001D4350"/>
    <w:rsid w:val="009622B2"/>
    <w:rsid w:val="00AC7457"/>
    <w:rsid w:val="00D41EA1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51399-1127-4218-BF9E-69BC1663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6</cp:revision>
  <cp:lastPrinted>2020-04-17T09:51:00Z</cp:lastPrinted>
  <dcterms:created xsi:type="dcterms:W3CDTF">2020-02-17T10:19:00Z</dcterms:created>
  <dcterms:modified xsi:type="dcterms:W3CDTF">2022-01-22T12:33:00Z</dcterms:modified>
</cp:coreProperties>
</file>