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91"/>
        <w:gridCol w:w="1985"/>
        <w:gridCol w:w="2126"/>
        <w:gridCol w:w="2126"/>
        <w:gridCol w:w="2421"/>
      </w:tblGrid>
      <w:tr w:rsidR="007C566F" w:rsidTr="00B52AAD">
        <w:trPr>
          <w:trHeight w:val="308"/>
        </w:trPr>
        <w:tc>
          <w:tcPr>
            <w:tcW w:w="10349" w:type="dxa"/>
            <w:gridSpan w:val="5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66F" w:rsidRPr="00B52AAD" w:rsidRDefault="00B52AAD" w:rsidP="00B52AAD">
            <w:pPr>
              <w:pStyle w:val="Nessunaspaziatura"/>
              <w:jc w:val="center"/>
              <w:rPr>
                <w:b/>
                <w:shd w:val="clear" w:color="auto" w:fill="F8F9FA"/>
              </w:rPr>
            </w:pPr>
            <w:r w:rsidRPr="00B52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RUBRICA DELLE ESERCITAZIONI DI PARASSITOLOGIA E MALATTIE PARASSIT</w:t>
            </w:r>
            <w:bookmarkStart w:id="0" w:name="_GoBack"/>
            <w:bookmarkEnd w:id="0"/>
            <w:r w:rsidRPr="00B52AA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ARIE</w:t>
            </w:r>
          </w:p>
        </w:tc>
      </w:tr>
      <w:tr w:rsidR="007C566F" w:rsidTr="00D65556">
        <w:trPr>
          <w:trHeight w:val="627"/>
        </w:trPr>
        <w:tc>
          <w:tcPr>
            <w:tcW w:w="10349" w:type="dxa"/>
            <w:gridSpan w:val="5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2AAD" w:rsidRDefault="00B52AAD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ESERCIZIO</w:t>
            </w:r>
          </w:p>
          <w:p w:rsidR="007C566F" w:rsidRPr="00002506" w:rsidRDefault="00AE2C72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E</w:t>
            </w:r>
            <w:r w:rsidR="000A35D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secuzione di una tecnica </w:t>
            </w:r>
            <w:r w:rsidR="001B590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parassitologica </w:t>
            </w:r>
            <w:r w:rsidR="000A35D8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classica</w:t>
            </w:r>
            <w:r w:rsidR="00002506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e </w:t>
            </w:r>
            <w:r w:rsidR="00B52AAD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riconoscimento microscopico di elementi parassitari (e.g. oocisti, uova, larve). </w:t>
            </w:r>
            <w:r w:rsidR="00002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C95" w:rsidRPr="00A10AAF">
              <w:rPr>
                <w:rFonts w:ascii="Times New Roman" w:hAnsi="Times New Roman" w:cs="Times New Roman"/>
                <w:sz w:val="24"/>
                <w:szCs w:val="24"/>
              </w:rPr>
              <w:t>L’attività oggetto di valutazione verrà svolta in laboratorio.</w:t>
            </w:r>
            <w:r w:rsidR="000B5C9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 xml:space="preserve"> </w:t>
            </w:r>
          </w:p>
        </w:tc>
      </w:tr>
      <w:tr w:rsidR="007C566F" w:rsidTr="00AE2C72">
        <w:trPr>
          <w:trHeight w:val="3972"/>
        </w:trPr>
        <w:tc>
          <w:tcPr>
            <w:tcW w:w="10349" w:type="dxa"/>
            <w:gridSpan w:val="5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5504" w:rsidRDefault="00D65556" w:rsidP="00D6555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ATTIVITÀ E CRITERI DI VALUTAZIONE:</w:t>
            </w:r>
          </w:p>
          <w:p w:rsidR="00265504" w:rsidRDefault="00265504" w:rsidP="00D65556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L’attività comprende:</w:t>
            </w:r>
            <w:r w:rsidR="00D65556">
              <w:rPr>
                <w:rFonts w:ascii="Times New Roman" w:hAnsi="Times New Roman" w:cs="Times New Roman"/>
                <w:sz w:val="24"/>
                <w:szCs w:val="24"/>
              </w:rPr>
              <w:t xml:space="preserve">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scelta dell’esame diagnostico appropriato per confermare o escludere una diagnosi di sospetto di infezione/infestazione parassitaria</w:t>
            </w:r>
            <w:r w:rsidR="00D23BA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2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BAD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’esecuzione della tecnica diagnostica</w:t>
            </w:r>
            <w:r w:rsidR="00002506">
              <w:rPr>
                <w:rFonts w:ascii="Times New Roman" w:hAnsi="Times New Roman" w:cs="Times New Roman"/>
                <w:sz w:val="24"/>
                <w:szCs w:val="24"/>
              </w:rPr>
              <w:t>, il r</w:t>
            </w:r>
            <w:r w:rsidR="00F629F8">
              <w:rPr>
                <w:rFonts w:ascii="Times New Roman" w:hAnsi="Times New Roman" w:cs="Times New Roman"/>
                <w:sz w:val="24"/>
                <w:szCs w:val="24"/>
              </w:rPr>
              <w:t>iconoscimento microscopico degli elementi parassitari</w:t>
            </w:r>
            <w:r w:rsidR="00002506">
              <w:rPr>
                <w:rFonts w:ascii="Times New Roman" w:hAnsi="Times New Roman" w:cs="Times New Roman"/>
                <w:sz w:val="24"/>
                <w:szCs w:val="24"/>
              </w:rPr>
              <w:t xml:space="preserve"> e l</w:t>
            </w:r>
            <w:r w:rsidR="00F629F8">
              <w:rPr>
                <w:rFonts w:ascii="Times New Roman" w:hAnsi="Times New Roman" w:cs="Times New Roman"/>
                <w:sz w:val="24"/>
                <w:szCs w:val="24"/>
              </w:rPr>
              <w:t>’interpretazione dei risultati ottenuti.</w:t>
            </w:r>
          </w:p>
          <w:p w:rsidR="007C566F" w:rsidRPr="00D65556" w:rsidRDefault="00F629F8" w:rsidP="00986455">
            <w:pPr>
              <w:pStyle w:val="Nessunaspaziatur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 studente dovrà dimostrare l’acquisizione delle seguenti competenze</w:t>
            </w:r>
            <w:r w:rsidR="00002506">
              <w:rPr>
                <w:rFonts w:ascii="Times New Roman" w:hAnsi="Times New Roman" w:cs="Times New Roman"/>
                <w:sz w:val="24"/>
                <w:szCs w:val="24"/>
              </w:rPr>
              <w:t>/capacità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86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6FB5">
              <w:rPr>
                <w:rFonts w:ascii="Times New Roman" w:hAnsi="Times New Roman" w:cs="Times New Roman"/>
                <w:sz w:val="24"/>
                <w:szCs w:val="24"/>
              </w:rPr>
              <w:t>applicare le conoscenze teoriche riguardanti la Parassitologia e le Malattie Parassitarie</w:t>
            </w:r>
            <w:r w:rsidR="00FB5645">
              <w:rPr>
                <w:rFonts w:ascii="Times New Roman" w:hAnsi="Times New Roman" w:cs="Times New Roman"/>
                <w:sz w:val="24"/>
                <w:szCs w:val="24"/>
              </w:rPr>
              <w:t>; applicare il metodo scientifico</w:t>
            </w:r>
            <w:r w:rsidR="00D23BAD">
              <w:rPr>
                <w:rFonts w:ascii="Times New Roman" w:hAnsi="Times New Roman" w:cs="Times New Roman"/>
                <w:sz w:val="24"/>
                <w:szCs w:val="24"/>
              </w:rPr>
              <w:t xml:space="preserve"> ed essere in grado di </w:t>
            </w:r>
            <w:r w:rsidR="00FB5645">
              <w:rPr>
                <w:rFonts w:ascii="Times New Roman" w:hAnsi="Times New Roman" w:cs="Times New Roman"/>
                <w:sz w:val="24"/>
                <w:szCs w:val="24"/>
              </w:rPr>
              <w:t>consultare le fonti bibliografiche</w:t>
            </w:r>
            <w:r w:rsidR="009F6BF6">
              <w:rPr>
                <w:rFonts w:ascii="Times New Roman" w:hAnsi="Times New Roman" w:cs="Times New Roman"/>
                <w:sz w:val="24"/>
                <w:szCs w:val="24"/>
              </w:rPr>
              <w:t xml:space="preserve">; esprimersi utilizzando la </w:t>
            </w:r>
            <w:r w:rsidR="00FB5645" w:rsidRPr="00375845">
              <w:rPr>
                <w:rFonts w:ascii="Times New Roman" w:hAnsi="Times New Roman" w:cs="Times New Roman"/>
                <w:sz w:val="24"/>
                <w:szCs w:val="24"/>
              </w:rPr>
              <w:t>terminologia medico-veterinaria</w:t>
            </w:r>
            <w:r w:rsidR="00002506">
              <w:rPr>
                <w:rFonts w:ascii="Times New Roman" w:hAnsi="Times New Roman" w:cs="Times New Roman"/>
                <w:sz w:val="24"/>
                <w:szCs w:val="24"/>
              </w:rPr>
              <w:t xml:space="preserve"> e specifica della materia</w:t>
            </w:r>
            <w:r w:rsidR="00D655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002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6BF6">
              <w:rPr>
                <w:rFonts w:ascii="Times New Roman" w:hAnsi="Times New Roman" w:cs="Times New Roman"/>
                <w:sz w:val="24"/>
                <w:szCs w:val="24"/>
              </w:rPr>
              <w:t>manipolare correttamente un campione biologico nel rispetto delle misure di biosicurezza e in conformità con le norme vigenti per la sicurezza in laboratorio</w:t>
            </w:r>
            <w:r w:rsidR="009D015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02506">
              <w:rPr>
                <w:rFonts w:ascii="Times New Roman" w:hAnsi="Times New Roman" w:cs="Times New Roman"/>
                <w:sz w:val="24"/>
                <w:szCs w:val="24"/>
              </w:rPr>
              <w:t>scegliere la tecnica diagnostica appropriata per giungere ad una diagnosi eziologica</w:t>
            </w:r>
            <w:r w:rsidR="00D655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86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0152">
              <w:rPr>
                <w:rFonts w:ascii="Times New Roman" w:hAnsi="Times New Roman" w:cs="Times New Roman"/>
                <w:sz w:val="24"/>
                <w:szCs w:val="24"/>
              </w:rPr>
              <w:t xml:space="preserve">eseguire la tecnica diagnostica specifica; identificare </w:t>
            </w:r>
            <w:r w:rsidR="00D23BAD">
              <w:rPr>
                <w:rFonts w:ascii="Times New Roman" w:hAnsi="Times New Roman" w:cs="Times New Roman"/>
                <w:sz w:val="24"/>
                <w:szCs w:val="24"/>
              </w:rPr>
              <w:t xml:space="preserve">microscopicamente </w:t>
            </w:r>
            <w:r w:rsidR="009D0152">
              <w:rPr>
                <w:rFonts w:ascii="Times New Roman" w:hAnsi="Times New Roman" w:cs="Times New Roman"/>
                <w:sz w:val="24"/>
                <w:szCs w:val="24"/>
              </w:rPr>
              <w:t xml:space="preserve">gli elementi parassitari sulla base delle loro caratteristiche </w:t>
            </w:r>
            <w:proofErr w:type="spellStart"/>
            <w:r w:rsidR="009D0152">
              <w:rPr>
                <w:rFonts w:ascii="Times New Roman" w:hAnsi="Times New Roman" w:cs="Times New Roman"/>
                <w:sz w:val="24"/>
                <w:szCs w:val="24"/>
              </w:rPr>
              <w:t>morfometriche</w:t>
            </w:r>
            <w:proofErr w:type="spellEnd"/>
            <w:r w:rsidR="009D0152">
              <w:rPr>
                <w:rFonts w:ascii="Times New Roman" w:hAnsi="Times New Roman" w:cs="Times New Roman"/>
                <w:sz w:val="24"/>
                <w:szCs w:val="24"/>
              </w:rPr>
              <w:t xml:space="preserve"> e morfologiche</w:t>
            </w:r>
            <w:r w:rsidR="00D655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D01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2506">
              <w:rPr>
                <w:rFonts w:ascii="Times New Roman" w:hAnsi="Times New Roman" w:cs="Times New Roman"/>
                <w:sz w:val="24"/>
                <w:szCs w:val="24"/>
              </w:rPr>
              <w:t>interpretare i risultat</w:t>
            </w:r>
            <w:r w:rsidR="00AE2C7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002506">
              <w:rPr>
                <w:rFonts w:ascii="Times New Roman" w:hAnsi="Times New Roman" w:cs="Times New Roman"/>
                <w:sz w:val="24"/>
                <w:szCs w:val="24"/>
              </w:rPr>
              <w:t xml:space="preserve"> ottenuti sulla base dei rischi </w:t>
            </w:r>
            <w:proofErr w:type="spellStart"/>
            <w:r w:rsidR="00002506">
              <w:rPr>
                <w:rFonts w:ascii="Times New Roman" w:hAnsi="Times New Roman" w:cs="Times New Roman"/>
                <w:sz w:val="24"/>
                <w:szCs w:val="24"/>
              </w:rPr>
              <w:t>epizootiologici</w:t>
            </w:r>
            <w:proofErr w:type="spellEnd"/>
            <w:r w:rsidR="00002506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="00002506">
              <w:rPr>
                <w:rFonts w:ascii="Times New Roman" w:hAnsi="Times New Roman" w:cs="Times New Roman"/>
                <w:sz w:val="24"/>
                <w:szCs w:val="24"/>
              </w:rPr>
              <w:t>zoonosici</w:t>
            </w:r>
            <w:proofErr w:type="spellEnd"/>
            <w:r w:rsidR="00002506">
              <w:rPr>
                <w:rFonts w:ascii="Times New Roman" w:hAnsi="Times New Roman" w:cs="Times New Roman"/>
                <w:sz w:val="24"/>
                <w:szCs w:val="24"/>
              </w:rPr>
              <w:t xml:space="preserve"> al fine di controllare e prevenire la diffusione delle malattie parassitarie</w:t>
            </w:r>
            <w:r w:rsidR="00D6555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864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CA5">
              <w:rPr>
                <w:rFonts w:ascii="Times New Roman" w:hAnsi="Times New Roman" w:cs="Times New Roman"/>
                <w:sz w:val="24"/>
                <w:szCs w:val="24"/>
              </w:rPr>
              <w:t>dimostrare capacità di ragionamento e di aver compreso la connessione tra le discipline coinvolte nello sviluppo di un caso clinico di infezione/infestazione parassitarie</w:t>
            </w:r>
            <w:r w:rsidR="00D655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C566F" w:rsidTr="00D65556">
        <w:trPr>
          <w:trHeight w:val="93"/>
        </w:trPr>
        <w:tc>
          <w:tcPr>
            <w:tcW w:w="1034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66F" w:rsidRPr="000C7250" w:rsidRDefault="007C566F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72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RUBRICA</w:t>
            </w:r>
          </w:p>
        </w:tc>
      </w:tr>
      <w:tr w:rsidR="007C566F" w:rsidTr="00BE1960">
        <w:trPr>
          <w:trHeight w:val="299"/>
        </w:trPr>
        <w:tc>
          <w:tcPr>
            <w:tcW w:w="1034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66F" w:rsidRPr="000C7250" w:rsidRDefault="007C566F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</w:pP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>LIVELLI DI CONOSCENZA E QUALIFICA</w:t>
            </w:r>
          </w:p>
        </w:tc>
      </w:tr>
      <w:tr w:rsidR="00AE2C72" w:rsidTr="00BD123A">
        <w:trPr>
          <w:trHeight w:val="471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66F" w:rsidRPr="000C7250" w:rsidRDefault="007C566F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72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ABILITA’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66F" w:rsidRPr="000C7250" w:rsidRDefault="007C566F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INSUFFICIENTE</w:t>
            </w:r>
          </w:p>
          <w:p w:rsidR="007C566F" w:rsidRPr="000C7250" w:rsidRDefault="007C566F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0-4 PUNTI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66F" w:rsidRPr="000C7250" w:rsidRDefault="007C566F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>SUFFICIENTE</w:t>
            </w:r>
          </w:p>
          <w:p w:rsidR="007C566F" w:rsidRPr="000C7250" w:rsidRDefault="007C566F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5-8 PUNTI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66F" w:rsidRPr="000C7250" w:rsidRDefault="007C566F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97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>BUONO</w:t>
            </w:r>
          </w:p>
          <w:p w:rsidR="007C566F" w:rsidRPr="000C7250" w:rsidRDefault="007C566F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97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9-12 PUNTI</w:t>
            </w:r>
          </w:p>
        </w:tc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566F" w:rsidRPr="000C7250" w:rsidRDefault="007C566F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>OTTIMO</w:t>
            </w:r>
          </w:p>
          <w:p w:rsidR="007C566F" w:rsidRPr="000C7250" w:rsidRDefault="007C566F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</w:pP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>13-15 PUNTI</w:t>
            </w:r>
          </w:p>
        </w:tc>
      </w:tr>
      <w:tr w:rsidR="00AE2C72" w:rsidRPr="000C7250" w:rsidTr="00BD123A">
        <w:trPr>
          <w:trHeight w:val="1365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A5" w:rsidRPr="000C7250" w:rsidRDefault="00AD2CA5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72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Applicare correttamente i principi di biosicurezza in laboratorio [1.3, 1.28]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A5" w:rsidRPr="000C7250" w:rsidRDefault="00AD2CA5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 xml:space="preserve">Lo studente non </w:t>
            </w:r>
            <w:r w:rsidR="0003337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 xml:space="preserve">applica </w:t>
            </w: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principi di biosicurezza</w:t>
            </w:r>
            <w:r w:rsidR="00BE1960"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 xml:space="preserve"> e</w:t>
            </w:r>
            <w:r w:rsidR="00986455"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/o</w:t>
            </w:r>
            <w:r w:rsidR="00BE1960"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 xml:space="preserve"> non è interess</w:t>
            </w:r>
            <w:r w:rsidR="00986455"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a</w:t>
            </w:r>
            <w:r w:rsidR="00BE1960"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to ad applicarli</w:t>
            </w:r>
            <w:r w:rsidR="00986455"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A5" w:rsidRPr="000C7250" w:rsidRDefault="00AD2CA5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</w:pP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 xml:space="preserve">Lo studente </w:t>
            </w:r>
            <w:r w:rsidR="001F28F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 xml:space="preserve">è in grado di </w:t>
            </w:r>
            <w:r w:rsidR="00B43967"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>applica</w:t>
            </w:r>
            <w:r w:rsidR="001F28F4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 xml:space="preserve">re i </w:t>
            </w: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>principi di biosicurezza</w:t>
            </w:r>
            <w:r w:rsidR="002C5727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 xml:space="preserve"> in maniera appena sufficiente</w:t>
            </w:r>
            <w:r w:rsidR="00986455"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A5" w:rsidRPr="000C7250" w:rsidRDefault="00B43967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</w:pP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 xml:space="preserve">Lo studente applica </w:t>
            </w:r>
            <w:r w:rsidR="00D23BAD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 xml:space="preserve">i principi di biosicurezza </w:t>
            </w: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>in maniera appropriata</w:t>
            </w:r>
            <w:r w:rsidR="000C7250"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>.</w:t>
            </w:r>
          </w:p>
        </w:tc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2CA5" w:rsidRPr="000C7250" w:rsidRDefault="00B43967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</w:pP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 xml:space="preserve">Lo studente applica </w:t>
            </w:r>
            <w:r w:rsidR="00D23BAD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 xml:space="preserve">i principi di biosicurezza </w:t>
            </w: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 xml:space="preserve">in maniera </w:t>
            </w:r>
            <w:r w:rsidR="00D23BAD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>rigorosa.</w:t>
            </w:r>
          </w:p>
        </w:tc>
      </w:tr>
      <w:tr w:rsidR="00AE2C72" w:rsidRPr="000C7250" w:rsidTr="00BD123A">
        <w:trPr>
          <w:trHeight w:val="471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967" w:rsidRPr="000C7250" w:rsidRDefault="0058155A" w:rsidP="000C7250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Utilizzo del</w:t>
            </w:r>
            <w:r w:rsidR="00B43967" w:rsidRPr="000C7250">
              <w:rPr>
                <w:rFonts w:ascii="Times New Roman" w:hAnsi="Times New Roman" w:cs="Times New Roman"/>
                <w:sz w:val="18"/>
                <w:szCs w:val="18"/>
              </w:rPr>
              <w:t>la terminologia specifica della materia [1.4</w:t>
            </w:r>
            <w:r w:rsidR="006D090D">
              <w:rPr>
                <w:rFonts w:ascii="Times New Roman" w:hAnsi="Times New Roman" w:cs="Times New Roman"/>
                <w:sz w:val="18"/>
                <w:szCs w:val="18"/>
              </w:rPr>
              <w:t>, 1.22</w:t>
            </w:r>
            <w:r w:rsidR="00B43967"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] 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967" w:rsidRPr="000C7250" w:rsidRDefault="00B43967" w:rsidP="000C7250">
            <w:pPr>
              <w:spacing w:line="240" w:lineRule="auto"/>
              <w:rPr>
                <w:sz w:val="18"/>
                <w:szCs w:val="18"/>
              </w:rPr>
            </w:pPr>
            <w:r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Lo studente </w:t>
            </w:r>
            <w:r w:rsidR="0058155A">
              <w:rPr>
                <w:rFonts w:ascii="Times New Roman" w:hAnsi="Times New Roman" w:cs="Times New Roman"/>
                <w:sz w:val="18"/>
                <w:szCs w:val="18"/>
              </w:rPr>
              <w:t xml:space="preserve">non utilizza </w:t>
            </w:r>
            <w:r w:rsidR="00386D30"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la </w:t>
            </w:r>
            <w:r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terminologia </w:t>
            </w:r>
            <w:r w:rsidR="0058155A">
              <w:rPr>
                <w:rFonts w:ascii="Times New Roman" w:hAnsi="Times New Roman" w:cs="Times New Roman"/>
                <w:sz w:val="18"/>
                <w:szCs w:val="18"/>
              </w:rPr>
              <w:t>specifica del</w:t>
            </w:r>
            <w:r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la </w:t>
            </w:r>
            <w:r w:rsidR="00386D30" w:rsidRPr="000C7250">
              <w:rPr>
                <w:rFonts w:ascii="Times New Roman" w:hAnsi="Times New Roman" w:cs="Times New Roman"/>
                <w:sz w:val="18"/>
                <w:szCs w:val="18"/>
              </w:rPr>
              <w:t>materia</w:t>
            </w:r>
            <w:r w:rsidR="00986455"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 e si dimostra poco recettivo alle correzioni.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967" w:rsidRPr="000C7250" w:rsidRDefault="00B43967" w:rsidP="000C7250">
            <w:pPr>
              <w:spacing w:line="240" w:lineRule="auto"/>
              <w:rPr>
                <w:sz w:val="18"/>
                <w:szCs w:val="18"/>
              </w:rPr>
            </w:pPr>
            <w:r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Lo studente </w:t>
            </w:r>
            <w:r w:rsidR="0058155A">
              <w:rPr>
                <w:rFonts w:ascii="Times New Roman" w:hAnsi="Times New Roman" w:cs="Times New Roman"/>
                <w:sz w:val="18"/>
                <w:szCs w:val="18"/>
              </w:rPr>
              <w:t xml:space="preserve">utilizza </w:t>
            </w:r>
            <w:r w:rsidR="00386D30"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>in maniera sufficiente</w:t>
            </w:r>
            <w:r w:rsidR="00386D30"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 la </w:t>
            </w:r>
            <w:r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terminologia </w:t>
            </w:r>
            <w:r w:rsidR="0058155A">
              <w:rPr>
                <w:rFonts w:ascii="Times New Roman" w:hAnsi="Times New Roman" w:cs="Times New Roman"/>
                <w:sz w:val="18"/>
                <w:szCs w:val="18"/>
              </w:rPr>
              <w:t xml:space="preserve">specifica della materia, è recettivo alle correzioni.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967" w:rsidRPr="000C7250" w:rsidRDefault="0058155A" w:rsidP="000C7250">
            <w:pPr>
              <w:spacing w:line="240" w:lineRule="auto"/>
              <w:rPr>
                <w:sz w:val="18"/>
                <w:szCs w:val="18"/>
              </w:rPr>
            </w:pPr>
            <w:r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Lo studente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utilizza in modo corretto </w:t>
            </w:r>
            <w:r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la terminologia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specifica della materia</w:t>
            </w:r>
            <w:r w:rsidR="00B43967" w:rsidRPr="000C72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3967" w:rsidRPr="000C7250" w:rsidRDefault="0058155A" w:rsidP="000C7250">
            <w:pPr>
              <w:spacing w:line="240" w:lineRule="auto"/>
              <w:rPr>
                <w:sz w:val="18"/>
                <w:szCs w:val="18"/>
              </w:rPr>
            </w:pPr>
            <w:r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Lo studente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utilizza in modo eccellente </w:t>
            </w:r>
            <w:r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la terminologia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specifica della materia</w:t>
            </w:r>
            <w:r w:rsidR="00986455"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986455"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 xml:space="preserve">interagisce </w:t>
            </w:r>
            <w:r w:rsidR="00CE0CFA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>in modo attivo con</w:t>
            </w:r>
            <w:r w:rsidR="00986455"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 xml:space="preserve"> il docente</w:t>
            </w:r>
            <w:r w:rsidR="000C7250"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>.</w:t>
            </w:r>
          </w:p>
        </w:tc>
      </w:tr>
      <w:tr w:rsidR="00AE2C72" w:rsidRPr="000C7250" w:rsidTr="00BD123A">
        <w:trPr>
          <w:trHeight w:val="471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556" w:rsidRPr="000C7250" w:rsidRDefault="009A0C4B" w:rsidP="000C7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Scelta </w:t>
            </w:r>
            <w:r w:rsidR="00200152">
              <w:rPr>
                <w:rFonts w:ascii="Times New Roman" w:hAnsi="Times New Roman" w:cs="Times New Roman"/>
                <w:sz w:val="18"/>
                <w:szCs w:val="18"/>
              </w:rPr>
              <w:t xml:space="preserve">del test di laboratorio utile per ottenere una diagnosi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ed e</w:t>
            </w:r>
            <w:r w:rsidR="0058155A">
              <w:rPr>
                <w:rFonts w:ascii="Times New Roman" w:hAnsi="Times New Roman" w:cs="Times New Roman"/>
                <w:sz w:val="18"/>
                <w:szCs w:val="18"/>
              </w:rPr>
              <w:t>secuzione corretta del test di laboratorio</w:t>
            </w:r>
            <w:r w:rsidR="00BE1960"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65556"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[1.8, </w:t>
            </w:r>
            <w:r w:rsidR="006D090D">
              <w:rPr>
                <w:rFonts w:ascii="Times New Roman" w:hAnsi="Times New Roman" w:cs="Times New Roman"/>
                <w:sz w:val="18"/>
                <w:szCs w:val="18"/>
              </w:rPr>
              <w:t>1.21</w:t>
            </w:r>
            <w:r w:rsidR="00D65556" w:rsidRPr="000C7250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556" w:rsidRPr="000C7250" w:rsidRDefault="00D65556" w:rsidP="000C7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Lo studente </w:t>
            </w:r>
            <w:r w:rsidR="000E1FDB"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non sa </w:t>
            </w:r>
            <w:r w:rsidR="009A0C4B">
              <w:rPr>
                <w:rFonts w:ascii="Times New Roman" w:hAnsi="Times New Roman" w:cs="Times New Roman"/>
                <w:sz w:val="18"/>
                <w:szCs w:val="18"/>
              </w:rPr>
              <w:t xml:space="preserve">scegliere l’esame utile per ottenere una diagnosi parassitologica, </w:t>
            </w:r>
            <w:r w:rsidR="000E1FDB"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si dimostra disinteressato ad applicare le conoscenze, non riesce a </w:t>
            </w:r>
            <w:r w:rsidR="00200152">
              <w:rPr>
                <w:rFonts w:ascii="Times New Roman" w:hAnsi="Times New Roman" w:cs="Times New Roman"/>
                <w:sz w:val="18"/>
                <w:szCs w:val="18"/>
              </w:rPr>
              <w:t>eseguire il test</w:t>
            </w:r>
            <w:r w:rsidR="000E1FDB" w:rsidRPr="000C72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556" w:rsidRPr="000C7250" w:rsidRDefault="00D65556" w:rsidP="000C7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250">
              <w:rPr>
                <w:rFonts w:ascii="Times New Roman" w:hAnsi="Times New Roman" w:cs="Times New Roman"/>
                <w:sz w:val="18"/>
                <w:szCs w:val="18"/>
              </w:rPr>
              <w:t>Lo studente</w:t>
            </w:r>
            <w:r w:rsidR="000E1FDB"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 sa </w:t>
            </w:r>
            <w:r w:rsidR="009A0C4B">
              <w:rPr>
                <w:rFonts w:ascii="Times New Roman" w:hAnsi="Times New Roman" w:cs="Times New Roman"/>
                <w:sz w:val="18"/>
                <w:szCs w:val="18"/>
              </w:rPr>
              <w:t>scegliere l’esame utile per ottenere una diagnosi parassitologica</w:t>
            </w:r>
            <w:r w:rsidR="000E1FDB" w:rsidRPr="000C725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="00BE1960"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 riesce ad applicare </w:t>
            </w:r>
            <w:r w:rsidR="00BD123A">
              <w:rPr>
                <w:rFonts w:ascii="Times New Roman" w:hAnsi="Times New Roman" w:cs="Times New Roman"/>
                <w:sz w:val="18"/>
                <w:szCs w:val="18"/>
              </w:rPr>
              <w:t xml:space="preserve">in maniera sufficiente </w:t>
            </w:r>
            <w:r w:rsidR="00BE1960"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le conoscenze </w:t>
            </w:r>
            <w:r w:rsidR="000E1FDB" w:rsidRPr="000C7250">
              <w:rPr>
                <w:rFonts w:ascii="Times New Roman" w:hAnsi="Times New Roman" w:cs="Times New Roman"/>
                <w:sz w:val="18"/>
                <w:szCs w:val="18"/>
              </w:rPr>
              <w:t>acquisiste</w:t>
            </w:r>
            <w:r w:rsidR="0020015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0E1FDB"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00152">
              <w:rPr>
                <w:rFonts w:ascii="Times New Roman" w:hAnsi="Times New Roman" w:cs="Times New Roman"/>
                <w:sz w:val="18"/>
                <w:szCs w:val="18"/>
              </w:rPr>
              <w:t xml:space="preserve">riesce </w:t>
            </w:r>
            <w:r w:rsidR="000E1FDB"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="00200152">
              <w:rPr>
                <w:rFonts w:ascii="Times New Roman" w:hAnsi="Times New Roman" w:cs="Times New Roman"/>
                <w:sz w:val="18"/>
                <w:szCs w:val="18"/>
              </w:rPr>
              <w:t>eseguire il test</w:t>
            </w:r>
            <w:r w:rsidR="00D23BA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556" w:rsidRPr="000C7250" w:rsidRDefault="009A0C4B" w:rsidP="000C7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Lo studente sa scegliere l’esame </w:t>
            </w:r>
            <w:proofErr w:type="spellStart"/>
            <w:r w:rsidR="00BD123A" w:rsidRPr="00CE0CFA">
              <w:rPr>
                <w:rFonts w:ascii="Times New Roman" w:hAnsi="Times New Roman" w:cs="Times New Roman"/>
                <w:i/>
                <w:sz w:val="18"/>
                <w:szCs w:val="18"/>
              </w:rPr>
              <w:t>gold</w:t>
            </w:r>
            <w:proofErr w:type="spellEnd"/>
            <w:r w:rsidR="00BD123A" w:rsidRPr="00CE0CF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standard</w:t>
            </w:r>
            <w:r w:rsidR="00BD12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per ottenere una diagnosi parassitologica</w:t>
            </w:r>
            <w:r w:rsidR="00200152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00152"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 riesce ad applicare le conoscenze acquisiste e </w:t>
            </w:r>
            <w:r w:rsidR="00200152">
              <w:rPr>
                <w:rFonts w:ascii="Times New Roman" w:hAnsi="Times New Roman" w:cs="Times New Roman"/>
                <w:sz w:val="18"/>
                <w:szCs w:val="18"/>
              </w:rPr>
              <w:t xml:space="preserve">riesce </w:t>
            </w:r>
            <w:r w:rsidR="00200152"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a </w:t>
            </w:r>
            <w:r w:rsidR="00200152">
              <w:rPr>
                <w:rFonts w:ascii="Times New Roman" w:hAnsi="Times New Roman" w:cs="Times New Roman"/>
                <w:sz w:val="18"/>
                <w:szCs w:val="18"/>
              </w:rPr>
              <w:t>eseguire il test.</w:t>
            </w:r>
          </w:p>
        </w:tc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65556" w:rsidRPr="000C7250" w:rsidRDefault="00D65556" w:rsidP="000C7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C7250">
              <w:rPr>
                <w:rFonts w:ascii="Times New Roman" w:hAnsi="Times New Roman" w:cs="Times New Roman"/>
                <w:sz w:val="18"/>
                <w:szCs w:val="18"/>
              </w:rPr>
              <w:t>Lo studente raccoglie e interpreta le informazioni in maniera autonoma e critica</w:t>
            </w:r>
            <w:r w:rsidR="000E1FDB" w:rsidRPr="000C72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00152">
              <w:rPr>
                <w:rFonts w:ascii="Times New Roman" w:hAnsi="Times New Roman" w:cs="Times New Roman"/>
                <w:sz w:val="18"/>
                <w:szCs w:val="18"/>
              </w:rPr>
              <w:t xml:space="preserve"> sa scegliere l’esame diagnostico </w:t>
            </w:r>
            <w:proofErr w:type="spellStart"/>
            <w:r w:rsidR="00BD123A" w:rsidRPr="00CE0CFA">
              <w:rPr>
                <w:rFonts w:ascii="Times New Roman" w:hAnsi="Times New Roman" w:cs="Times New Roman"/>
                <w:i/>
                <w:sz w:val="18"/>
                <w:szCs w:val="18"/>
              </w:rPr>
              <w:t>gold</w:t>
            </w:r>
            <w:proofErr w:type="spellEnd"/>
            <w:r w:rsidR="00BD123A" w:rsidRPr="00CE0CF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standard</w:t>
            </w:r>
            <w:r w:rsidR="00CE0CF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200152">
              <w:rPr>
                <w:rFonts w:ascii="Times New Roman" w:hAnsi="Times New Roman" w:cs="Times New Roman"/>
                <w:sz w:val="18"/>
                <w:szCs w:val="18"/>
              </w:rPr>
              <w:t xml:space="preserve"> r</w:t>
            </w:r>
            <w:r w:rsidR="000E1FDB"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iesce </w:t>
            </w:r>
            <w:r w:rsidR="0058155A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="00200152">
              <w:rPr>
                <w:rFonts w:ascii="Times New Roman" w:hAnsi="Times New Roman" w:cs="Times New Roman"/>
                <w:sz w:val="18"/>
                <w:szCs w:val="18"/>
              </w:rPr>
              <w:t xml:space="preserve"> eseguire il test </w:t>
            </w:r>
            <w:r w:rsidR="000C7250"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in modo ottimale. </w:t>
            </w:r>
          </w:p>
        </w:tc>
      </w:tr>
      <w:tr w:rsidR="0058155A" w:rsidRPr="000C7250" w:rsidTr="00BD123A">
        <w:trPr>
          <w:trHeight w:val="471"/>
        </w:trPr>
        <w:tc>
          <w:tcPr>
            <w:tcW w:w="16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55A" w:rsidRPr="009A0C4B" w:rsidRDefault="00B012A1" w:rsidP="009A0C4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0C4B">
              <w:rPr>
                <w:rFonts w:ascii="Times New Roman" w:hAnsi="Times New Roman" w:cs="Times New Roman"/>
                <w:sz w:val="18"/>
                <w:szCs w:val="18"/>
              </w:rPr>
              <w:t xml:space="preserve">Riconoscimento </w:t>
            </w:r>
            <w:r w:rsidR="009A0C4B">
              <w:rPr>
                <w:rFonts w:ascii="Times New Roman" w:hAnsi="Times New Roman" w:cs="Times New Roman"/>
                <w:sz w:val="18"/>
                <w:szCs w:val="18"/>
              </w:rPr>
              <w:t xml:space="preserve">microscopico </w:t>
            </w:r>
            <w:r w:rsidRPr="009A0C4B">
              <w:rPr>
                <w:rFonts w:ascii="Times New Roman" w:hAnsi="Times New Roman" w:cs="Times New Roman"/>
                <w:sz w:val="18"/>
                <w:szCs w:val="18"/>
              </w:rPr>
              <w:t>degli elementi parassitari al fine di ottenere una diagnosi eziologica di malattia parassitaria</w:t>
            </w:r>
            <w:r w:rsidR="00BD123A">
              <w:rPr>
                <w:rFonts w:ascii="Times New Roman" w:hAnsi="Times New Roman" w:cs="Times New Roman"/>
                <w:sz w:val="18"/>
                <w:szCs w:val="18"/>
              </w:rPr>
              <w:t xml:space="preserve"> [1.36; 2.5; 2.6; 2.10]</w:t>
            </w: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55A" w:rsidRPr="009A0C4B" w:rsidRDefault="0058155A" w:rsidP="009A0C4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0C4B">
              <w:rPr>
                <w:rFonts w:ascii="Times New Roman" w:hAnsi="Times New Roman" w:cs="Times New Roman"/>
                <w:sz w:val="18"/>
                <w:szCs w:val="18"/>
              </w:rPr>
              <w:t xml:space="preserve">Lo studente non </w:t>
            </w:r>
            <w:r w:rsidR="00B012A1" w:rsidRPr="009A0C4B">
              <w:rPr>
                <w:rFonts w:ascii="Times New Roman" w:hAnsi="Times New Roman" w:cs="Times New Roman"/>
                <w:sz w:val="18"/>
                <w:szCs w:val="18"/>
              </w:rPr>
              <w:t xml:space="preserve">sa identificare </w:t>
            </w:r>
            <w:r w:rsidRPr="009A0C4B">
              <w:rPr>
                <w:rFonts w:ascii="Times New Roman" w:hAnsi="Times New Roman" w:cs="Times New Roman"/>
                <w:sz w:val="18"/>
                <w:szCs w:val="18"/>
              </w:rPr>
              <w:t xml:space="preserve">gli elementi parassitari </w:t>
            </w:r>
            <w:r w:rsidR="009A0C4B" w:rsidRPr="009A0C4B">
              <w:rPr>
                <w:rFonts w:ascii="Times New Roman" w:hAnsi="Times New Roman" w:cs="Times New Roman"/>
                <w:sz w:val="18"/>
                <w:szCs w:val="18"/>
              </w:rPr>
              <w:t xml:space="preserve">da un punto di vista microscopico </w:t>
            </w:r>
            <w:r w:rsidRPr="009A0C4B">
              <w:rPr>
                <w:rFonts w:ascii="Times New Roman" w:hAnsi="Times New Roman" w:cs="Times New Roman"/>
                <w:sz w:val="18"/>
                <w:szCs w:val="18"/>
              </w:rPr>
              <w:t>e non è interessato a farlo</w:t>
            </w:r>
            <w:r w:rsidR="00B012A1" w:rsidRPr="009A0C4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55A" w:rsidRPr="009A0C4B" w:rsidRDefault="00B012A1" w:rsidP="009A0C4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0C4B">
              <w:rPr>
                <w:rFonts w:ascii="Times New Roman" w:hAnsi="Times New Roman" w:cs="Times New Roman"/>
                <w:sz w:val="18"/>
                <w:szCs w:val="18"/>
              </w:rPr>
              <w:t xml:space="preserve">Lo studente è in grado </w:t>
            </w:r>
            <w:r w:rsidR="009A0C4B" w:rsidRPr="009A0C4B">
              <w:rPr>
                <w:rFonts w:ascii="Times New Roman" w:hAnsi="Times New Roman" w:cs="Times New Roman"/>
                <w:sz w:val="18"/>
                <w:szCs w:val="18"/>
              </w:rPr>
              <w:t xml:space="preserve">di </w:t>
            </w:r>
            <w:r w:rsidR="00BD123A">
              <w:rPr>
                <w:rFonts w:ascii="Times New Roman" w:hAnsi="Times New Roman" w:cs="Times New Roman"/>
                <w:sz w:val="18"/>
                <w:szCs w:val="18"/>
              </w:rPr>
              <w:t xml:space="preserve">valutare le caratteristiche </w:t>
            </w:r>
            <w:proofErr w:type="spellStart"/>
            <w:r w:rsidR="00BD123A">
              <w:rPr>
                <w:rFonts w:ascii="Times New Roman" w:hAnsi="Times New Roman" w:cs="Times New Roman"/>
                <w:sz w:val="18"/>
                <w:szCs w:val="18"/>
              </w:rPr>
              <w:t>morfometriche</w:t>
            </w:r>
            <w:proofErr w:type="spellEnd"/>
            <w:r w:rsidR="00BD123A">
              <w:rPr>
                <w:rFonts w:ascii="Times New Roman" w:hAnsi="Times New Roman" w:cs="Times New Roman"/>
                <w:sz w:val="18"/>
                <w:szCs w:val="18"/>
              </w:rPr>
              <w:t xml:space="preserve"> e morfologiche</w:t>
            </w:r>
            <w:r w:rsidR="00264095">
              <w:rPr>
                <w:rFonts w:ascii="Times New Roman" w:hAnsi="Times New Roman" w:cs="Times New Roman"/>
                <w:sz w:val="18"/>
                <w:szCs w:val="18"/>
              </w:rPr>
              <w:t xml:space="preserve"> degli elementi parassitari</w:t>
            </w:r>
            <w:r w:rsidR="00BD123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55A" w:rsidRPr="009A0C4B" w:rsidRDefault="009A0C4B" w:rsidP="009A0C4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0C4B">
              <w:rPr>
                <w:rFonts w:ascii="Times New Roman" w:hAnsi="Times New Roman" w:cs="Times New Roman"/>
                <w:sz w:val="18"/>
                <w:szCs w:val="18"/>
              </w:rPr>
              <w:t>Lo studente è in grado di riconoscere autonomamente gli elementi parassitari</w:t>
            </w:r>
            <w:r w:rsidR="00BD123A">
              <w:rPr>
                <w:rFonts w:ascii="Times New Roman" w:hAnsi="Times New Roman" w:cs="Times New Roman"/>
                <w:sz w:val="18"/>
                <w:szCs w:val="18"/>
              </w:rPr>
              <w:t xml:space="preserve"> e</w:t>
            </w:r>
            <w:r w:rsidRPr="009A0C4B">
              <w:rPr>
                <w:rFonts w:ascii="Times New Roman" w:hAnsi="Times New Roman" w:cs="Times New Roman"/>
                <w:sz w:val="18"/>
                <w:szCs w:val="18"/>
              </w:rPr>
              <w:t xml:space="preserve"> di ottenere una diagnosi eziologica.</w:t>
            </w:r>
          </w:p>
        </w:tc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8155A" w:rsidRPr="009A0C4B" w:rsidRDefault="00B012A1" w:rsidP="009A0C4B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0C4B">
              <w:rPr>
                <w:rFonts w:ascii="Times New Roman" w:hAnsi="Times New Roman" w:cs="Times New Roman"/>
                <w:sz w:val="18"/>
                <w:szCs w:val="18"/>
              </w:rPr>
              <w:t>Lo studente è in grado di riconoscere autonomamente gli elementi parassitari, di ottenere una diagnosi eziologica</w:t>
            </w:r>
            <w:r w:rsidR="00CE0CFA">
              <w:rPr>
                <w:rFonts w:ascii="Times New Roman" w:hAnsi="Times New Roman" w:cs="Times New Roman"/>
                <w:sz w:val="18"/>
                <w:szCs w:val="18"/>
              </w:rPr>
              <w:t>, di riconoscere i rischi sanitari</w:t>
            </w:r>
            <w:r w:rsidRPr="009A0C4B">
              <w:rPr>
                <w:rFonts w:ascii="Times New Roman" w:hAnsi="Times New Roman" w:cs="Times New Roman"/>
                <w:sz w:val="18"/>
                <w:szCs w:val="18"/>
              </w:rPr>
              <w:t xml:space="preserve"> e di interpretare i risultati sulla base dei rischi </w:t>
            </w:r>
            <w:proofErr w:type="spellStart"/>
            <w:r w:rsidRPr="009A0C4B">
              <w:rPr>
                <w:rFonts w:ascii="Times New Roman" w:hAnsi="Times New Roman" w:cs="Times New Roman"/>
                <w:sz w:val="18"/>
                <w:szCs w:val="18"/>
              </w:rPr>
              <w:t>epizootiologici</w:t>
            </w:r>
            <w:proofErr w:type="spellEnd"/>
            <w:r w:rsidRPr="009A0C4B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9A0C4B">
              <w:rPr>
                <w:rFonts w:ascii="Times New Roman" w:hAnsi="Times New Roman" w:cs="Times New Roman"/>
                <w:sz w:val="18"/>
                <w:szCs w:val="18"/>
              </w:rPr>
              <w:t>zoonosici</w:t>
            </w:r>
            <w:proofErr w:type="spellEnd"/>
            <w:r w:rsidRPr="009A0C4B">
              <w:rPr>
                <w:rFonts w:ascii="Times New Roman" w:hAnsi="Times New Roman" w:cs="Times New Roman"/>
                <w:sz w:val="18"/>
                <w:szCs w:val="18"/>
              </w:rPr>
              <w:t>, al fine di controllare e prevenire la diffusione delle malattie parassitarie</w:t>
            </w:r>
            <w:r w:rsidR="00AE2C7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</w:tbl>
    <w:p w:rsidR="00314EE0" w:rsidRDefault="00314EE0"/>
    <w:p w:rsidR="00EE584D" w:rsidRDefault="00EE584D"/>
    <w:p w:rsidR="00EE584D" w:rsidRDefault="00EE584D"/>
    <w:p w:rsidR="00EE584D" w:rsidRDefault="00EE584D" w:rsidP="00EE584D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84D">
        <w:rPr>
          <w:rFonts w:ascii="Times New Roman" w:hAnsi="Times New Roman" w:cs="Times New Roman"/>
          <w:sz w:val="24"/>
          <w:szCs w:val="24"/>
        </w:rPr>
        <w:t xml:space="preserve">Scheda di valutazione delle Esercitazione del </w:t>
      </w:r>
      <w:r>
        <w:rPr>
          <w:rFonts w:ascii="Times New Roman" w:hAnsi="Times New Roman" w:cs="Times New Roman"/>
          <w:sz w:val="24"/>
          <w:szCs w:val="24"/>
        </w:rPr>
        <w:t xml:space="preserve">C.I di Parassitologia e Malattie parassitarie degli animali </w:t>
      </w:r>
    </w:p>
    <w:p w:rsidR="00EE584D" w:rsidRDefault="00EE584D" w:rsidP="00EE58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84D" w:rsidRDefault="00EE584D" w:rsidP="00EE58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84D" w:rsidRDefault="00EE584D" w:rsidP="00EE58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584D" w:rsidRDefault="00EE584D" w:rsidP="000C7250">
      <w:pPr>
        <w:tabs>
          <w:tab w:val="left" w:pos="92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e Cognome                                                                            Numero di matricola</w:t>
      </w:r>
      <w:r w:rsidR="000C7250">
        <w:rPr>
          <w:rFonts w:ascii="Times New Roman" w:hAnsi="Times New Roman" w:cs="Times New Roman"/>
          <w:sz w:val="24"/>
          <w:szCs w:val="24"/>
        </w:rPr>
        <w:tab/>
      </w:r>
    </w:p>
    <w:p w:rsidR="000C7250" w:rsidRDefault="000C7250" w:rsidP="000C7250">
      <w:pPr>
        <w:tabs>
          <w:tab w:val="left" w:pos="925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03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1984"/>
        <w:gridCol w:w="1559"/>
        <w:gridCol w:w="1418"/>
        <w:gridCol w:w="1570"/>
      </w:tblGrid>
      <w:tr w:rsidR="00EE584D" w:rsidTr="000C7250">
        <w:trPr>
          <w:trHeight w:val="256"/>
        </w:trPr>
        <w:tc>
          <w:tcPr>
            <w:tcW w:w="10349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84D" w:rsidRDefault="00EE584D" w:rsidP="005D09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shd w:val="clear" w:color="auto" w:fill="F8F9FA"/>
              </w:rPr>
              <w:t>LIVELLI DI CONOSCENZA E QUALIFICA</w:t>
            </w:r>
          </w:p>
        </w:tc>
      </w:tr>
      <w:tr w:rsidR="00EE584D" w:rsidTr="00E87EED">
        <w:trPr>
          <w:trHeight w:val="471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84D" w:rsidRPr="000C7250" w:rsidRDefault="00EE584D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C72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ABILITA’ 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84D" w:rsidRPr="000C7250" w:rsidRDefault="00EE584D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 xml:space="preserve">INSUFFICIENTE </w:t>
            </w:r>
          </w:p>
          <w:p w:rsidR="00EE584D" w:rsidRPr="000C7250" w:rsidRDefault="00EE584D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0-4 PUNTI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84D" w:rsidRPr="000C7250" w:rsidRDefault="00EE584D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>SUFFICIENTE</w:t>
            </w: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 xml:space="preserve"> </w:t>
            </w:r>
          </w:p>
          <w:p w:rsidR="00EE584D" w:rsidRPr="000C7250" w:rsidRDefault="00EE584D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5-8 PUNTI</w:t>
            </w: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84D" w:rsidRPr="000C7250" w:rsidRDefault="00EE584D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>BUONO</w:t>
            </w: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 xml:space="preserve"> </w:t>
            </w:r>
          </w:p>
          <w:p w:rsidR="00EE584D" w:rsidRPr="000C7250" w:rsidRDefault="00EE584D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>9-12 PUNTI</w:t>
            </w: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84D" w:rsidRPr="000C7250" w:rsidRDefault="00EE584D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>OTTIMO</w:t>
            </w: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  <w:t xml:space="preserve"> </w:t>
            </w:r>
          </w:p>
          <w:p w:rsidR="00EE584D" w:rsidRPr="000C7250" w:rsidRDefault="00EE584D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</w:pPr>
            <w:r w:rsidRPr="000C7250"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  <w:t>13-15 PUNTI</w:t>
            </w:r>
          </w:p>
        </w:tc>
      </w:tr>
      <w:tr w:rsidR="00EE584D" w:rsidTr="00E87EED">
        <w:trPr>
          <w:trHeight w:val="193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84D" w:rsidRPr="000C7250" w:rsidRDefault="00200152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6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  <w:r w:rsidRPr="000C72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Applicare correttamente i principi di biosicurezza in laboratorio </w:t>
            </w:r>
            <w:r w:rsidR="00DF0651" w:rsidRPr="000C725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[1.3, 1.28]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84D" w:rsidRPr="000C7250" w:rsidRDefault="00EE584D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84D" w:rsidRPr="000C7250" w:rsidRDefault="00EE584D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84D" w:rsidRPr="000C7250" w:rsidRDefault="00EE584D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4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84D" w:rsidRPr="000C7250" w:rsidRDefault="00EE584D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</w:pPr>
          </w:p>
        </w:tc>
      </w:tr>
      <w:tr w:rsidR="00EE584D" w:rsidTr="00AE2C72">
        <w:trPr>
          <w:trHeight w:val="275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84D" w:rsidRPr="000C7250" w:rsidRDefault="00200152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1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Utilizzo del</w:t>
            </w:r>
            <w:r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la terminologia specifica della materia </w:t>
            </w:r>
            <w:r w:rsidR="00DF0651" w:rsidRPr="000C7250">
              <w:rPr>
                <w:rFonts w:ascii="Times New Roman" w:hAnsi="Times New Roman" w:cs="Times New Roman"/>
                <w:sz w:val="18"/>
                <w:szCs w:val="18"/>
              </w:rPr>
              <w:t>[1.4</w:t>
            </w:r>
            <w:r w:rsidR="00DF0651">
              <w:rPr>
                <w:rFonts w:ascii="Times New Roman" w:hAnsi="Times New Roman" w:cs="Times New Roman"/>
                <w:sz w:val="18"/>
                <w:szCs w:val="18"/>
              </w:rPr>
              <w:t>, 1.22</w:t>
            </w:r>
            <w:r w:rsidR="00DF0651" w:rsidRPr="000C7250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84D" w:rsidRPr="000C7250" w:rsidRDefault="00EE584D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84D" w:rsidRPr="000C7250" w:rsidRDefault="00EE584D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7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84D" w:rsidRPr="000C7250" w:rsidRDefault="00EE584D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84D" w:rsidRPr="000C7250" w:rsidRDefault="00EE584D" w:rsidP="000C72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202124"/>
                <w:sz w:val="18"/>
                <w:szCs w:val="18"/>
                <w:shd w:val="clear" w:color="auto" w:fill="F8F9FA"/>
              </w:rPr>
            </w:pPr>
          </w:p>
        </w:tc>
      </w:tr>
      <w:tr w:rsidR="00EE584D" w:rsidTr="00E87EED">
        <w:trPr>
          <w:trHeight w:val="476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84D" w:rsidRPr="000C7250" w:rsidRDefault="00200152" w:rsidP="000C7250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Scelta del test di laboratorio utile per ottenere una diagnosi ed esecuzione corretta del test di laboratorio</w:t>
            </w:r>
            <w:r w:rsidR="00DF06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F0651" w:rsidRPr="000C7250">
              <w:rPr>
                <w:rFonts w:ascii="Times New Roman" w:hAnsi="Times New Roman" w:cs="Times New Roman"/>
                <w:sz w:val="18"/>
                <w:szCs w:val="18"/>
              </w:rPr>
              <w:t xml:space="preserve">[1.8, </w:t>
            </w:r>
            <w:r w:rsidR="00DF0651">
              <w:rPr>
                <w:rFonts w:ascii="Times New Roman" w:hAnsi="Times New Roman" w:cs="Times New Roman"/>
                <w:sz w:val="18"/>
                <w:szCs w:val="18"/>
              </w:rPr>
              <w:t>1.21</w:t>
            </w:r>
            <w:r w:rsidR="00DF0651" w:rsidRPr="000C7250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84D" w:rsidRPr="000C7250" w:rsidRDefault="00EE584D" w:rsidP="000C72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84D" w:rsidRPr="000C7250" w:rsidRDefault="00EE584D" w:rsidP="000C72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84D" w:rsidRPr="000C7250" w:rsidRDefault="00EE584D" w:rsidP="000C7250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84D" w:rsidRPr="000C7250" w:rsidRDefault="00EE584D" w:rsidP="000C7250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D090D" w:rsidTr="00E87EED">
        <w:trPr>
          <w:trHeight w:val="476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90D" w:rsidRPr="009A0C4B" w:rsidRDefault="006D090D" w:rsidP="00200152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0C4B">
              <w:rPr>
                <w:rFonts w:ascii="Times New Roman" w:hAnsi="Times New Roman" w:cs="Times New Roman"/>
                <w:sz w:val="18"/>
                <w:szCs w:val="18"/>
              </w:rPr>
              <w:t xml:space="preserve">Riconoscimento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microscopico </w:t>
            </w:r>
            <w:r w:rsidRPr="009A0C4B">
              <w:rPr>
                <w:rFonts w:ascii="Times New Roman" w:hAnsi="Times New Roman" w:cs="Times New Roman"/>
                <w:sz w:val="18"/>
                <w:szCs w:val="18"/>
              </w:rPr>
              <w:t>degli elementi parassitari al fine di ottenere una diagnosi eziologica di malattia parassitaria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E2C72">
              <w:rPr>
                <w:rFonts w:ascii="Times New Roman" w:hAnsi="Times New Roman" w:cs="Times New Roman"/>
                <w:sz w:val="18"/>
                <w:szCs w:val="18"/>
              </w:rPr>
              <w:t xml:space="preserve">e interpretare i risultati ottenuti </w:t>
            </w:r>
            <w:r w:rsidR="00DF0651">
              <w:rPr>
                <w:rFonts w:ascii="Times New Roman" w:hAnsi="Times New Roman" w:cs="Times New Roman"/>
                <w:sz w:val="18"/>
                <w:szCs w:val="18"/>
              </w:rPr>
              <w:t>[1.36; 2.5; 2.6; 2.10]</w:t>
            </w:r>
          </w:p>
        </w:tc>
        <w:tc>
          <w:tcPr>
            <w:tcW w:w="198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90D" w:rsidRPr="000C7250" w:rsidRDefault="006D090D" w:rsidP="0020015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90D" w:rsidRPr="000C7250" w:rsidRDefault="006D090D" w:rsidP="0020015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90D" w:rsidRPr="000C7250" w:rsidRDefault="006D090D" w:rsidP="00200152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090D" w:rsidRPr="000C7250" w:rsidRDefault="006D090D" w:rsidP="00200152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EE584D" w:rsidRPr="00EE584D" w:rsidRDefault="00EE584D" w:rsidP="00EE584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E584D" w:rsidRPr="00EE584D" w:rsidSect="00D92C56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5A9D"/>
    <w:multiLevelType w:val="hybridMultilevel"/>
    <w:tmpl w:val="E1868ED2"/>
    <w:lvl w:ilvl="0" w:tplc="F1BE9F2C">
      <w:start w:val="1"/>
      <w:numFmt w:val="decimal"/>
      <w:lvlText w:val="%1)"/>
      <w:lvlJc w:val="left"/>
      <w:pPr>
        <w:ind w:left="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7" w:hanging="360"/>
      </w:pPr>
    </w:lvl>
    <w:lvl w:ilvl="2" w:tplc="0410001B" w:tentative="1">
      <w:start w:val="1"/>
      <w:numFmt w:val="lowerRoman"/>
      <w:lvlText w:val="%3."/>
      <w:lvlJc w:val="right"/>
      <w:pPr>
        <w:ind w:left="1927" w:hanging="180"/>
      </w:pPr>
    </w:lvl>
    <w:lvl w:ilvl="3" w:tplc="0410000F" w:tentative="1">
      <w:start w:val="1"/>
      <w:numFmt w:val="decimal"/>
      <w:lvlText w:val="%4."/>
      <w:lvlJc w:val="left"/>
      <w:pPr>
        <w:ind w:left="2647" w:hanging="360"/>
      </w:pPr>
    </w:lvl>
    <w:lvl w:ilvl="4" w:tplc="04100019" w:tentative="1">
      <w:start w:val="1"/>
      <w:numFmt w:val="lowerLetter"/>
      <w:lvlText w:val="%5."/>
      <w:lvlJc w:val="left"/>
      <w:pPr>
        <w:ind w:left="3367" w:hanging="360"/>
      </w:pPr>
    </w:lvl>
    <w:lvl w:ilvl="5" w:tplc="0410001B" w:tentative="1">
      <w:start w:val="1"/>
      <w:numFmt w:val="lowerRoman"/>
      <w:lvlText w:val="%6."/>
      <w:lvlJc w:val="right"/>
      <w:pPr>
        <w:ind w:left="4087" w:hanging="180"/>
      </w:pPr>
    </w:lvl>
    <w:lvl w:ilvl="6" w:tplc="0410000F" w:tentative="1">
      <w:start w:val="1"/>
      <w:numFmt w:val="decimal"/>
      <w:lvlText w:val="%7."/>
      <w:lvlJc w:val="left"/>
      <w:pPr>
        <w:ind w:left="4807" w:hanging="360"/>
      </w:pPr>
    </w:lvl>
    <w:lvl w:ilvl="7" w:tplc="04100019" w:tentative="1">
      <w:start w:val="1"/>
      <w:numFmt w:val="lowerLetter"/>
      <w:lvlText w:val="%8."/>
      <w:lvlJc w:val="left"/>
      <w:pPr>
        <w:ind w:left="5527" w:hanging="360"/>
      </w:pPr>
    </w:lvl>
    <w:lvl w:ilvl="8" w:tplc="0410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" w15:restartNumberingAfterBreak="0">
    <w:nsid w:val="20A767F8"/>
    <w:multiLevelType w:val="multilevel"/>
    <w:tmpl w:val="CCE8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D6A93"/>
    <w:multiLevelType w:val="hybridMultilevel"/>
    <w:tmpl w:val="D0B8BE12"/>
    <w:lvl w:ilvl="0" w:tplc="BA08734E">
      <w:start w:val="1"/>
      <w:numFmt w:val="decimal"/>
      <w:lvlText w:val="%1)"/>
      <w:lvlJc w:val="left"/>
      <w:pPr>
        <w:ind w:left="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7" w:hanging="360"/>
      </w:pPr>
    </w:lvl>
    <w:lvl w:ilvl="2" w:tplc="0410001B" w:tentative="1">
      <w:start w:val="1"/>
      <w:numFmt w:val="lowerRoman"/>
      <w:lvlText w:val="%3."/>
      <w:lvlJc w:val="right"/>
      <w:pPr>
        <w:ind w:left="1927" w:hanging="180"/>
      </w:pPr>
    </w:lvl>
    <w:lvl w:ilvl="3" w:tplc="0410000F" w:tentative="1">
      <w:start w:val="1"/>
      <w:numFmt w:val="decimal"/>
      <w:lvlText w:val="%4."/>
      <w:lvlJc w:val="left"/>
      <w:pPr>
        <w:ind w:left="2647" w:hanging="360"/>
      </w:pPr>
    </w:lvl>
    <w:lvl w:ilvl="4" w:tplc="04100019" w:tentative="1">
      <w:start w:val="1"/>
      <w:numFmt w:val="lowerLetter"/>
      <w:lvlText w:val="%5."/>
      <w:lvlJc w:val="left"/>
      <w:pPr>
        <w:ind w:left="3367" w:hanging="360"/>
      </w:pPr>
    </w:lvl>
    <w:lvl w:ilvl="5" w:tplc="0410001B" w:tentative="1">
      <w:start w:val="1"/>
      <w:numFmt w:val="lowerRoman"/>
      <w:lvlText w:val="%6."/>
      <w:lvlJc w:val="right"/>
      <w:pPr>
        <w:ind w:left="4087" w:hanging="180"/>
      </w:pPr>
    </w:lvl>
    <w:lvl w:ilvl="6" w:tplc="0410000F" w:tentative="1">
      <w:start w:val="1"/>
      <w:numFmt w:val="decimal"/>
      <w:lvlText w:val="%7."/>
      <w:lvlJc w:val="left"/>
      <w:pPr>
        <w:ind w:left="4807" w:hanging="360"/>
      </w:pPr>
    </w:lvl>
    <w:lvl w:ilvl="7" w:tplc="04100019" w:tentative="1">
      <w:start w:val="1"/>
      <w:numFmt w:val="lowerLetter"/>
      <w:lvlText w:val="%8."/>
      <w:lvlJc w:val="left"/>
      <w:pPr>
        <w:ind w:left="5527" w:hanging="360"/>
      </w:pPr>
    </w:lvl>
    <w:lvl w:ilvl="8" w:tplc="0410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" w15:restartNumberingAfterBreak="0">
    <w:nsid w:val="5CCD5E67"/>
    <w:multiLevelType w:val="hybridMultilevel"/>
    <w:tmpl w:val="0F0CB98A"/>
    <w:lvl w:ilvl="0" w:tplc="7D861B14">
      <w:start w:val="1"/>
      <w:numFmt w:val="decimal"/>
      <w:lvlText w:val="%1)"/>
      <w:lvlJc w:val="left"/>
      <w:pPr>
        <w:ind w:left="4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07" w:hanging="360"/>
      </w:pPr>
    </w:lvl>
    <w:lvl w:ilvl="2" w:tplc="0410001B" w:tentative="1">
      <w:start w:val="1"/>
      <w:numFmt w:val="lowerRoman"/>
      <w:lvlText w:val="%3."/>
      <w:lvlJc w:val="right"/>
      <w:pPr>
        <w:ind w:left="1927" w:hanging="180"/>
      </w:pPr>
    </w:lvl>
    <w:lvl w:ilvl="3" w:tplc="0410000F" w:tentative="1">
      <w:start w:val="1"/>
      <w:numFmt w:val="decimal"/>
      <w:lvlText w:val="%4."/>
      <w:lvlJc w:val="left"/>
      <w:pPr>
        <w:ind w:left="2647" w:hanging="360"/>
      </w:pPr>
    </w:lvl>
    <w:lvl w:ilvl="4" w:tplc="04100019" w:tentative="1">
      <w:start w:val="1"/>
      <w:numFmt w:val="lowerLetter"/>
      <w:lvlText w:val="%5."/>
      <w:lvlJc w:val="left"/>
      <w:pPr>
        <w:ind w:left="3367" w:hanging="360"/>
      </w:pPr>
    </w:lvl>
    <w:lvl w:ilvl="5" w:tplc="0410001B" w:tentative="1">
      <w:start w:val="1"/>
      <w:numFmt w:val="lowerRoman"/>
      <w:lvlText w:val="%6."/>
      <w:lvlJc w:val="right"/>
      <w:pPr>
        <w:ind w:left="4087" w:hanging="180"/>
      </w:pPr>
    </w:lvl>
    <w:lvl w:ilvl="6" w:tplc="0410000F" w:tentative="1">
      <w:start w:val="1"/>
      <w:numFmt w:val="decimal"/>
      <w:lvlText w:val="%7."/>
      <w:lvlJc w:val="left"/>
      <w:pPr>
        <w:ind w:left="4807" w:hanging="360"/>
      </w:pPr>
    </w:lvl>
    <w:lvl w:ilvl="7" w:tplc="04100019" w:tentative="1">
      <w:start w:val="1"/>
      <w:numFmt w:val="lowerLetter"/>
      <w:lvlText w:val="%8."/>
      <w:lvlJc w:val="left"/>
      <w:pPr>
        <w:ind w:left="5527" w:hanging="360"/>
      </w:pPr>
    </w:lvl>
    <w:lvl w:ilvl="8" w:tplc="0410001B" w:tentative="1">
      <w:start w:val="1"/>
      <w:numFmt w:val="lowerRoman"/>
      <w:lvlText w:val="%9."/>
      <w:lvlJc w:val="right"/>
      <w:pPr>
        <w:ind w:left="6247" w:hanging="180"/>
      </w:p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1E4"/>
    <w:rsid w:val="00002506"/>
    <w:rsid w:val="00027A1F"/>
    <w:rsid w:val="00033374"/>
    <w:rsid w:val="00085D65"/>
    <w:rsid w:val="000A35D8"/>
    <w:rsid w:val="000B5C95"/>
    <w:rsid w:val="000C7250"/>
    <w:rsid w:val="000D34BC"/>
    <w:rsid w:val="000E1FDB"/>
    <w:rsid w:val="00191E20"/>
    <w:rsid w:val="001B5903"/>
    <w:rsid w:val="001F28F4"/>
    <w:rsid w:val="00200152"/>
    <w:rsid w:val="002223E0"/>
    <w:rsid w:val="00256ACF"/>
    <w:rsid w:val="00264095"/>
    <w:rsid w:val="00265504"/>
    <w:rsid w:val="002C5727"/>
    <w:rsid w:val="002C6CCA"/>
    <w:rsid w:val="00314EE0"/>
    <w:rsid w:val="003316CB"/>
    <w:rsid w:val="00347B0A"/>
    <w:rsid w:val="00375845"/>
    <w:rsid w:val="00386D30"/>
    <w:rsid w:val="004033D1"/>
    <w:rsid w:val="00416DAB"/>
    <w:rsid w:val="004F3C6B"/>
    <w:rsid w:val="00512157"/>
    <w:rsid w:val="0058155A"/>
    <w:rsid w:val="0067734A"/>
    <w:rsid w:val="006D090D"/>
    <w:rsid w:val="0071720F"/>
    <w:rsid w:val="0077592B"/>
    <w:rsid w:val="00795644"/>
    <w:rsid w:val="007C566F"/>
    <w:rsid w:val="007E1AA5"/>
    <w:rsid w:val="00895F56"/>
    <w:rsid w:val="008E735D"/>
    <w:rsid w:val="00907ACE"/>
    <w:rsid w:val="0094194F"/>
    <w:rsid w:val="009540C7"/>
    <w:rsid w:val="00986455"/>
    <w:rsid w:val="009A0C4B"/>
    <w:rsid w:val="009D0152"/>
    <w:rsid w:val="009F6BF6"/>
    <w:rsid w:val="00A10AAF"/>
    <w:rsid w:val="00A56ECF"/>
    <w:rsid w:val="00AD2CA5"/>
    <w:rsid w:val="00AE2C72"/>
    <w:rsid w:val="00B012A1"/>
    <w:rsid w:val="00B43967"/>
    <w:rsid w:val="00B52AAD"/>
    <w:rsid w:val="00B9376F"/>
    <w:rsid w:val="00B96F94"/>
    <w:rsid w:val="00BD123A"/>
    <w:rsid w:val="00BE1960"/>
    <w:rsid w:val="00BE7DEC"/>
    <w:rsid w:val="00C929DC"/>
    <w:rsid w:val="00CE0CFA"/>
    <w:rsid w:val="00CF0C7B"/>
    <w:rsid w:val="00CF5540"/>
    <w:rsid w:val="00D227C6"/>
    <w:rsid w:val="00D23BAD"/>
    <w:rsid w:val="00D32684"/>
    <w:rsid w:val="00D65556"/>
    <w:rsid w:val="00D873C6"/>
    <w:rsid w:val="00D92C56"/>
    <w:rsid w:val="00DA534F"/>
    <w:rsid w:val="00DD16F7"/>
    <w:rsid w:val="00DF0651"/>
    <w:rsid w:val="00E85F91"/>
    <w:rsid w:val="00E87EED"/>
    <w:rsid w:val="00EE584D"/>
    <w:rsid w:val="00EF67F1"/>
    <w:rsid w:val="00F20208"/>
    <w:rsid w:val="00F321E4"/>
    <w:rsid w:val="00F372F0"/>
    <w:rsid w:val="00F46FB5"/>
    <w:rsid w:val="00F629F8"/>
    <w:rsid w:val="00FB3EB7"/>
    <w:rsid w:val="00FB5645"/>
    <w:rsid w:val="00FC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6E3269-7674-4C94-A2CC-DEAA022AD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566F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B3EB7"/>
    <w:pPr>
      <w:ind w:left="720"/>
      <w:contextualSpacing/>
    </w:pPr>
  </w:style>
  <w:style w:type="paragraph" w:styleId="Nessunaspaziatura">
    <w:name w:val="No Spacing"/>
    <w:uiPriority w:val="1"/>
    <w:qFormat/>
    <w:rsid w:val="00B52AAD"/>
    <w:pPr>
      <w:spacing w:after="0" w:line="240" w:lineRule="auto"/>
    </w:pPr>
    <w:rPr>
      <w:rFonts w:ascii="Arial" w:eastAsia="Arial" w:hAnsi="Arial" w:cs="Aria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4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Teramo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Paoletti</dc:creator>
  <cp:keywords/>
  <dc:description/>
  <cp:lastModifiedBy>Raffaella Iorio</cp:lastModifiedBy>
  <cp:revision>2</cp:revision>
  <cp:lastPrinted>2022-10-17T13:15:00Z</cp:lastPrinted>
  <dcterms:created xsi:type="dcterms:W3CDTF">2022-10-20T07:40:00Z</dcterms:created>
  <dcterms:modified xsi:type="dcterms:W3CDTF">2022-10-20T07:40:00Z</dcterms:modified>
</cp:coreProperties>
</file>