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420A" w14:textId="1F058DF8" w:rsidR="00197AD0" w:rsidRDefault="00197AD0" w:rsidP="00197AD0">
      <w:pPr>
        <w:spacing w:line="240" w:lineRule="auto"/>
        <w:jc w:val="center"/>
      </w:pPr>
      <w:r>
        <w:t>SIMULAZIONE ESONERO II</w:t>
      </w:r>
    </w:p>
    <w:p w14:paraId="5E51C6B8" w14:textId="18E19D11" w:rsidR="00197AD0" w:rsidRDefault="00197AD0" w:rsidP="00197AD0">
      <w:pPr>
        <w:spacing w:line="240" w:lineRule="auto"/>
        <w:jc w:val="center"/>
      </w:pPr>
      <w:r>
        <w:t>FISICA</w:t>
      </w:r>
      <w:r w:rsidR="008A0C80">
        <w:t xml:space="preserve"> </w:t>
      </w:r>
      <w:r>
        <w:t>9/02/2023</w:t>
      </w:r>
    </w:p>
    <w:p w14:paraId="51FE2CB2" w14:textId="77777777" w:rsidR="00197AD0" w:rsidRDefault="00197AD0" w:rsidP="00197AD0">
      <w:pPr>
        <w:spacing w:line="240" w:lineRule="auto"/>
        <w:jc w:val="both"/>
      </w:pPr>
    </w:p>
    <w:p w14:paraId="0CAC4238" w14:textId="5798F97E" w:rsidR="002D2E4B" w:rsidRPr="002D2E4B" w:rsidRDefault="002D2E4B" w:rsidP="00197AD0">
      <w:pPr>
        <w:spacing w:line="240" w:lineRule="auto"/>
        <w:jc w:val="both"/>
        <w:rPr>
          <w:b/>
          <w:bCs/>
        </w:rPr>
      </w:pPr>
      <w:r w:rsidRPr="002D2E4B">
        <w:rPr>
          <w:b/>
          <w:bCs/>
        </w:rPr>
        <w:t>Esercizio 1 (13pti)</w:t>
      </w:r>
    </w:p>
    <w:p w14:paraId="78973D53" w14:textId="3F892DBB" w:rsidR="00197AD0" w:rsidRDefault="00197AD0" w:rsidP="00197AD0">
      <w:pPr>
        <w:spacing w:line="240" w:lineRule="auto"/>
        <w:jc w:val="both"/>
      </w:pPr>
      <w:r>
        <w:t>Tre cariche puntiformi q1, q2 e q3 sono tenute ferme nella configurazione riportata in figura. Le cariche valgono: q1 = q3 = q = +3.20 10</w:t>
      </w:r>
      <w:r w:rsidRPr="00ED2330">
        <w:rPr>
          <w:vertAlign w:val="superscript"/>
        </w:rPr>
        <w:t>-19</w:t>
      </w:r>
      <w:r>
        <w:t xml:space="preserve"> C, q2 = -q e la distanza d = 1 cm (vedi figura). Calcolare:</w:t>
      </w:r>
    </w:p>
    <w:p w14:paraId="5D18993E" w14:textId="77777777" w:rsidR="00197AD0" w:rsidRDefault="00197AD0" w:rsidP="00197AD0">
      <w:pPr>
        <w:spacing w:line="240" w:lineRule="auto"/>
        <w:jc w:val="both"/>
      </w:pPr>
    </w:p>
    <w:p w14:paraId="13BBB9F7" w14:textId="7777777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BAB390" wp14:editId="52877C6B">
            <wp:simplePos x="0" y="0"/>
            <wp:positionH relativeFrom="margin">
              <wp:align>right</wp:align>
            </wp:positionH>
            <wp:positionV relativeFrom="paragraph">
              <wp:posOffset>35314</wp:posOffset>
            </wp:positionV>
            <wp:extent cx="2865755" cy="2139950"/>
            <wp:effectExtent l="0" t="0" r="0" b="0"/>
            <wp:wrapThrough wrapText="bothSides">
              <wp:wrapPolygon edited="0">
                <wp:start x="0" y="0"/>
                <wp:lineTo x="0" y="21344"/>
                <wp:lineTo x="21394" y="21344"/>
                <wp:lineTo x="21394" y="0"/>
                <wp:lineTo x="0" y="0"/>
              </wp:wrapPolygon>
            </wp:wrapThrough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9" t="38174" r="38230" b="22398"/>
                    <a:stretch/>
                  </pic:blipFill>
                  <pic:spPr bwMode="auto">
                    <a:xfrm>
                      <a:off x="0" y="0"/>
                      <a:ext cx="2865755" cy="213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Il modulo, direzione e verso della forza di Coulomb esercitata sulla carica q2 dalla carica q1. </w:t>
      </w:r>
    </w:p>
    <w:p w14:paraId="23D9F56D" w14:textId="7777777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t>Il modulo del campo elettrico E all’origine degli assi 0 ad opera di tutte le cariche.</w:t>
      </w:r>
    </w:p>
    <w:p w14:paraId="7BA90F04" w14:textId="7777777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t>Disegnare le linee di forze del campo elettrico.</w:t>
      </w:r>
    </w:p>
    <w:p w14:paraId="1FB2040A" w14:textId="22D415FB" w:rsidR="00197AD0" w:rsidRDefault="00E13E8C" w:rsidP="00197AD0">
      <w:pPr>
        <w:pStyle w:val="Paragrafoelenco"/>
        <w:numPr>
          <w:ilvl w:val="0"/>
          <w:numId w:val="1"/>
        </w:numPr>
        <w:jc w:val="both"/>
      </w:pPr>
      <w:r>
        <w:t xml:space="preserve">Oppure: </w:t>
      </w:r>
      <w:r w:rsidR="00197AD0">
        <w:t xml:space="preserve">Supponendo ora che il sistema di cariche sia immerso in un campo magnetico B = 1.5 T, formante un angolo </w:t>
      </w:r>
      <w:r w:rsidR="00197AD0" w:rsidRPr="00C64BA4">
        <w:rPr>
          <w:rFonts w:ascii="Symbol" w:hAnsi="Symbol"/>
        </w:rPr>
        <w:t></w:t>
      </w:r>
      <w:r w:rsidR="00197AD0">
        <w:t xml:space="preserve"> = 22° con il piano </w:t>
      </w:r>
      <w:proofErr w:type="spellStart"/>
      <w:r w:rsidR="00197AD0">
        <w:t>xy</w:t>
      </w:r>
      <w:proofErr w:type="spellEnd"/>
      <w:r w:rsidR="00197AD0">
        <w:t xml:space="preserve"> e diretto in senso uscente, calcolare la Forza di Lorentz agente sulla carica q</w:t>
      </w:r>
      <w:r w:rsidR="00197AD0">
        <w:rPr>
          <w:vertAlign w:val="subscript"/>
        </w:rPr>
        <w:t>3</w:t>
      </w:r>
      <w:r w:rsidR="00197AD0">
        <w:t>, sapendo che si muove con velocità v</w:t>
      </w:r>
      <w:r w:rsidR="00197AD0">
        <w:rPr>
          <w:vertAlign w:val="subscript"/>
        </w:rPr>
        <w:t>3</w:t>
      </w:r>
      <w:r w:rsidR="00197AD0">
        <w:t xml:space="preserve"> = 2 10</w:t>
      </w:r>
      <w:r w:rsidR="00197AD0" w:rsidRPr="00C64BA4">
        <w:rPr>
          <w:vertAlign w:val="superscript"/>
        </w:rPr>
        <w:t>6</w:t>
      </w:r>
      <w:r w:rsidR="00197AD0">
        <w:t xml:space="preserve"> m/s lungo l’asse x crescente</w:t>
      </w:r>
    </w:p>
    <w:p w14:paraId="0B51C994" w14:textId="77777777" w:rsidR="00197AD0" w:rsidRDefault="00197AD0" w:rsidP="00197AD0">
      <w:pPr>
        <w:pStyle w:val="Paragrafoelenco"/>
        <w:jc w:val="both"/>
      </w:pPr>
    </w:p>
    <w:p w14:paraId="5BAEF35A" w14:textId="77777777" w:rsidR="00197AD0" w:rsidRDefault="00197AD0" w:rsidP="00197AD0">
      <w:pPr>
        <w:pStyle w:val="Paragrafoelenco"/>
        <w:jc w:val="both"/>
      </w:pPr>
      <w:r>
        <w:t xml:space="preserve"> [Si ricorda che 1/(4</w:t>
      </w:r>
      <w:r w:rsidRPr="00DE407F">
        <w:rPr>
          <w:rFonts w:ascii="Symbol" w:hAnsi="Symbol"/>
        </w:rPr>
        <w:t></w:t>
      </w:r>
      <w:r w:rsidRPr="00DE407F">
        <w:rPr>
          <w:rFonts w:ascii="Symbol" w:hAnsi="Symbol"/>
        </w:rPr>
        <w:t></w:t>
      </w:r>
      <w:r w:rsidRPr="00DE407F">
        <w:rPr>
          <w:vertAlign w:val="subscript"/>
        </w:rPr>
        <w:t>0</w:t>
      </w:r>
      <w:r>
        <w:t>) = 8.99 10</w:t>
      </w:r>
      <w:r w:rsidRPr="00DE407F">
        <w:rPr>
          <w:vertAlign w:val="superscript"/>
        </w:rPr>
        <w:t>9</w:t>
      </w:r>
      <w:r>
        <w:t xml:space="preserve"> N m</w:t>
      </w:r>
      <w:r w:rsidRPr="00DE407F">
        <w:rPr>
          <w:vertAlign w:val="superscript"/>
        </w:rPr>
        <w:t>2</w:t>
      </w:r>
      <w:r>
        <w:t>/C</w:t>
      </w:r>
      <w:r w:rsidRPr="00DE407F">
        <w:rPr>
          <w:vertAlign w:val="superscript"/>
        </w:rPr>
        <w:t>2</w:t>
      </w:r>
      <w:r>
        <w:t>]</w:t>
      </w:r>
    </w:p>
    <w:p w14:paraId="7526E065" w14:textId="77777777" w:rsidR="002D2E4B" w:rsidRDefault="002D2E4B" w:rsidP="002D2E4B">
      <w:pPr>
        <w:spacing w:line="240" w:lineRule="auto"/>
        <w:jc w:val="both"/>
        <w:rPr>
          <w:b/>
          <w:bCs/>
        </w:rPr>
      </w:pPr>
    </w:p>
    <w:p w14:paraId="45D3B66B" w14:textId="092CCAB4" w:rsidR="000D2FEB" w:rsidRDefault="002D2E4B" w:rsidP="002D2E4B">
      <w:pPr>
        <w:spacing w:line="240" w:lineRule="auto"/>
        <w:jc w:val="both"/>
      </w:pPr>
      <w:r w:rsidRPr="002D2E4B">
        <w:rPr>
          <w:b/>
          <w:bCs/>
        </w:rPr>
        <w:t xml:space="preserve">Esercizio </w:t>
      </w:r>
      <w:r>
        <w:rPr>
          <w:b/>
          <w:bCs/>
        </w:rPr>
        <w:t>2</w:t>
      </w:r>
      <w:r w:rsidRPr="002D2E4B">
        <w:rPr>
          <w:b/>
          <w:bCs/>
        </w:rPr>
        <w:t xml:space="preserve"> (13pti)</w:t>
      </w:r>
    </w:p>
    <w:p w14:paraId="01E42F56" w14:textId="77777777" w:rsidR="000D2FEB" w:rsidRDefault="000D2FEB" w:rsidP="000D2FEB">
      <w:r>
        <w:t xml:space="preserve">Una gondola veneziana ha una massa </w:t>
      </w:r>
      <w:proofErr w:type="spellStart"/>
      <w:r>
        <w:t>m</w:t>
      </w:r>
      <w:r w:rsidRPr="005850B7">
        <w:rPr>
          <w:vertAlign w:val="subscript"/>
        </w:rPr>
        <w:t>G</w:t>
      </w:r>
      <w:proofErr w:type="spellEnd"/>
      <w:r>
        <w:rPr>
          <w:vertAlign w:val="subscript"/>
        </w:rPr>
        <w:t xml:space="preserve"> </w:t>
      </w:r>
      <w:r>
        <w:t xml:space="preserve">= 350 kg ed è costruita principalmente in olmo la cui massa volumica è </w:t>
      </w:r>
      <w:r w:rsidRPr="000C48FF">
        <w:rPr>
          <w:rFonts w:ascii="Symbol" w:hAnsi="Symbol"/>
        </w:rPr>
        <w:t></w:t>
      </w:r>
      <w:r>
        <w:rPr>
          <w:vertAlign w:val="subscript"/>
        </w:rPr>
        <w:t>O</w:t>
      </w:r>
      <w:r>
        <w:t xml:space="preserve"> = 540 kg/m</w:t>
      </w:r>
      <w:r w:rsidRPr="005850B7">
        <w:rPr>
          <w:vertAlign w:val="superscript"/>
        </w:rPr>
        <w:t>3</w:t>
      </w:r>
      <w:r>
        <w:t xml:space="preserve">. </w:t>
      </w:r>
    </w:p>
    <w:p w14:paraId="29F89603" w14:textId="77777777" w:rsidR="000D2FEB" w:rsidRDefault="000D2FEB" w:rsidP="000D2FEB">
      <w:pPr>
        <w:pStyle w:val="Paragrafoelenco"/>
        <w:numPr>
          <w:ilvl w:val="0"/>
          <w:numId w:val="2"/>
        </w:numPr>
      </w:pPr>
      <w:r>
        <w:t>Calcolare il suo volume immerso quando galleggia in acqua in acqua dolce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AD</w:t>
      </w:r>
      <w:r>
        <w:t xml:space="preserve"> = 1000 kg/m</w:t>
      </w:r>
      <w:r w:rsidRPr="00DD3269">
        <w:rPr>
          <w:vertAlign w:val="superscript"/>
        </w:rPr>
        <w:t>3</w:t>
      </w:r>
      <w:r>
        <w:t>) e in acqua salata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AS</w:t>
      </w:r>
      <w:r>
        <w:t xml:space="preserve"> = 1030 kg/m</w:t>
      </w:r>
      <w:r w:rsidRPr="00DD3269">
        <w:rPr>
          <w:vertAlign w:val="superscript"/>
        </w:rPr>
        <w:t>3</w:t>
      </w:r>
      <w:r>
        <w:t>);</w:t>
      </w:r>
    </w:p>
    <w:p w14:paraId="409FCB88" w14:textId="77777777" w:rsidR="000D2FEB" w:rsidRDefault="000D2FEB" w:rsidP="000D2FEB">
      <w:pPr>
        <w:pStyle w:val="Paragrafoelenco"/>
        <w:numPr>
          <w:ilvl w:val="0"/>
          <w:numId w:val="2"/>
        </w:numPr>
      </w:pPr>
      <w:r>
        <w:t>Supponendo ora che dopo un urto, una parte della gondola corrispondente a un 1/5 del suo volume totale si stacchi dalla superficie superiore e rimanga attaccata alla gondola ma sott’acqua. Calcolare se e di quanto varia il volume immerso della gondola;</w:t>
      </w:r>
    </w:p>
    <w:p w14:paraId="4D4FF41A" w14:textId="77777777" w:rsidR="000D2FEB" w:rsidRDefault="000D2FEB" w:rsidP="000D2FEB">
      <w:pPr>
        <w:pStyle w:val="Paragrafoelenco"/>
        <w:numPr>
          <w:ilvl w:val="0"/>
          <w:numId w:val="2"/>
        </w:numPr>
      </w:pPr>
      <w:r>
        <w:t xml:space="preserve">Nel caso in cui un gondoliere con una massa di 80 kg faccia salire un certo numero </w:t>
      </w:r>
      <w:r w:rsidRPr="004A7307">
        <w:rPr>
          <w:i/>
        </w:rPr>
        <w:t>n</w:t>
      </w:r>
      <w:r>
        <w:t xml:space="preserve"> di bambini ognuno di 30 kg, calcolare il valore massimo di passeggeri prima che la gondola cominci ad affondare (galleggiamento a pelo d’acqua) in acqua dolce (si supponga che la forma sia quella originaria prima dell’urto al punto 1).</w:t>
      </w:r>
    </w:p>
    <w:p w14:paraId="50040657" w14:textId="6428DB93" w:rsidR="0049397E" w:rsidRPr="00016E5D" w:rsidRDefault="0049397E">
      <w:pPr>
        <w:rPr>
          <w:b/>
          <w:bCs/>
        </w:rPr>
      </w:pPr>
      <w:r w:rsidRPr="00016E5D">
        <w:rPr>
          <w:b/>
          <w:bCs/>
        </w:rPr>
        <w:t>DOMANDA TEORICA</w:t>
      </w:r>
      <w:r w:rsidR="00016E5D">
        <w:rPr>
          <w:b/>
          <w:bCs/>
        </w:rPr>
        <w:t xml:space="preserve"> (4 </w:t>
      </w:r>
      <w:proofErr w:type="spellStart"/>
      <w:r w:rsidR="00016E5D">
        <w:rPr>
          <w:b/>
          <w:bCs/>
        </w:rPr>
        <w:t>pti</w:t>
      </w:r>
      <w:proofErr w:type="spellEnd"/>
      <w:r w:rsidR="00016E5D">
        <w:rPr>
          <w:b/>
          <w:bCs/>
        </w:rPr>
        <w:t>)</w:t>
      </w:r>
    </w:p>
    <w:p w14:paraId="39E8AF7E" w14:textId="1FD5E6B8" w:rsidR="008A0C80" w:rsidRDefault="0049397E">
      <w:r>
        <w:t>Principi RMN o Ecografia o TC</w:t>
      </w:r>
      <w:r w:rsidR="008A0C80">
        <w:t xml:space="preserve">, </w:t>
      </w:r>
      <w:r>
        <w:t>Potenziale d’azione</w:t>
      </w:r>
      <w:r w:rsidR="008A0C80">
        <w:t xml:space="preserve">, Volo, Manovra di </w:t>
      </w:r>
      <w:proofErr w:type="spellStart"/>
      <w:r w:rsidR="008A0C80">
        <w:t>Heimlich</w:t>
      </w:r>
      <w:proofErr w:type="spellEnd"/>
    </w:p>
    <w:p w14:paraId="1910C83C" w14:textId="77777777" w:rsidR="008A0C80" w:rsidRDefault="008A0C80"/>
    <w:sectPr w:rsidR="008A0C80" w:rsidSect="009C6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5D73"/>
    <w:multiLevelType w:val="hybridMultilevel"/>
    <w:tmpl w:val="AA504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20B8"/>
    <w:multiLevelType w:val="hybridMultilevel"/>
    <w:tmpl w:val="B120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7572">
    <w:abstractNumId w:val="0"/>
  </w:num>
  <w:num w:numId="2" w16cid:durableId="18109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0"/>
    <w:rsid w:val="00016E5D"/>
    <w:rsid w:val="000D2FEB"/>
    <w:rsid w:val="00197AD0"/>
    <w:rsid w:val="001A1EAA"/>
    <w:rsid w:val="002D2E4B"/>
    <w:rsid w:val="0049397E"/>
    <w:rsid w:val="0050484A"/>
    <w:rsid w:val="00753741"/>
    <w:rsid w:val="00772001"/>
    <w:rsid w:val="008A0C80"/>
    <w:rsid w:val="008F27B1"/>
    <w:rsid w:val="009C6C12"/>
    <w:rsid w:val="00B9671E"/>
    <w:rsid w:val="00E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721"/>
  <w15:chartTrackingRefBased/>
  <w15:docId w15:val="{B01B9B2E-44C2-4212-B40B-C4B9207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AD0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Pasquale</dc:creator>
  <cp:keywords/>
  <dc:description/>
  <cp:lastModifiedBy>Francesco de Pasquale</cp:lastModifiedBy>
  <cp:revision>2</cp:revision>
  <dcterms:created xsi:type="dcterms:W3CDTF">2023-02-09T12:52:00Z</dcterms:created>
  <dcterms:modified xsi:type="dcterms:W3CDTF">2023-02-09T12:52:00Z</dcterms:modified>
</cp:coreProperties>
</file>