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E35" w:rsidRDefault="007D1E35" w:rsidP="007D1E35">
      <w:pPr>
        <w:ind w:right="566"/>
        <w:jc w:val="both"/>
        <w:rPr>
          <w:rFonts w:ascii="Arial" w:hAnsi="Arial" w:cs="Arial"/>
          <w:sz w:val="24"/>
          <w:szCs w:val="24"/>
        </w:rPr>
      </w:pPr>
    </w:p>
    <w:p w:rsidR="00A94B33" w:rsidRPr="0013426E" w:rsidRDefault="00A94B33" w:rsidP="0013426E">
      <w:pPr>
        <w:tabs>
          <w:tab w:val="left" w:pos="2540"/>
        </w:tabs>
        <w:ind w:right="566"/>
        <w:jc w:val="both"/>
        <w:rPr>
          <w:rFonts w:ascii="Arial" w:hAnsi="Arial" w:cs="Arial"/>
          <w:sz w:val="24"/>
          <w:szCs w:val="24"/>
        </w:rPr>
      </w:pPr>
    </w:p>
    <w:p w:rsidR="00A94B33" w:rsidRDefault="00A94B33" w:rsidP="00082C64">
      <w:pPr>
        <w:ind w:right="566"/>
        <w:jc w:val="both"/>
        <w:rPr>
          <w:rFonts w:ascii="Arial" w:hAnsi="Arial" w:cs="Arial"/>
          <w:sz w:val="24"/>
          <w:szCs w:val="24"/>
        </w:rPr>
      </w:pPr>
    </w:p>
    <w:p w:rsidR="0001754E" w:rsidRPr="00082C64" w:rsidRDefault="0001754E" w:rsidP="00082C64">
      <w:pPr>
        <w:ind w:right="566"/>
        <w:jc w:val="both"/>
        <w:rPr>
          <w:rFonts w:ascii="Arial" w:hAnsi="Arial" w:cs="Arial"/>
          <w:sz w:val="24"/>
          <w:szCs w:val="24"/>
        </w:rPr>
      </w:pPr>
    </w:p>
    <w:p w:rsidR="00C315B6" w:rsidRDefault="0061224E" w:rsidP="00F81E85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Libri</w:t>
      </w:r>
    </w:p>
    <w:p w:rsidR="00A90F76" w:rsidRPr="001B1375" w:rsidRDefault="00A90F76" w:rsidP="00F81E85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</w:p>
    <w:p w:rsidR="00185893" w:rsidRPr="00CF2947" w:rsidRDefault="007D1E35" w:rsidP="00C76DE7">
      <w:pPr>
        <w:pStyle w:val="Paragrafoelenco"/>
        <w:numPr>
          <w:ilvl w:val="1"/>
          <w:numId w:val="1"/>
        </w:numPr>
        <w:tabs>
          <w:tab w:val="left" w:pos="567"/>
          <w:tab w:val="left" w:pos="1276"/>
        </w:tabs>
        <w:ind w:left="993" w:right="566" w:hanging="426"/>
        <w:jc w:val="both"/>
        <w:rPr>
          <w:rFonts w:ascii="Arial" w:hAnsi="Arial" w:cs="Arial"/>
          <w:sz w:val="24"/>
          <w:szCs w:val="24"/>
        </w:rPr>
      </w:pPr>
      <w:r w:rsidRPr="00CF2947">
        <w:rPr>
          <w:rFonts w:ascii="Arial" w:hAnsi="Arial" w:cs="Arial"/>
          <w:sz w:val="24"/>
          <w:szCs w:val="24"/>
        </w:rPr>
        <w:t xml:space="preserve">Di Federico, R. (2022), </w:t>
      </w:r>
      <w:r w:rsidRPr="00CF2947">
        <w:rPr>
          <w:rFonts w:ascii="Arial" w:hAnsi="Arial" w:cs="Arial"/>
          <w:i/>
          <w:iCs/>
          <w:sz w:val="24"/>
          <w:szCs w:val="24"/>
        </w:rPr>
        <w:t>La gestione delle risorse umane nelle piccole e medie imprese in Italia. Lavoro e nuove traiettorie di management del personale</w:t>
      </w:r>
      <w:r w:rsidRPr="00CF2947">
        <w:rPr>
          <w:rFonts w:ascii="Arial" w:hAnsi="Arial" w:cs="Arial"/>
          <w:sz w:val="24"/>
          <w:szCs w:val="24"/>
        </w:rPr>
        <w:t xml:space="preserve"> dopo il Covid-19</w:t>
      </w:r>
      <w:r w:rsidR="00B618E1" w:rsidRPr="00CF2947">
        <w:rPr>
          <w:rFonts w:ascii="Arial" w:hAnsi="Arial" w:cs="Arial"/>
          <w:sz w:val="24"/>
          <w:szCs w:val="24"/>
        </w:rPr>
        <w:t>, ISBN: 978-88-351-3770-2,</w:t>
      </w:r>
      <w:r w:rsidRPr="00CF2947">
        <w:rPr>
          <w:rFonts w:ascii="Arial" w:hAnsi="Arial" w:cs="Arial"/>
          <w:sz w:val="24"/>
          <w:szCs w:val="24"/>
        </w:rPr>
        <w:t xml:space="preserve"> </w:t>
      </w:r>
      <w:r w:rsidR="00B618E1" w:rsidRPr="00CF2947">
        <w:rPr>
          <w:rFonts w:ascii="Arial" w:hAnsi="Arial" w:cs="Arial"/>
          <w:sz w:val="24"/>
          <w:szCs w:val="24"/>
        </w:rPr>
        <w:t>Roma</w:t>
      </w:r>
      <w:r w:rsidRPr="00CF2947">
        <w:rPr>
          <w:rFonts w:ascii="Arial" w:hAnsi="Arial" w:cs="Arial"/>
          <w:sz w:val="24"/>
          <w:szCs w:val="24"/>
        </w:rPr>
        <w:t>-</w:t>
      </w:r>
      <w:r w:rsidR="00B618E1" w:rsidRPr="00CF2947">
        <w:rPr>
          <w:rFonts w:ascii="Arial" w:hAnsi="Arial" w:cs="Arial"/>
          <w:sz w:val="24"/>
          <w:szCs w:val="24"/>
        </w:rPr>
        <w:t>Milano</w:t>
      </w:r>
      <w:r w:rsidRPr="00CF2947">
        <w:rPr>
          <w:rFonts w:ascii="Arial" w:hAnsi="Arial" w:cs="Arial"/>
          <w:sz w:val="24"/>
          <w:szCs w:val="24"/>
        </w:rPr>
        <w:t>: Franco</w:t>
      </w:r>
      <w:r w:rsidR="0065623F" w:rsidRPr="00CF2947">
        <w:rPr>
          <w:rFonts w:ascii="Arial" w:hAnsi="Arial" w:cs="Arial"/>
          <w:sz w:val="24"/>
          <w:szCs w:val="24"/>
        </w:rPr>
        <w:t>-</w:t>
      </w:r>
      <w:r w:rsidRPr="00CF2947">
        <w:rPr>
          <w:rFonts w:ascii="Arial" w:hAnsi="Arial" w:cs="Arial"/>
          <w:sz w:val="24"/>
          <w:szCs w:val="24"/>
        </w:rPr>
        <w:t>Angeli Editore.</w:t>
      </w:r>
    </w:p>
    <w:p w:rsidR="00A90F76" w:rsidRPr="00CF2947" w:rsidRDefault="00A90F76" w:rsidP="00A90F76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185893" w:rsidRPr="00CF2947" w:rsidRDefault="007D1E35" w:rsidP="00F81E85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  <w:r w:rsidRPr="00CF2947">
        <w:rPr>
          <w:rFonts w:ascii="Arial" w:hAnsi="Arial" w:cs="Arial"/>
          <w:b/>
          <w:bCs/>
          <w:sz w:val="24"/>
          <w:szCs w:val="24"/>
        </w:rPr>
        <w:t xml:space="preserve">Numero articoli classe A </w:t>
      </w:r>
    </w:p>
    <w:p w:rsidR="00A90F76" w:rsidRPr="00CF2947" w:rsidRDefault="00A90F76" w:rsidP="00F81E85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</w:p>
    <w:p w:rsidR="007D1E35" w:rsidRPr="00CF2947" w:rsidRDefault="007D1E35" w:rsidP="0001754E">
      <w:pPr>
        <w:pStyle w:val="Paragrafoelenco"/>
        <w:numPr>
          <w:ilvl w:val="0"/>
          <w:numId w:val="14"/>
        </w:numPr>
        <w:tabs>
          <w:tab w:val="left" w:pos="2540"/>
        </w:tabs>
        <w:ind w:right="566"/>
        <w:jc w:val="both"/>
        <w:rPr>
          <w:rFonts w:ascii="Arial" w:hAnsi="Arial" w:cs="Arial"/>
          <w:sz w:val="24"/>
          <w:szCs w:val="24"/>
          <w:lang w:val="en-US"/>
        </w:rPr>
      </w:pPr>
      <w:r w:rsidRPr="00CF2947">
        <w:rPr>
          <w:rFonts w:ascii="Arial" w:hAnsi="Arial" w:cs="Arial"/>
          <w:sz w:val="24"/>
          <w:szCs w:val="24"/>
          <w:lang w:val="en-US"/>
        </w:rPr>
        <w:t xml:space="preserve">Di Federico, R. (2022), </w:t>
      </w:r>
      <w:r w:rsidR="00310C44" w:rsidRPr="00CF2947">
        <w:rPr>
          <w:rFonts w:ascii="Arial" w:hAnsi="Arial" w:cs="Arial"/>
          <w:sz w:val="24"/>
          <w:szCs w:val="24"/>
          <w:lang w:val="en-US"/>
        </w:rPr>
        <w:t>“</w:t>
      </w:r>
      <w:r w:rsidR="004D75A1" w:rsidRPr="00CF2947">
        <w:rPr>
          <w:rFonts w:ascii="Arial" w:hAnsi="Arial" w:cs="Arial"/>
          <w:sz w:val="24"/>
          <w:szCs w:val="24"/>
          <w:lang w:val="en-US"/>
        </w:rPr>
        <w:t>Human Resource Management in Italian SMEs after Covid-19: an Opportunity for Growth?</w:t>
      </w:r>
      <w:r w:rsidR="00310C44" w:rsidRPr="00CF2947">
        <w:rPr>
          <w:rFonts w:ascii="Arial" w:hAnsi="Arial" w:cs="Arial"/>
          <w:sz w:val="24"/>
          <w:szCs w:val="24"/>
          <w:lang w:val="en-US"/>
        </w:rPr>
        <w:t>”</w:t>
      </w:r>
      <w:r w:rsidR="004D75A1" w:rsidRPr="00CF2947">
        <w:rPr>
          <w:rFonts w:ascii="Arial" w:hAnsi="Arial" w:cs="Arial"/>
          <w:sz w:val="24"/>
          <w:szCs w:val="24"/>
          <w:lang w:val="en-US"/>
        </w:rPr>
        <w:t xml:space="preserve">, in </w:t>
      </w:r>
      <w:r w:rsidR="004D75A1" w:rsidRPr="00CF2947">
        <w:rPr>
          <w:rFonts w:ascii="Arial" w:hAnsi="Arial" w:cs="Arial"/>
          <w:i/>
          <w:iCs/>
          <w:sz w:val="24"/>
          <w:szCs w:val="24"/>
          <w:lang w:val="en-US"/>
        </w:rPr>
        <w:t>STUDI ORGANIZZATIVI</w:t>
      </w:r>
      <w:r w:rsidR="004D75A1" w:rsidRPr="00CF2947">
        <w:rPr>
          <w:rFonts w:ascii="Arial" w:hAnsi="Arial" w:cs="Arial"/>
          <w:sz w:val="24"/>
          <w:szCs w:val="24"/>
          <w:lang w:val="en-US"/>
        </w:rPr>
        <w:t xml:space="preserve">, 1/2022, </w:t>
      </w:r>
      <w:r w:rsidR="00E21485" w:rsidRPr="00CF2947">
        <w:rPr>
          <w:rFonts w:ascii="Arial" w:hAnsi="Arial" w:cs="Arial"/>
          <w:sz w:val="24"/>
          <w:szCs w:val="24"/>
          <w:lang w:val="en-US"/>
        </w:rPr>
        <w:t>pp.</w:t>
      </w:r>
      <w:r w:rsidR="004D75A1" w:rsidRPr="00CF2947">
        <w:rPr>
          <w:rFonts w:ascii="Arial" w:hAnsi="Arial" w:cs="Arial"/>
          <w:sz w:val="24"/>
          <w:szCs w:val="24"/>
          <w:lang w:val="en-US"/>
        </w:rPr>
        <w:t xml:space="preserve"> 177-198, </w:t>
      </w:r>
      <w:r w:rsidR="00E21485" w:rsidRPr="00CF2947">
        <w:rPr>
          <w:rFonts w:ascii="Arial" w:hAnsi="Arial" w:cs="Arial"/>
          <w:sz w:val="24"/>
          <w:szCs w:val="24"/>
          <w:lang w:val="en-US"/>
        </w:rPr>
        <w:t>ISSN: 039</w:t>
      </w:r>
      <w:r w:rsidR="00FA1A29" w:rsidRPr="00CF2947">
        <w:rPr>
          <w:rFonts w:ascii="Arial" w:hAnsi="Arial" w:cs="Arial"/>
          <w:sz w:val="24"/>
          <w:szCs w:val="24"/>
          <w:lang w:val="en-US"/>
        </w:rPr>
        <w:t xml:space="preserve">1-8769, </w:t>
      </w:r>
      <w:proofErr w:type="spellStart"/>
      <w:r w:rsidR="00FA1A29" w:rsidRPr="00CF2947">
        <w:rPr>
          <w:rFonts w:ascii="Arial" w:hAnsi="Arial" w:cs="Arial"/>
          <w:sz w:val="24"/>
          <w:szCs w:val="24"/>
          <w:lang w:val="en-US"/>
        </w:rPr>
        <w:t>doi</w:t>
      </w:r>
      <w:proofErr w:type="spellEnd"/>
      <w:r w:rsidR="004D75A1" w:rsidRPr="00CF2947">
        <w:rPr>
          <w:rFonts w:ascii="Arial" w:hAnsi="Arial" w:cs="Arial"/>
          <w:sz w:val="24"/>
          <w:szCs w:val="24"/>
          <w:lang w:val="en-US"/>
        </w:rPr>
        <w:t>: 10.3280/SO2022-0011008.</w:t>
      </w:r>
    </w:p>
    <w:p w:rsidR="00A90F76" w:rsidRPr="00CF2947" w:rsidRDefault="00A90F76" w:rsidP="00F81E85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  <w:lang w:val="en-US"/>
        </w:rPr>
      </w:pPr>
    </w:p>
    <w:p w:rsidR="00310C44" w:rsidRPr="00CF2947" w:rsidRDefault="004D75A1" w:rsidP="0001754E">
      <w:pPr>
        <w:pStyle w:val="Paragrafoelenco"/>
        <w:numPr>
          <w:ilvl w:val="0"/>
          <w:numId w:val="14"/>
        </w:numPr>
        <w:tabs>
          <w:tab w:val="left" w:pos="2540"/>
        </w:tabs>
        <w:ind w:right="566"/>
        <w:jc w:val="both"/>
        <w:rPr>
          <w:rFonts w:ascii="Arial" w:hAnsi="Arial" w:cs="Arial"/>
          <w:sz w:val="24"/>
          <w:szCs w:val="24"/>
        </w:rPr>
      </w:pPr>
      <w:r w:rsidRPr="00CF2947">
        <w:rPr>
          <w:rFonts w:ascii="Arial" w:hAnsi="Arial" w:cs="Arial"/>
          <w:sz w:val="24"/>
          <w:szCs w:val="24"/>
        </w:rPr>
        <w:t xml:space="preserve">Di Federico, R. (2022), </w:t>
      </w:r>
      <w:r w:rsidR="00310C44" w:rsidRPr="00CF2947">
        <w:rPr>
          <w:rFonts w:ascii="Arial" w:hAnsi="Arial" w:cs="Arial"/>
          <w:sz w:val="24"/>
          <w:szCs w:val="24"/>
        </w:rPr>
        <w:t>“</w:t>
      </w:r>
      <w:r w:rsidRPr="00CF2947">
        <w:rPr>
          <w:rFonts w:ascii="Arial" w:hAnsi="Arial" w:cs="Arial"/>
          <w:sz w:val="24"/>
          <w:szCs w:val="24"/>
        </w:rPr>
        <w:t>La gestione sostenibile delle risorse umane nell’era post-pandemica</w:t>
      </w:r>
      <w:r w:rsidR="00310C44" w:rsidRPr="00CF2947">
        <w:rPr>
          <w:rFonts w:ascii="Arial" w:hAnsi="Arial" w:cs="Arial"/>
          <w:sz w:val="24"/>
          <w:szCs w:val="24"/>
        </w:rPr>
        <w:t>”</w:t>
      </w:r>
      <w:r w:rsidRPr="00CF2947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CF2947">
        <w:rPr>
          <w:rFonts w:ascii="Arial" w:hAnsi="Arial" w:cs="Arial"/>
          <w:i/>
          <w:iCs/>
          <w:sz w:val="24"/>
          <w:szCs w:val="24"/>
        </w:rPr>
        <w:t>Sviluppo&amp;Organizzazione</w:t>
      </w:r>
      <w:proofErr w:type="spellEnd"/>
      <w:r w:rsidRPr="00CF2947">
        <w:rPr>
          <w:rFonts w:ascii="Arial" w:hAnsi="Arial" w:cs="Arial"/>
          <w:sz w:val="24"/>
          <w:szCs w:val="24"/>
        </w:rPr>
        <w:t>, 305/maggio</w:t>
      </w:r>
      <w:r w:rsidR="00310C44" w:rsidRPr="00CF2947">
        <w:rPr>
          <w:rFonts w:ascii="Arial" w:hAnsi="Arial" w:cs="Arial"/>
          <w:sz w:val="24"/>
          <w:szCs w:val="24"/>
        </w:rPr>
        <w:t>-</w:t>
      </w:r>
      <w:r w:rsidRPr="00CF2947">
        <w:rPr>
          <w:rFonts w:ascii="Arial" w:hAnsi="Arial" w:cs="Arial"/>
          <w:sz w:val="24"/>
          <w:szCs w:val="24"/>
        </w:rPr>
        <w:t>giugno 2022</w:t>
      </w:r>
      <w:r w:rsidR="00FA1A29" w:rsidRPr="00CF2947">
        <w:rPr>
          <w:rFonts w:ascii="Arial" w:hAnsi="Arial" w:cs="Arial"/>
          <w:sz w:val="24"/>
          <w:szCs w:val="24"/>
        </w:rPr>
        <w:t>, pp.38-44, ISSN: 0391-7045.</w:t>
      </w:r>
    </w:p>
    <w:p w:rsidR="0001754E" w:rsidRPr="00CF2947" w:rsidRDefault="0001754E" w:rsidP="0001754E">
      <w:pPr>
        <w:pStyle w:val="Paragrafoelenco"/>
        <w:rPr>
          <w:rFonts w:ascii="Arial" w:hAnsi="Arial" w:cs="Arial"/>
          <w:sz w:val="24"/>
          <w:szCs w:val="24"/>
        </w:rPr>
      </w:pPr>
    </w:p>
    <w:p w:rsidR="0001754E" w:rsidRPr="00CF2947" w:rsidRDefault="000B135A" w:rsidP="0001754E">
      <w:pPr>
        <w:pStyle w:val="Paragrafoelenco"/>
        <w:numPr>
          <w:ilvl w:val="0"/>
          <w:numId w:val="14"/>
        </w:numPr>
        <w:tabs>
          <w:tab w:val="left" w:pos="2540"/>
        </w:tabs>
        <w:ind w:right="56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2947">
        <w:rPr>
          <w:rFonts w:ascii="Arial" w:hAnsi="Arial" w:cs="Arial"/>
          <w:color w:val="000000" w:themeColor="text1"/>
          <w:sz w:val="24"/>
          <w:szCs w:val="24"/>
        </w:rPr>
        <w:t xml:space="preserve">Di Federico, R. (2023), “Top Leader europei e potere della comunicazione”, in </w:t>
      </w:r>
      <w:r w:rsidRPr="00CF2947">
        <w:rPr>
          <w:rFonts w:ascii="Arial" w:hAnsi="Arial" w:cs="Arial"/>
          <w:i/>
          <w:iCs/>
          <w:color w:val="000000" w:themeColor="text1"/>
          <w:sz w:val="24"/>
          <w:szCs w:val="24"/>
        </w:rPr>
        <w:t>La Rivista delle Politiche Sociali</w:t>
      </w:r>
      <w:r w:rsidRPr="00CF2947">
        <w:rPr>
          <w:rFonts w:ascii="Arial" w:hAnsi="Arial" w:cs="Arial"/>
          <w:color w:val="000000" w:themeColor="text1"/>
          <w:sz w:val="24"/>
          <w:szCs w:val="24"/>
        </w:rPr>
        <w:t xml:space="preserve">, 1, ISSN: </w:t>
      </w:r>
      <w:r w:rsidR="000646E2" w:rsidRPr="00CF2947">
        <w:rPr>
          <w:rFonts w:ascii="Arial" w:hAnsi="Arial" w:cs="Arial"/>
          <w:color w:val="000000" w:themeColor="text1"/>
          <w:sz w:val="24"/>
          <w:szCs w:val="24"/>
        </w:rPr>
        <w:t>1724-</w:t>
      </w:r>
      <w:r w:rsidR="004D54A1" w:rsidRPr="00CF2947">
        <w:rPr>
          <w:rFonts w:ascii="Arial" w:hAnsi="Arial" w:cs="Arial"/>
          <w:color w:val="000000" w:themeColor="text1"/>
          <w:sz w:val="24"/>
          <w:szCs w:val="24"/>
        </w:rPr>
        <w:t>5389.</w:t>
      </w:r>
    </w:p>
    <w:p w:rsidR="00FA1A29" w:rsidRPr="000B135A" w:rsidRDefault="00FA1A29" w:rsidP="00F81E85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7D1E35" w:rsidRPr="000B135A" w:rsidRDefault="007D1E35" w:rsidP="00F81E85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  <w:r w:rsidRPr="000B135A">
        <w:rPr>
          <w:rFonts w:ascii="Arial" w:hAnsi="Arial" w:cs="Arial"/>
          <w:b/>
          <w:bCs/>
          <w:sz w:val="24"/>
          <w:szCs w:val="24"/>
        </w:rPr>
        <w:t xml:space="preserve">Numero articoli e contributi </w:t>
      </w:r>
      <w:r w:rsidR="00C76DE7">
        <w:rPr>
          <w:rFonts w:ascii="Arial" w:hAnsi="Arial" w:cs="Arial"/>
          <w:b/>
          <w:bCs/>
          <w:sz w:val="24"/>
          <w:szCs w:val="24"/>
        </w:rPr>
        <w:t xml:space="preserve">in volume </w:t>
      </w:r>
    </w:p>
    <w:p w:rsidR="00F23424" w:rsidRPr="000B135A" w:rsidRDefault="00F23424" w:rsidP="00F81E85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</w:p>
    <w:p w:rsidR="00310C44" w:rsidRPr="000B135A" w:rsidRDefault="00F23424" w:rsidP="00F81E85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  <w:r w:rsidRPr="000B135A">
        <w:rPr>
          <w:rFonts w:ascii="Arial" w:hAnsi="Arial" w:cs="Arial"/>
          <w:b/>
          <w:bCs/>
          <w:sz w:val="24"/>
          <w:szCs w:val="24"/>
        </w:rPr>
        <w:t>Articoli in rivista</w:t>
      </w:r>
    </w:p>
    <w:p w:rsidR="0013426E" w:rsidRPr="000B135A" w:rsidRDefault="0013426E" w:rsidP="00F81E85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</w:p>
    <w:p w:rsidR="00470E03" w:rsidRPr="00CF2947" w:rsidRDefault="00E01227" w:rsidP="002C3743">
      <w:pPr>
        <w:ind w:left="567" w:right="56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2947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13426E" w:rsidRPr="00CF2947">
        <w:rPr>
          <w:rFonts w:ascii="Arial" w:hAnsi="Arial" w:cs="Arial"/>
          <w:color w:val="000000" w:themeColor="text1"/>
          <w:sz w:val="24"/>
          <w:szCs w:val="24"/>
        </w:rPr>
        <w:t xml:space="preserve">Di Federico, R. (2022), “Knowledge gap e povertà educativa in Italia”, </w:t>
      </w:r>
      <w:r w:rsidR="0013426E" w:rsidRPr="00CF2947">
        <w:rPr>
          <w:rFonts w:ascii="Arial" w:hAnsi="Arial" w:cs="Arial"/>
          <w:i/>
          <w:iCs/>
          <w:color w:val="000000" w:themeColor="text1"/>
          <w:sz w:val="24"/>
          <w:szCs w:val="24"/>
        </w:rPr>
        <w:t>Quaderni di Rassegna Sindacale</w:t>
      </w:r>
      <w:r w:rsidR="0072480E" w:rsidRPr="00CF2947">
        <w:rPr>
          <w:rFonts w:ascii="Arial" w:hAnsi="Arial" w:cs="Arial"/>
          <w:color w:val="000000" w:themeColor="text1"/>
          <w:sz w:val="24"/>
          <w:szCs w:val="24"/>
        </w:rPr>
        <w:t>,</w:t>
      </w:r>
      <w:r w:rsidR="0013426E" w:rsidRPr="00CF2947">
        <w:rPr>
          <w:rFonts w:ascii="Arial" w:hAnsi="Arial" w:cs="Arial"/>
          <w:color w:val="000000" w:themeColor="text1"/>
          <w:sz w:val="24"/>
          <w:szCs w:val="24"/>
        </w:rPr>
        <w:t xml:space="preserve"> 2, ISSN: </w:t>
      </w:r>
      <w:r w:rsidR="0072480E" w:rsidRPr="00CF294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1590-9689</w:t>
      </w:r>
      <w:r w:rsidR="0013426E" w:rsidRPr="00CF294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470E03" w:rsidRPr="00CF2947" w:rsidRDefault="00E01227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CF2947">
        <w:rPr>
          <w:rFonts w:ascii="Arial" w:hAnsi="Arial" w:cs="Arial"/>
          <w:sz w:val="24"/>
          <w:szCs w:val="24"/>
        </w:rPr>
        <w:t xml:space="preserve">2. </w:t>
      </w:r>
      <w:r w:rsidR="00470E03" w:rsidRPr="00CF2947">
        <w:rPr>
          <w:rFonts w:ascii="Arial" w:hAnsi="Arial" w:cs="Arial"/>
          <w:sz w:val="24"/>
          <w:szCs w:val="24"/>
        </w:rPr>
        <w:t xml:space="preserve">Di Federico, R. (2021), “Orientamento, nuove competenze e gestione delle risorse umane dopo il Covid-19”, </w:t>
      </w:r>
      <w:r w:rsidR="00470E03" w:rsidRPr="00CF2947">
        <w:rPr>
          <w:rFonts w:ascii="Arial" w:hAnsi="Arial" w:cs="Arial"/>
          <w:i/>
          <w:iCs/>
          <w:sz w:val="24"/>
          <w:szCs w:val="24"/>
        </w:rPr>
        <w:t>Prisma</w:t>
      </w:r>
      <w:r w:rsidR="00470E03" w:rsidRPr="00CF2947">
        <w:rPr>
          <w:rFonts w:ascii="Arial" w:hAnsi="Arial" w:cs="Arial"/>
          <w:sz w:val="24"/>
          <w:szCs w:val="24"/>
        </w:rPr>
        <w:t>, 1, ISSN: 0393-9049</w:t>
      </w:r>
      <w:r w:rsidR="00A06E4E" w:rsidRPr="00CF294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06E4E" w:rsidRPr="00CF2947">
        <w:rPr>
          <w:rFonts w:ascii="Arial" w:hAnsi="Arial" w:cs="Arial"/>
          <w:sz w:val="24"/>
          <w:szCs w:val="24"/>
        </w:rPr>
        <w:t>ISSNe</w:t>
      </w:r>
      <w:proofErr w:type="spellEnd"/>
      <w:r w:rsidR="00A06E4E" w:rsidRPr="00CF2947">
        <w:rPr>
          <w:rFonts w:ascii="Arial" w:hAnsi="Arial" w:cs="Arial"/>
          <w:sz w:val="24"/>
          <w:szCs w:val="24"/>
        </w:rPr>
        <w:t xml:space="preserve"> 2036-5063</w:t>
      </w:r>
      <w:r w:rsidR="00470E03" w:rsidRPr="00CF29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E03" w:rsidRPr="00CF2947">
        <w:rPr>
          <w:rFonts w:ascii="Arial" w:hAnsi="Arial" w:cs="Arial"/>
          <w:sz w:val="24"/>
          <w:szCs w:val="24"/>
        </w:rPr>
        <w:t>doi</w:t>
      </w:r>
      <w:proofErr w:type="spellEnd"/>
      <w:r w:rsidR="00470E03" w:rsidRPr="00CF2947">
        <w:rPr>
          <w:rFonts w:ascii="Arial" w:hAnsi="Arial" w:cs="Arial"/>
          <w:sz w:val="24"/>
          <w:szCs w:val="24"/>
        </w:rPr>
        <w:t>: 10.3280/PRI2021-001002.</w:t>
      </w:r>
    </w:p>
    <w:p w:rsidR="001B1375" w:rsidRPr="00CF2947" w:rsidRDefault="00E01227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CF2947">
        <w:rPr>
          <w:rFonts w:ascii="Arial" w:hAnsi="Arial" w:cs="Arial"/>
          <w:sz w:val="24"/>
          <w:szCs w:val="24"/>
        </w:rPr>
        <w:t xml:space="preserve">3. </w:t>
      </w:r>
      <w:r w:rsidR="00310C44" w:rsidRPr="00CF2947">
        <w:rPr>
          <w:rFonts w:ascii="Arial" w:hAnsi="Arial" w:cs="Arial"/>
          <w:sz w:val="24"/>
          <w:szCs w:val="24"/>
        </w:rPr>
        <w:t xml:space="preserve">Di Federico, R. (2020), “Reclutamento e formazione professionale nelle piccole e medie imprese italiane”, </w:t>
      </w:r>
      <w:r w:rsidR="00310C44" w:rsidRPr="00CF2947">
        <w:rPr>
          <w:rFonts w:ascii="Arial" w:hAnsi="Arial" w:cs="Arial"/>
          <w:i/>
          <w:iCs/>
          <w:sz w:val="24"/>
          <w:szCs w:val="24"/>
        </w:rPr>
        <w:t>Quaderni di Rassegna Sindacale</w:t>
      </w:r>
      <w:r w:rsidR="00310C44" w:rsidRPr="00CF2947">
        <w:rPr>
          <w:rFonts w:ascii="Arial" w:hAnsi="Arial" w:cs="Arial"/>
          <w:sz w:val="24"/>
          <w:szCs w:val="24"/>
        </w:rPr>
        <w:t xml:space="preserve">, </w:t>
      </w:r>
      <w:r w:rsidR="00FD4185" w:rsidRPr="00CF2947">
        <w:rPr>
          <w:rFonts w:ascii="Arial" w:hAnsi="Arial" w:cs="Arial"/>
          <w:sz w:val="24"/>
          <w:szCs w:val="24"/>
        </w:rPr>
        <w:t xml:space="preserve">Vol. 1-2, </w:t>
      </w:r>
      <w:r w:rsidR="0093442E" w:rsidRPr="00CF2947">
        <w:rPr>
          <w:rFonts w:ascii="Arial" w:hAnsi="Arial" w:cs="Arial"/>
          <w:color w:val="000000" w:themeColor="text1"/>
          <w:sz w:val="24"/>
          <w:szCs w:val="24"/>
        </w:rPr>
        <w:t>IS</w:t>
      </w:r>
      <w:r w:rsidR="00A35898" w:rsidRPr="00CF2947">
        <w:rPr>
          <w:rFonts w:ascii="Arial" w:hAnsi="Arial" w:cs="Arial"/>
          <w:color w:val="000000" w:themeColor="text1"/>
          <w:sz w:val="24"/>
          <w:szCs w:val="24"/>
        </w:rPr>
        <w:t>S</w:t>
      </w:r>
      <w:r w:rsidR="0093442E" w:rsidRPr="00CF2947">
        <w:rPr>
          <w:rFonts w:ascii="Arial" w:hAnsi="Arial" w:cs="Arial"/>
          <w:color w:val="000000" w:themeColor="text1"/>
          <w:sz w:val="24"/>
          <w:szCs w:val="24"/>
        </w:rPr>
        <w:t>N:</w:t>
      </w:r>
      <w:r w:rsidR="0072480E" w:rsidRPr="00CF2947">
        <w:rPr>
          <w:rFonts w:ascii="Arial" w:hAnsi="Arial" w:cs="Arial"/>
          <w:color w:val="000000" w:themeColor="text1"/>
          <w:sz w:val="24"/>
          <w:szCs w:val="24"/>
        </w:rPr>
        <w:t>1590-9689</w:t>
      </w:r>
      <w:r w:rsidR="0093442E" w:rsidRPr="00CF2947">
        <w:rPr>
          <w:rFonts w:ascii="Arial" w:hAnsi="Arial" w:cs="Arial"/>
          <w:sz w:val="24"/>
          <w:szCs w:val="24"/>
        </w:rPr>
        <w:t>.</w:t>
      </w:r>
    </w:p>
    <w:p w:rsidR="008E2697" w:rsidRPr="00CF2947" w:rsidRDefault="00E01227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CF2947">
        <w:rPr>
          <w:rFonts w:ascii="Arial" w:hAnsi="Arial" w:cs="Arial"/>
          <w:sz w:val="24"/>
          <w:szCs w:val="24"/>
        </w:rPr>
        <w:t xml:space="preserve">4. </w:t>
      </w:r>
      <w:r w:rsidR="00E11524" w:rsidRPr="00CF2947">
        <w:rPr>
          <w:rFonts w:ascii="Arial" w:hAnsi="Arial" w:cs="Arial"/>
          <w:sz w:val="24"/>
          <w:szCs w:val="24"/>
        </w:rPr>
        <w:t xml:space="preserve">Di Federico, R. (2023), “Idealtipi di gestione delle risorse umane nelle micro e piccole imprese”, </w:t>
      </w:r>
      <w:r w:rsidR="00E11524" w:rsidRPr="00CF2947">
        <w:rPr>
          <w:rFonts w:ascii="Arial" w:hAnsi="Arial" w:cs="Arial"/>
          <w:i/>
          <w:iCs/>
          <w:sz w:val="24"/>
          <w:szCs w:val="24"/>
        </w:rPr>
        <w:t>Quaderni di ricerca sull’artigianato</w:t>
      </w:r>
      <w:r w:rsidR="00E11524" w:rsidRPr="00CF2947">
        <w:rPr>
          <w:rFonts w:ascii="Arial" w:hAnsi="Arial" w:cs="Arial"/>
          <w:sz w:val="24"/>
          <w:szCs w:val="24"/>
        </w:rPr>
        <w:t>, 1</w:t>
      </w:r>
      <w:r w:rsidR="00283533">
        <w:rPr>
          <w:rFonts w:ascii="Arial" w:hAnsi="Arial" w:cs="Arial"/>
          <w:sz w:val="24"/>
          <w:szCs w:val="24"/>
        </w:rPr>
        <w:t>(93) gennaio-aprile 2023</w:t>
      </w:r>
      <w:r w:rsidR="00E11524" w:rsidRPr="00CF2947">
        <w:rPr>
          <w:rFonts w:ascii="Arial" w:hAnsi="Arial" w:cs="Arial"/>
          <w:sz w:val="24"/>
          <w:szCs w:val="24"/>
        </w:rPr>
        <w:t>, ISSN: 1590-296X.</w:t>
      </w:r>
    </w:p>
    <w:p w:rsidR="00E11524" w:rsidRPr="00CF2947" w:rsidRDefault="00E01227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CF2947">
        <w:rPr>
          <w:rFonts w:ascii="Arial" w:hAnsi="Arial" w:cs="Arial"/>
          <w:sz w:val="24"/>
          <w:szCs w:val="24"/>
        </w:rPr>
        <w:t xml:space="preserve">5. </w:t>
      </w:r>
      <w:r w:rsidR="00E11524" w:rsidRPr="00CF2947">
        <w:rPr>
          <w:rFonts w:ascii="Arial" w:hAnsi="Arial" w:cs="Arial"/>
          <w:sz w:val="24"/>
          <w:szCs w:val="24"/>
        </w:rPr>
        <w:t xml:space="preserve">Betti, M., Di Federico, R., Pedaci, M., Fabietti, G. (2023), “Il ruolo delle piccole e medie imprese nel sistema produttivo italiano. Dinamiche nazionali e pattern regionali”, </w:t>
      </w:r>
      <w:r w:rsidR="00E11524" w:rsidRPr="00CF2947">
        <w:rPr>
          <w:rFonts w:ascii="Arial" w:hAnsi="Arial" w:cs="Arial"/>
          <w:i/>
          <w:iCs/>
          <w:sz w:val="24"/>
          <w:szCs w:val="24"/>
        </w:rPr>
        <w:t>Quaderni di ricerca sull’artigianato</w:t>
      </w:r>
      <w:r w:rsidR="00E11524" w:rsidRPr="00CF2947">
        <w:rPr>
          <w:rFonts w:ascii="Arial" w:hAnsi="Arial" w:cs="Arial"/>
          <w:sz w:val="24"/>
          <w:szCs w:val="24"/>
        </w:rPr>
        <w:t>, 1</w:t>
      </w:r>
      <w:r w:rsidR="00283533">
        <w:rPr>
          <w:rFonts w:ascii="Arial" w:hAnsi="Arial" w:cs="Arial"/>
          <w:sz w:val="24"/>
          <w:szCs w:val="24"/>
        </w:rPr>
        <w:t xml:space="preserve"> (93) gennaio-aprile 2023</w:t>
      </w:r>
      <w:r w:rsidR="00E11524" w:rsidRPr="00CF2947">
        <w:rPr>
          <w:rFonts w:ascii="Arial" w:hAnsi="Arial" w:cs="Arial"/>
          <w:sz w:val="24"/>
          <w:szCs w:val="24"/>
        </w:rPr>
        <w:t>, ISSN: 1590-296X.</w:t>
      </w:r>
    </w:p>
    <w:p w:rsidR="00470E03" w:rsidRPr="00CF2947" w:rsidRDefault="00470E03" w:rsidP="008E2697">
      <w:pPr>
        <w:ind w:right="566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470E03" w:rsidRPr="00CF2947" w:rsidRDefault="00470E03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F23424" w:rsidRPr="00CF2947" w:rsidRDefault="00F23424" w:rsidP="00F23424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  <w:r w:rsidRPr="00CF2947">
        <w:rPr>
          <w:rFonts w:ascii="Arial" w:hAnsi="Arial" w:cs="Arial"/>
          <w:b/>
          <w:bCs/>
          <w:sz w:val="24"/>
          <w:szCs w:val="24"/>
        </w:rPr>
        <w:t>Contributo in volume</w:t>
      </w:r>
    </w:p>
    <w:p w:rsidR="003569C1" w:rsidRPr="00CF2947" w:rsidRDefault="003569C1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3569C1" w:rsidRPr="00CF2947" w:rsidRDefault="00E01227" w:rsidP="003569C1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CF2947">
        <w:rPr>
          <w:rFonts w:ascii="Arial" w:hAnsi="Arial" w:cs="Arial"/>
          <w:sz w:val="24"/>
          <w:szCs w:val="24"/>
        </w:rPr>
        <w:t xml:space="preserve">6. </w:t>
      </w:r>
      <w:r w:rsidR="003569C1" w:rsidRPr="00CF2947">
        <w:rPr>
          <w:rFonts w:ascii="Arial" w:hAnsi="Arial" w:cs="Arial"/>
          <w:sz w:val="24"/>
          <w:szCs w:val="24"/>
        </w:rPr>
        <w:t xml:space="preserve">Di Federico, R. (2019), Oltre il modello fordista di regolazione dei rapporti di lavoro: alcune riflessioni sociologiche, in </w:t>
      </w:r>
      <w:r w:rsidR="003569C1" w:rsidRPr="00CF2947">
        <w:rPr>
          <w:rFonts w:ascii="Arial" w:hAnsi="Arial" w:cs="Arial"/>
          <w:i/>
          <w:iCs/>
          <w:sz w:val="24"/>
          <w:szCs w:val="24"/>
        </w:rPr>
        <w:t>La nostra storia Uil 1950-2020</w:t>
      </w:r>
      <w:r w:rsidR="003569C1" w:rsidRPr="00CF2947">
        <w:rPr>
          <w:rFonts w:ascii="Arial" w:hAnsi="Arial" w:cs="Arial"/>
          <w:sz w:val="24"/>
          <w:szCs w:val="24"/>
        </w:rPr>
        <w:t>, ISBN: 9788832104172, Arcadia Edizioni: Roma.</w:t>
      </w:r>
    </w:p>
    <w:p w:rsidR="003569C1" w:rsidRPr="00CF2947" w:rsidRDefault="00E01227" w:rsidP="003569C1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  <w:lang w:val="en-US"/>
        </w:rPr>
      </w:pPr>
      <w:r w:rsidRPr="00CF2947">
        <w:rPr>
          <w:rFonts w:ascii="Arial" w:hAnsi="Arial" w:cs="Arial"/>
          <w:sz w:val="24"/>
          <w:szCs w:val="24"/>
          <w:lang w:val="en-US"/>
        </w:rPr>
        <w:lastRenderedPageBreak/>
        <w:t xml:space="preserve">7. </w:t>
      </w:r>
      <w:proofErr w:type="spellStart"/>
      <w:r w:rsidR="003569C1" w:rsidRPr="00CF2947">
        <w:rPr>
          <w:rFonts w:ascii="Arial" w:hAnsi="Arial" w:cs="Arial"/>
          <w:sz w:val="24"/>
          <w:szCs w:val="24"/>
          <w:lang w:val="en-US"/>
        </w:rPr>
        <w:t>Pedaci</w:t>
      </w:r>
      <w:proofErr w:type="spellEnd"/>
      <w:r w:rsidR="003569C1" w:rsidRPr="00CF2947">
        <w:rPr>
          <w:rFonts w:ascii="Arial" w:hAnsi="Arial" w:cs="Arial"/>
          <w:sz w:val="24"/>
          <w:szCs w:val="24"/>
          <w:lang w:val="en-US"/>
        </w:rPr>
        <w:t xml:space="preserve">, M., </w:t>
      </w:r>
      <w:proofErr w:type="spellStart"/>
      <w:r w:rsidR="003569C1" w:rsidRPr="00CF2947">
        <w:rPr>
          <w:rFonts w:ascii="Arial" w:hAnsi="Arial" w:cs="Arial"/>
          <w:sz w:val="24"/>
          <w:szCs w:val="24"/>
          <w:lang w:val="en-US"/>
        </w:rPr>
        <w:t>Betti</w:t>
      </w:r>
      <w:proofErr w:type="spellEnd"/>
      <w:r w:rsidR="003569C1" w:rsidRPr="00CF2947">
        <w:rPr>
          <w:rFonts w:ascii="Arial" w:hAnsi="Arial" w:cs="Arial"/>
          <w:sz w:val="24"/>
          <w:szCs w:val="24"/>
          <w:lang w:val="en-US"/>
        </w:rPr>
        <w:t xml:space="preserve">, M., e Di Federico, R., (2020), Employment and industrial relations under downward pressures in the Italian public sector, in </w:t>
      </w:r>
      <w:proofErr w:type="spellStart"/>
      <w:r w:rsidR="003569C1" w:rsidRPr="00CF2947">
        <w:rPr>
          <w:rFonts w:ascii="Arial" w:hAnsi="Arial" w:cs="Arial"/>
          <w:sz w:val="24"/>
          <w:szCs w:val="24"/>
          <w:lang w:val="en-US"/>
        </w:rPr>
        <w:t>Keune</w:t>
      </w:r>
      <w:proofErr w:type="spellEnd"/>
      <w:r w:rsidR="003569C1" w:rsidRPr="00CF2947">
        <w:rPr>
          <w:rFonts w:ascii="Arial" w:hAnsi="Arial" w:cs="Arial"/>
          <w:sz w:val="24"/>
          <w:szCs w:val="24"/>
          <w:lang w:val="en-US"/>
        </w:rPr>
        <w:t xml:space="preserve">, M., Ramos Martin, N.E., </w:t>
      </w:r>
      <w:proofErr w:type="spellStart"/>
      <w:r w:rsidR="003569C1" w:rsidRPr="00CF2947">
        <w:rPr>
          <w:rFonts w:ascii="Arial" w:hAnsi="Arial" w:cs="Arial"/>
          <w:sz w:val="24"/>
          <w:szCs w:val="24"/>
          <w:lang w:val="en-US"/>
        </w:rPr>
        <w:t>Mailand</w:t>
      </w:r>
      <w:proofErr w:type="spellEnd"/>
      <w:r w:rsidR="003569C1" w:rsidRPr="00CF2947">
        <w:rPr>
          <w:rFonts w:ascii="Arial" w:hAnsi="Arial" w:cs="Arial"/>
          <w:sz w:val="24"/>
          <w:szCs w:val="24"/>
          <w:lang w:val="en-US"/>
        </w:rPr>
        <w:t xml:space="preserve">, M. (a </w:t>
      </w:r>
      <w:proofErr w:type="spellStart"/>
      <w:r w:rsidR="003569C1" w:rsidRPr="00CF2947">
        <w:rPr>
          <w:rFonts w:ascii="Arial" w:hAnsi="Arial" w:cs="Arial"/>
          <w:sz w:val="24"/>
          <w:szCs w:val="24"/>
          <w:lang w:val="en-US"/>
        </w:rPr>
        <w:t>cura</w:t>
      </w:r>
      <w:proofErr w:type="spellEnd"/>
      <w:r w:rsidR="003569C1" w:rsidRPr="00CF2947">
        <w:rPr>
          <w:rFonts w:ascii="Arial" w:hAnsi="Arial" w:cs="Arial"/>
          <w:sz w:val="24"/>
          <w:szCs w:val="24"/>
          <w:lang w:val="en-US"/>
        </w:rPr>
        <w:t xml:space="preserve"> di), </w:t>
      </w:r>
      <w:r w:rsidR="003569C1" w:rsidRPr="00CF2947">
        <w:rPr>
          <w:rFonts w:ascii="Arial" w:hAnsi="Arial" w:cs="Arial"/>
          <w:i/>
          <w:iCs/>
          <w:sz w:val="24"/>
          <w:szCs w:val="24"/>
          <w:lang w:val="en-US"/>
        </w:rPr>
        <w:t xml:space="preserve">Working under pressure. Employment, job quality and </w:t>
      </w:r>
      <w:proofErr w:type="spellStart"/>
      <w:r w:rsidR="003569C1" w:rsidRPr="00CF2947">
        <w:rPr>
          <w:rFonts w:ascii="Arial" w:hAnsi="Arial" w:cs="Arial"/>
          <w:i/>
          <w:iCs/>
          <w:sz w:val="24"/>
          <w:szCs w:val="24"/>
          <w:lang w:val="en-US"/>
        </w:rPr>
        <w:t>labour</w:t>
      </w:r>
      <w:proofErr w:type="spellEnd"/>
      <w:r w:rsidR="003569C1" w:rsidRPr="00CF2947">
        <w:rPr>
          <w:rFonts w:ascii="Arial" w:hAnsi="Arial" w:cs="Arial"/>
          <w:i/>
          <w:iCs/>
          <w:sz w:val="24"/>
          <w:szCs w:val="24"/>
          <w:lang w:val="en-US"/>
        </w:rPr>
        <w:t xml:space="preserve"> relations in Europe’s public sector since the crisis</w:t>
      </w:r>
      <w:r w:rsidR="003569C1" w:rsidRPr="00CF2947">
        <w:rPr>
          <w:rFonts w:ascii="Arial" w:hAnsi="Arial" w:cs="Arial"/>
          <w:sz w:val="24"/>
          <w:szCs w:val="24"/>
          <w:lang w:val="en-US"/>
        </w:rPr>
        <w:t>, ISBN: 978-2-87452-561-2, ETUI: Brussels.</w:t>
      </w:r>
    </w:p>
    <w:p w:rsidR="003569C1" w:rsidRPr="00CF2947" w:rsidRDefault="00E01227" w:rsidP="003569C1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  <w:lang w:val="en-US"/>
        </w:rPr>
      </w:pPr>
      <w:r w:rsidRPr="00CF2947">
        <w:rPr>
          <w:rFonts w:ascii="Arial" w:hAnsi="Arial" w:cs="Arial"/>
          <w:sz w:val="24"/>
          <w:szCs w:val="24"/>
          <w:lang w:val="en-US"/>
        </w:rPr>
        <w:t xml:space="preserve">8. </w:t>
      </w:r>
      <w:r w:rsidR="003569C1" w:rsidRPr="00CF2947">
        <w:rPr>
          <w:rFonts w:ascii="Arial" w:hAnsi="Arial" w:cs="Arial"/>
          <w:sz w:val="24"/>
          <w:szCs w:val="24"/>
          <w:lang w:val="en-US"/>
        </w:rPr>
        <w:t xml:space="preserve">Di Federico, R. e </w:t>
      </w:r>
      <w:proofErr w:type="spellStart"/>
      <w:r w:rsidR="003569C1" w:rsidRPr="00CF2947">
        <w:rPr>
          <w:rFonts w:ascii="Arial" w:hAnsi="Arial" w:cs="Arial"/>
          <w:sz w:val="24"/>
          <w:szCs w:val="24"/>
          <w:lang w:val="en-US"/>
        </w:rPr>
        <w:t>Dorigatti</w:t>
      </w:r>
      <w:proofErr w:type="spellEnd"/>
      <w:r w:rsidR="003569C1" w:rsidRPr="00CF2947">
        <w:rPr>
          <w:rFonts w:ascii="Arial" w:hAnsi="Arial" w:cs="Arial"/>
          <w:sz w:val="24"/>
          <w:szCs w:val="24"/>
          <w:lang w:val="en-US"/>
        </w:rPr>
        <w:t xml:space="preserve">, L. (2020), Small Firms and the </w:t>
      </w:r>
      <w:proofErr w:type="spellStart"/>
      <w:r w:rsidR="003569C1" w:rsidRPr="00CF2947">
        <w:rPr>
          <w:rFonts w:ascii="Arial" w:hAnsi="Arial" w:cs="Arial"/>
          <w:sz w:val="24"/>
          <w:szCs w:val="24"/>
          <w:lang w:val="en-US"/>
        </w:rPr>
        <w:t>Labour</w:t>
      </w:r>
      <w:proofErr w:type="spellEnd"/>
      <w:r w:rsidR="003569C1" w:rsidRPr="00CF2947">
        <w:rPr>
          <w:rFonts w:ascii="Arial" w:hAnsi="Arial" w:cs="Arial"/>
          <w:sz w:val="24"/>
          <w:szCs w:val="24"/>
          <w:lang w:val="en-US"/>
        </w:rPr>
        <w:t xml:space="preserve"> Market, in Regalia, I. (a </w:t>
      </w:r>
      <w:proofErr w:type="spellStart"/>
      <w:r w:rsidR="003569C1" w:rsidRPr="00CF2947">
        <w:rPr>
          <w:rFonts w:ascii="Arial" w:hAnsi="Arial" w:cs="Arial"/>
          <w:sz w:val="24"/>
          <w:szCs w:val="24"/>
          <w:lang w:val="en-US"/>
        </w:rPr>
        <w:t>cura</w:t>
      </w:r>
      <w:proofErr w:type="spellEnd"/>
      <w:r w:rsidR="003569C1" w:rsidRPr="00CF2947">
        <w:rPr>
          <w:rFonts w:ascii="Arial" w:hAnsi="Arial" w:cs="Arial"/>
          <w:sz w:val="24"/>
          <w:szCs w:val="24"/>
          <w:lang w:val="en-US"/>
        </w:rPr>
        <w:t xml:space="preserve"> di), </w:t>
      </w:r>
      <w:r w:rsidR="003569C1" w:rsidRPr="00CF2947">
        <w:rPr>
          <w:rFonts w:ascii="Arial" w:hAnsi="Arial" w:cs="Arial"/>
          <w:i/>
          <w:iCs/>
          <w:sz w:val="24"/>
          <w:szCs w:val="24"/>
          <w:lang w:val="en-US"/>
        </w:rPr>
        <w:t xml:space="preserve">Regulating Work in Small Firms. Perspective on the Future of Work in </w:t>
      </w:r>
      <w:proofErr w:type="spellStart"/>
      <w:r w:rsidR="003569C1" w:rsidRPr="00CF2947">
        <w:rPr>
          <w:rFonts w:ascii="Arial" w:hAnsi="Arial" w:cs="Arial"/>
          <w:i/>
          <w:iCs/>
          <w:sz w:val="24"/>
          <w:szCs w:val="24"/>
          <w:lang w:val="en-US"/>
        </w:rPr>
        <w:t>Globalised</w:t>
      </w:r>
      <w:proofErr w:type="spellEnd"/>
      <w:r w:rsidR="003569C1" w:rsidRPr="00CF2947">
        <w:rPr>
          <w:rFonts w:ascii="Arial" w:hAnsi="Arial" w:cs="Arial"/>
          <w:i/>
          <w:iCs/>
          <w:sz w:val="24"/>
          <w:szCs w:val="24"/>
          <w:lang w:val="en-US"/>
        </w:rPr>
        <w:t xml:space="preserve"> Economies</w:t>
      </w:r>
      <w:r w:rsidR="003569C1" w:rsidRPr="00CF2947">
        <w:rPr>
          <w:rFonts w:ascii="Arial" w:hAnsi="Arial" w:cs="Arial"/>
          <w:sz w:val="24"/>
          <w:szCs w:val="24"/>
          <w:lang w:val="en-US"/>
        </w:rPr>
        <w:t>, ISBN: 978-3-030-21819-5, Palgrave Macmillan: Cham, Switzerland.</w:t>
      </w:r>
    </w:p>
    <w:p w:rsidR="00310C44" w:rsidRPr="00CF2947" w:rsidRDefault="00E01227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CF2947">
        <w:rPr>
          <w:rFonts w:ascii="Arial" w:hAnsi="Arial" w:cs="Arial"/>
          <w:sz w:val="24"/>
          <w:szCs w:val="24"/>
        </w:rPr>
        <w:t xml:space="preserve">9. </w:t>
      </w:r>
      <w:r w:rsidR="00F23424" w:rsidRPr="00CF2947">
        <w:rPr>
          <w:rFonts w:ascii="Arial" w:hAnsi="Arial" w:cs="Arial"/>
          <w:sz w:val="24"/>
          <w:szCs w:val="24"/>
        </w:rPr>
        <w:t>Di Federico, R., Pedaci, M. (202</w:t>
      </w:r>
      <w:r w:rsidR="00941C0F">
        <w:rPr>
          <w:rFonts w:ascii="Arial" w:hAnsi="Arial" w:cs="Arial"/>
          <w:sz w:val="24"/>
          <w:szCs w:val="24"/>
        </w:rPr>
        <w:t>2</w:t>
      </w:r>
      <w:r w:rsidR="00F23424" w:rsidRPr="00CF2947">
        <w:rPr>
          <w:rFonts w:ascii="Arial" w:hAnsi="Arial" w:cs="Arial"/>
          <w:sz w:val="24"/>
          <w:szCs w:val="24"/>
        </w:rPr>
        <w:t xml:space="preserve">), Le relazioni industriali territoriali per la competitività e la coesione sociale: il caso abruzzese, in Burroni, L. e Regalia, I. (a cura di) </w:t>
      </w:r>
      <w:r w:rsidR="00F23424" w:rsidRPr="00CF2947">
        <w:rPr>
          <w:rFonts w:ascii="Arial" w:hAnsi="Arial" w:cs="Arial"/>
          <w:i/>
          <w:iCs/>
          <w:sz w:val="24"/>
          <w:szCs w:val="24"/>
        </w:rPr>
        <w:t>Regioni e relazioni industriali in Italia</w:t>
      </w:r>
      <w:r w:rsidR="00F23424" w:rsidRPr="00CF2947">
        <w:rPr>
          <w:rFonts w:ascii="Arial" w:hAnsi="Arial" w:cs="Arial"/>
          <w:sz w:val="24"/>
          <w:szCs w:val="24"/>
        </w:rPr>
        <w:t xml:space="preserve">, </w:t>
      </w:r>
      <w:r w:rsidR="00082C64" w:rsidRPr="00CF2947">
        <w:rPr>
          <w:rFonts w:ascii="Arial" w:hAnsi="Arial" w:cs="Arial"/>
          <w:sz w:val="24"/>
          <w:szCs w:val="24"/>
        </w:rPr>
        <w:t xml:space="preserve">ISBN: 978-88-15-29529-3, </w:t>
      </w:r>
      <w:r w:rsidR="00F23424" w:rsidRPr="00CF2947">
        <w:rPr>
          <w:rFonts w:ascii="Arial" w:hAnsi="Arial" w:cs="Arial"/>
          <w:sz w:val="24"/>
          <w:szCs w:val="24"/>
        </w:rPr>
        <w:t>Il Mulino: Bologna.</w:t>
      </w:r>
    </w:p>
    <w:p w:rsidR="00D6113E" w:rsidRPr="00CF2947" w:rsidRDefault="00E01227" w:rsidP="00D6113E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CF2947">
        <w:rPr>
          <w:rFonts w:ascii="Arial" w:hAnsi="Arial" w:cs="Arial"/>
          <w:sz w:val="24"/>
          <w:szCs w:val="24"/>
        </w:rPr>
        <w:t xml:space="preserve">10. </w:t>
      </w:r>
      <w:r w:rsidR="00D6113E" w:rsidRPr="00CF2947">
        <w:rPr>
          <w:rFonts w:ascii="Arial" w:hAnsi="Arial" w:cs="Arial"/>
          <w:sz w:val="24"/>
          <w:szCs w:val="24"/>
        </w:rPr>
        <w:t xml:space="preserve">Di Federico, R., (2022), Selezione e formazione del personale nelle piccole imprese in Abruzzo, prima e dopo il Covid-19, in Di Federico, R, Braga. A. e Pedaci, M. (a cura di), </w:t>
      </w:r>
      <w:r w:rsidR="00D6113E" w:rsidRPr="00CF2947">
        <w:rPr>
          <w:rFonts w:ascii="Arial" w:hAnsi="Arial" w:cs="Arial"/>
          <w:i/>
          <w:iCs/>
          <w:sz w:val="24"/>
          <w:szCs w:val="24"/>
        </w:rPr>
        <w:t>Piccole e medie imprese in Abruzzo. Strategie organizzative, relazioni di lavoro, rapporti con il territorio</w:t>
      </w:r>
      <w:r w:rsidR="00D6113E" w:rsidRPr="00CF2947">
        <w:rPr>
          <w:rFonts w:ascii="Arial" w:hAnsi="Arial" w:cs="Arial"/>
          <w:sz w:val="24"/>
          <w:szCs w:val="24"/>
        </w:rPr>
        <w:t xml:space="preserve">, </w:t>
      </w:r>
      <w:r w:rsidR="00E36B7E" w:rsidRPr="00CF2947">
        <w:rPr>
          <w:rFonts w:ascii="Arial" w:hAnsi="Arial" w:cs="Arial"/>
          <w:sz w:val="24"/>
          <w:szCs w:val="24"/>
        </w:rPr>
        <w:t xml:space="preserve">ISBN: 978-88-351-2648-5, </w:t>
      </w:r>
      <w:r w:rsidR="00D6113E" w:rsidRPr="00CF2947">
        <w:rPr>
          <w:rFonts w:ascii="Arial" w:hAnsi="Arial" w:cs="Arial"/>
          <w:sz w:val="24"/>
          <w:szCs w:val="24"/>
        </w:rPr>
        <w:t>Franco</w:t>
      </w:r>
      <w:r w:rsidR="00470E03" w:rsidRPr="00CF2947">
        <w:rPr>
          <w:rFonts w:ascii="Arial" w:hAnsi="Arial" w:cs="Arial"/>
          <w:sz w:val="24"/>
          <w:szCs w:val="24"/>
        </w:rPr>
        <w:t>-</w:t>
      </w:r>
      <w:r w:rsidR="00D6113E" w:rsidRPr="00CF2947">
        <w:rPr>
          <w:rFonts w:ascii="Arial" w:hAnsi="Arial" w:cs="Arial"/>
          <w:sz w:val="24"/>
          <w:szCs w:val="24"/>
        </w:rPr>
        <w:t>Angeli: Roma-Milano.</w:t>
      </w:r>
    </w:p>
    <w:p w:rsidR="00D6113E" w:rsidRPr="00CF2947" w:rsidRDefault="00E01227" w:rsidP="00D6113E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CF2947">
        <w:rPr>
          <w:rFonts w:ascii="Arial" w:hAnsi="Arial" w:cs="Arial"/>
          <w:sz w:val="24"/>
          <w:szCs w:val="24"/>
        </w:rPr>
        <w:t xml:space="preserve">11. </w:t>
      </w:r>
      <w:r w:rsidR="00D6113E" w:rsidRPr="00CF2947">
        <w:rPr>
          <w:rFonts w:ascii="Arial" w:hAnsi="Arial" w:cs="Arial"/>
          <w:sz w:val="24"/>
          <w:szCs w:val="24"/>
        </w:rPr>
        <w:t>Pedaci, M., Di Federico, R. e Betti, M. (2022), Le relazioni di lavoro nelle pic</w:t>
      </w:r>
      <w:r w:rsidR="0065623F" w:rsidRPr="00CF2947">
        <w:rPr>
          <w:rFonts w:ascii="Arial" w:hAnsi="Arial" w:cs="Arial"/>
          <w:sz w:val="24"/>
          <w:szCs w:val="24"/>
        </w:rPr>
        <w:t>c</w:t>
      </w:r>
      <w:r w:rsidR="00D6113E" w:rsidRPr="00CF2947">
        <w:rPr>
          <w:rFonts w:ascii="Arial" w:hAnsi="Arial" w:cs="Arial"/>
          <w:sz w:val="24"/>
          <w:szCs w:val="24"/>
        </w:rPr>
        <w:t xml:space="preserve">ole imprese, in Di Federico, R, Braga, A. e Pedaci, M. (a cura di), </w:t>
      </w:r>
      <w:r w:rsidR="00D6113E" w:rsidRPr="00CF2947">
        <w:rPr>
          <w:rFonts w:ascii="Arial" w:hAnsi="Arial" w:cs="Arial"/>
          <w:i/>
          <w:iCs/>
          <w:sz w:val="24"/>
          <w:szCs w:val="24"/>
        </w:rPr>
        <w:t>Piccole e medie imprese in Abruzzo. Strategie organizzative, relazioni di lavoro, rapporti con il territorio</w:t>
      </w:r>
      <w:r w:rsidR="00D6113E" w:rsidRPr="00CF2947">
        <w:rPr>
          <w:rFonts w:ascii="Arial" w:hAnsi="Arial" w:cs="Arial"/>
          <w:sz w:val="24"/>
          <w:szCs w:val="24"/>
        </w:rPr>
        <w:t xml:space="preserve">, </w:t>
      </w:r>
      <w:r w:rsidR="00E36B7E" w:rsidRPr="00CF2947">
        <w:rPr>
          <w:rFonts w:ascii="Arial" w:hAnsi="Arial" w:cs="Arial"/>
          <w:sz w:val="24"/>
          <w:szCs w:val="24"/>
        </w:rPr>
        <w:t xml:space="preserve">ISBN: 978-88-351-2648-5, </w:t>
      </w:r>
      <w:r w:rsidR="00D6113E" w:rsidRPr="00CF2947">
        <w:rPr>
          <w:rFonts w:ascii="Arial" w:hAnsi="Arial" w:cs="Arial"/>
          <w:sz w:val="24"/>
          <w:szCs w:val="24"/>
        </w:rPr>
        <w:t>Franco</w:t>
      </w:r>
      <w:r w:rsidR="0065623F" w:rsidRPr="00CF2947">
        <w:rPr>
          <w:rFonts w:ascii="Arial" w:hAnsi="Arial" w:cs="Arial"/>
          <w:sz w:val="24"/>
          <w:szCs w:val="24"/>
        </w:rPr>
        <w:t>-</w:t>
      </w:r>
      <w:r w:rsidR="00D6113E" w:rsidRPr="00CF2947">
        <w:rPr>
          <w:rFonts w:ascii="Arial" w:hAnsi="Arial" w:cs="Arial"/>
          <w:sz w:val="24"/>
          <w:szCs w:val="24"/>
        </w:rPr>
        <w:t>Angeli: Roma-Milano.</w:t>
      </w:r>
    </w:p>
    <w:p w:rsidR="00C21019" w:rsidRPr="00CF2947" w:rsidRDefault="00E01227" w:rsidP="00735085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CF2947">
        <w:rPr>
          <w:rFonts w:ascii="Arial" w:hAnsi="Arial" w:cs="Arial"/>
          <w:sz w:val="24"/>
          <w:szCs w:val="24"/>
        </w:rPr>
        <w:t xml:space="preserve">12. </w:t>
      </w:r>
      <w:r w:rsidR="00D6113E" w:rsidRPr="00CF2947">
        <w:rPr>
          <w:rFonts w:ascii="Arial" w:hAnsi="Arial" w:cs="Arial"/>
          <w:sz w:val="24"/>
          <w:szCs w:val="24"/>
        </w:rPr>
        <w:t>Di Federico, R., Braga. A. e Pedaci, M. (2022), Introduzione, in Di Federico, R</w:t>
      </w:r>
      <w:r w:rsidR="00FB3E8B" w:rsidRPr="00CF2947">
        <w:rPr>
          <w:rFonts w:ascii="Arial" w:hAnsi="Arial" w:cs="Arial"/>
          <w:sz w:val="24"/>
          <w:szCs w:val="24"/>
        </w:rPr>
        <w:t>.</w:t>
      </w:r>
      <w:r w:rsidR="00D6113E" w:rsidRPr="00CF2947">
        <w:rPr>
          <w:rFonts w:ascii="Arial" w:hAnsi="Arial" w:cs="Arial"/>
          <w:sz w:val="24"/>
          <w:szCs w:val="24"/>
        </w:rPr>
        <w:t xml:space="preserve">, Braga, A. e Pedaci, M. (a cura di), </w:t>
      </w:r>
      <w:r w:rsidR="00D6113E" w:rsidRPr="00CF2947">
        <w:rPr>
          <w:rFonts w:ascii="Arial" w:hAnsi="Arial" w:cs="Arial"/>
          <w:i/>
          <w:iCs/>
          <w:sz w:val="24"/>
          <w:szCs w:val="24"/>
        </w:rPr>
        <w:t>Piccole e medie imprese in Abruzzo. Strategie organizzative, relazioni di lavoro, rapporti con il territorio</w:t>
      </w:r>
      <w:r w:rsidR="00D6113E" w:rsidRPr="00CF2947">
        <w:rPr>
          <w:rFonts w:ascii="Arial" w:hAnsi="Arial" w:cs="Arial"/>
          <w:sz w:val="24"/>
          <w:szCs w:val="24"/>
        </w:rPr>
        <w:t xml:space="preserve">, </w:t>
      </w:r>
      <w:r w:rsidR="00E36B7E" w:rsidRPr="00CF2947">
        <w:rPr>
          <w:rFonts w:ascii="Arial" w:hAnsi="Arial" w:cs="Arial"/>
          <w:sz w:val="24"/>
          <w:szCs w:val="24"/>
        </w:rPr>
        <w:t xml:space="preserve">ISBN: 978-88-351-2648-5, </w:t>
      </w:r>
      <w:r w:rsidR="00D6113E" w:rsidRPr="00CF2947">
        <w:rPr>
          <w:rFonts w:ascii="Arial" w:hAnsi="Arial" w:cs="Arial"/>
          <w:sz w:val="24"/>
          <w:szCs w:val="24"/>
        </w:rPr>
        <w:t>Franco</w:t>
      </w:r>
      <w:r w:rsidR="0065623F" w:rsidRPr="00CF2947">
        <w:rPr>
          <w:rFonts w:ascii="Arial" w:hAnsi="Arial" w:cs="Arial"/>
          <w:sz w:val="24"/>
          <w:szCs w:val="24"/>
        </w:rPr>
        <w:t>-</w:t>
      </w:r>
      <w:r w:rsidR="00D6113E" w:rsidRPr="00CF2947">
        <w:rPr>
          <w:rFonts w:ascii="Arial" w:hAnsi="Arial" w:cs="Arial"/>
          <w:sz w:val="24"/>
          <w:szCs w:val="24"/>
        </w:rPr>
        <w:t>Angeli: Roma-Milano.</w:t>
      </w:r>
      <w:r w:rsidR="00C21019" w:rsidRPr="00CF2947">
        <w:rPr>
          <w:rFonts w:ascii="Arial" w:hAnsi="Arial" w:cs="Arial"/>
          <w:sz w:val="24"/>
          <w:szCs w:val="24"/>
        </w:rPr>
        <w:t xml:space="preserve"> </w:t>
      </w:r>
    </w:p>
    <w:p w:rsidR="00D6113E" w:rsidRPr="00CF2947" w:rsidRDefault="00D6113E" w:rsidP="00100AD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8E2697" w:rsidRPr="00CF2947" w:rsidRDefault="008E2697" w:rsidP="008E2697">
      <w:pPr>
        <w:tabs>
          <w:tab w:val="left" w:pos="2540"/>
        </w:tabs>
        <w:ind w:right="566"/>
        <w:jc w:val="both"/>
        <w:rPr>
          <w:rFonts w:ascii="Arial" w:hAnsi="Arial" w:cs="Arial"/>
          <w:sz w:val="24"/>
          <w:szCs w:val="24"/>
        </w:rPr>
      </w:pPr>
    </w:p>
    <w:p w:rsidR="00A61977" w:rsidRPr="00CF2947" w:rsidRDefault="00A61977" w:rsidP="00100AD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1D09BA" w:rsidRPr="00CF2947" w:rsidRDefault="001D09BA" w:rsidP="00100ADA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CF2947">
        <w:rPr>
          <w:rFonts w:ascii="Arial" w:hAnsi="Arial" w:cs="Arial"/>
          <w:b/>
          <w:bCs/>
          <w:sz w:val="24"/>
          <w:szCs w:val="24"/>
          <w:lang w:val="en-US"/>
        </w:rPr>
        <w:t>Contributo</w:t>
      </w:r>
      <w:proofErr w:type="spellEnd"/>
      <w:r w:rsidRPr="00CF2947">
        <w:rPr>
          <w:rFonts w:ascii="Arial" w:hAnsi="Arial" w:cs="Arial"/>
          <w:b/>
          <w:bCs/>
          <w:sz w:val="24"/>
          <w:szCs w:val="24"/>
          <w:lang w:val="en-US"/>
        </w:rPr>
        <w:t xml:space="preserve"> in </w:t>
      </w:r>
      <w:proofErr w:type="spellStart"/>
      <w:r w:rsidRPr="00CF2947">
        <w:rPr>
          <w:rFonts w:ascii="Arial" w:hAnsi="Arial" w:cs="Arial"/>
          <w:b/>
          <w:bCs/>
          <w:sz w:val="24"/>
          <w:szCs w:val="24"/>
          <w:lang w:val="en-US"/>
        </w:rPr>
        <w:t>Atti</w:t>
      </w:r>
      <w:proofErr w:type="spellEnd"/>
      <w:r w:rsidRPr="00CF2947">
        <w:rPr>
          <w:rFonts w:ascii="Arial" w:hAnsi="Arial" w:cs="Arial"/>
          <w:b/>
          <w:bCs/>
          <w:sz w:val="24"/>
          <w:szCs w:val="24"/>
          <w:lang w:val="en-US"/>
        </w:rPr>
        <w:t xml:space="preserve"> di </w:t>
      </w:r>
      <w:proofErr w:type="spellStart"/>
      <w:r w:rsidRPr="00CF2947">
        <w:rPr>
          <w:rFonts w:ascii="Arial" w:hAnsi="Arial" w:cs="Arial"/>
          <w:b/>
          <w:bCs/>
          <w:sz w:val="24"/>
          <w:szCs w:val="24"/>
          <w:lang w:val="en-US"/>
        </w:rPr>
        <w:t>Convegno</w:t>
      </w:r>
      <w:proofErr w:type="spellEnd"/>
    </w:p>
    <w:p w:rsidR="00F8017D" w:rsidRPr="00CF2947" w:rsidRDefault="00F8017D" w:rsidP="00100ADA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D6113E" w:rsidRPr="00CF2947" w:rsidRDefault="00E01227" w:rsidP="00E11524">
      <w:pPr>
        <w:tabs>
          <w:tab w:val="left" w:pos="2540"/>
        </w:tabs>
        <w:ind w:left="567" w:right="566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>1</w:t>
      </w:r>
      <w:r w:rsidR="00F8017D"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>3</w:t>
      </w:r>
      <w:r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1D09BA"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Di Federico, R. (2020), Trade Union Representation in the Era of Flexible </w:t>
      </w:r>
      <w:proofErr w:type="spellStart"/>
      <w:r w:rsidR="001D09BA"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>Labour</w:t>
      </w:r>
      <w:proofErr w:type="spellEnd"/>
      <w:r w:rsidR="001D09BA"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Relations: Sociological Thoughts, in </w:t>
      </w:r>
      <w:r w:rsidR="001D09BA" w:rsidRPr="00CF294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Theory, Hist</w:t>
      </w:r>
      <w:r w:rsidR="006C47E0" w:rsidRPr="00CF294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o</w:t>
      </w:r>
      <w:r w:rsidR="001D09BA" w:rsidRPr="00CF2947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ry, Sociology, Philosophy, Methodology, Policy</w:t>
      </w:r>
      <w:r w:rsidR="001D09BA"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1D09BA"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>Convegno</w:t>
      </w:r>
      <w:proofErr w:type="spellEnd"/>
      <w:r w:rsidR="001D09BA"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ISET, 28-30 </w:t>
      </w:r>
      <w:proofErr w:type="spellStart"/>
      <w:r w:rsidR="001D09BA"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>Novembre</w:t>
      </w:r>
      <w:proofErr w:type="spellEnd"/>
      <w:r w:rsidR="001D09BA"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2020, </w:t>
      </w:r>
      <w:r w:rsidR="00C76DE7"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ISNB: 978-65-86230-69-7, </w:t>
      </w:r>
      <w:proofErr w:type="spellStart"/>
      <w:r w:rsidR="001D09BA"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>Kocaeli</w:t>
      </w:r>
      <w:proofErr w:type="spellEnd"/>
      <w:r w:rsidR="001D09BA" w:rsidRPr="00CF2947">
        <w:rPr>
          <w:rFonts w:ascii="Arial" w:hAnsi="Arial" w:cs="Arial"/>
          <w:color w:val="000000" w:themeColor="text1"/>
          <w:sz w:val="24"/>
          <w:szCs w:val="24"/>
          <w:lang w:val="en-US"/>
        </w:rPr>
        <w:t>: Turkey.</w:t>
      </w:r>
    </w:p>
    <w:p w:rsidR="0078509A" w:rsidRPr="00C76DE7" w:rsidRDefault="00E11524" w:rsidP="001C2BFF">
      <w:pPr>
        <w:tabs>
          <w:tab w:val="left" w:pos="2540"/>
        </w:tabs>
        <w:ind w:left="567" w:right="56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2947">
        <w:rPr>
          <w:rFonts w:ascii="Arial" w:hAnsi="Arial" w:cs="Arial"/>
          <w:color w:val="000000" w:themeColor="text1"/>
          <w:sz w:val="24"/>
          <w:szCs w:val="24"/>
        </w:rPr>
        <w:t>-</w:t>
      </w:r>
      <w:r w:rsidR="00E01227" w:rsidRPr="00CF2947">
        <w:rPr>
          <w:rFonts w:ascii="Arial" w:hAnsi="Arial" w:cs="Arial"/>
          <w:color w:val="000000" w:themeColor="text1"/>
          <w:sz w:val="24"/>
          <w:szCs w:val="24"/>
        </w:rPr>
        <w:t>1</w:t>
      </w:r>
      <w:r w:rsidR="00F8017D" w:rsidRPr="00CF2947">
        <w:rPr>
          <w:rFonts w:ascii="Arial" w:hAnsi="Arial" w:cs="Arial"/>
          <w:color w:val="000000" w:themeColor="text1"/>
          <w:sz w:val="24"/>
          <w:szCs w:val="24"/>
        </w:rPr>
        <w:t>4</w:t>
      </w:r>
      <w:r w:rsidR="00E01227" w:rsidRPr="00CF294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F2947">
        <w:rPr>
          <w:rFonts w:ascii="Arial" w:hAnsi="Arial" w:cs="Arial"/>
          <w:color w:val="000000" w:themeColor="text1"/>
          <w:sz w:val="24"/>
          <w:szCs w:val="24"/>
        </w:rPr>
        <w:t xml:space="preserve">Di Federico, R., Roscioli, D., (2023), Potere e comunicazione. Indagine sulle professioni dei </w:t>
      </w:r>
      <w:r w:rsidRPr="00CF2947">
        <w:rPr>
          <w:rFonts w:ascii="Arial" w:hAnsi="Arial" w:cs="Arial"/>
          <w:i/>
          <w:iCs/>
          <w:color w:val="000000" w:themeColor="text1"/>
          <w:sz w:val="24"/>
          <w:szCs w:val="24"/>
        </w:rPr>
        <w:t>top leader</w:t>
      </w:r>
      <w:r w:rsidRPr="00CF2947">
        <w:rPr>
          <w:rFonts w:ascii="Arial" w:hAnsi="Arial" w:cs="Arial"/>
          <w:color w:val="000000" w:themeColor="text1"/>
          <w:sz w:val="24"/>
          <w:szCs w:val="24"/>
        </w:rPr>
        <w:t xml:space="preserve"> europei del mondo della comunicazione, in Coen, P. e Corsi, C. (a cura di), </w:t>
      </w:r>
      <w:r w:rsidRPr="00CF2947">
        <w:rPr>
          <w:rFonts w:ascii="Arial" w:hAnsi="Arial" w:cs="Arial"/>
          <w:i/>
          <w:iCs/>
          <w:color w:val="000000" w:themeColor="text1"/>
          <w:sz w:val="24"/>
          <w:szCs w:val="24"/>
        </w:rPr>
        <w:t>Le professioni del comunicare: passato, presente, futuro</w:t>
      </w:r>
      <w:r w:rsidRPr="00CF2947">
        <w:rPr>
          <w:rFonts w:ascii="Arial" w:hAnsi="Arial" w:cs="Arial"/>
          <w:color w:val="000000" w:themeColor="text1"/>
          <w:sz w:val="24"/>
          <w:szCs w:val="24"/>
        </w:rPr>
        <w:t xml:space="preserve">, Convegno Dipartimento </w:t>
      </w:r>
      <w:r w:rsidR="00D036CC" w:rsidRPr="00CF2947">
        <w:rPr>
          <w:rFonts w:ascii="Arial" w:hAnsi="Arial" w:cs="Arial"/>
          <w:color w:val="000000" w:themeColor="text1"/>
          <w:sz w:val="24"/>
          <w:szCs w:val="24"/>
        </w:rPr>
        <w:t xml:space="preserve">Scienze della Comunicazione, Università degli Studi di Teramo, 26-27 Aprile 2022, </w:t>
      </w:r>
      <w:r w:rsidR="00C3496F" w:rsidRPr="00CF2947">
        <w:rPr>
          <w:rFonts w:ascii="Arial" w:hAnsi="Arial" w:cs="Arial"/>
          <w:color w:val="000000" w:themeColor="text1"/>
          <w:sz w:val="24"/>
          <w:szCs w:val="24"/>
        </w:rPr>
        <w:t xml:space="preserve">ISBN: 978-88-5491-330-1, </w:t>
      </w:r>
      <w:r w:rsidR="00D036CC" w:rsidRPr="00CF2947">
        <w:rPr>
          <w:rFonts w:ascii="Arial" w:hAnsi="Arial" w:cs="Arial"/>
          <w:color w:val="000000" w:themeColor="text1"/>
          <w:sz w:val="24"/>
          <w:szCs w:val="24"/>
        </w:rPr>
        <w:t>Quasar: Roma</w:t>
      </w:r>
    </w:p>
    <w:p w:rsidR="0078509A" w:rsidRPr="00E11524" w:rsidRDefault="0078509A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78509A" w:rsidRPr="00E11524" w:rsidRDefault="0078509A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78509A" w:rsidRDefault="0078509A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01754E" w:rsidRDefault="0001754E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01754E" w:rsidRDefault="0001754E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01754E" w:rsidRDefault="0001754E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01754E" w:rsidRDefault="0001754E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01754E" w:rsidRDefault="0001754E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F8017D" w:rsidRDefault="00F8017D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F8017D" w:rsidRDefault="00F8017D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F8017D" w:rsidRDefault="00F8017D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01754E" w:rsidRDefault="0001754E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E61906" w:rsidRPr="00E11524" w:rsidRDefault="00E61906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3B31A3" w:rsidRPr="00E11524" w:rsidRDefault="003B31A3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3B31A3" w:rsidRPr="00391C19" w:rsidRDefault="003B31A3" w:rsidP="00310C4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391C19">
        <w:rPr>
          <w:rFonts w:ascii="Arial" w:hAnsi="Arial" w:cs="Arial"/>
          <w:sz w:val="24"/>
          <w:szCs w:val="24"/>
        </w:rPr>
        <w:t>Titoli:</w:t>
      </w:r>
    </w:p>
    <w:p w:rsidR="003B31A3" w:rsidRPr="0078509A" w:rsidRDefault="003B31A3" w:rsidP="0061224E">
      <w:pPr>
        <w:pStyle w:val="NormaleWeb"/>
        <w:shd w:val="clear" w:color="auto" w:fill="FFFFFF"/>
        <w:rPr>
          <w:rFonts w:ascii="Arial" w:hAnsi="Arial" w:cs="Arial"/>
          <w:b/>
          <w:bCs/>
        </w:rPr>
      </w:pPr>
      <w:r w:rsidRPr="0078509A">
        <w:rPr>
          <w:rFonts w:ascii="Arial" w:hAnsi="Arial" w:cs="Arial"/>
          <w:b/>
          <w:bCs/>
        </w:rPr>
        <w:t xml:space="preserve">Organizzazione o partecipazione come relatore a convegni di carattere scientifico in Italia o all'estero </w:t>
      </w:r>
      <w:r w:rsidR="00DC3296">
        <w:rPr>
          <w:rFonts w:ascii="Arial" w:hAnsi="Arial" w:cs="Arial"/>
          <w:b/>
          <w:bCs/>
        </w:rPr>
        <w:t>(ultimi 10 anni)</w:t>
      </w:r>
    </w:p>
    <w:p w:rsidR="006B39B0" w:rsidRPr="0078509A" w:rsidRDefault="006B39B0" w:rsidP="003B31A3">
      <w:pPr>
        <w:pStyle w:val="NormaleWeb"/>
        <w:shd w:val="clear" w:color="auto" w:fill="FFFFFF"/>
        <w:ind w:left="567"/>
        <w:rPr>
          <w:rFonts w:ascii="Arial" w:hAnsi="Arial" w:cs="Arial"/>
          <w:b/>
          <w:bCs/>
        </w:rPr>
      </w:pPr>
      <w:r w:rsidRPr="0078509A">
        <w:rPr>
          <w:rFonts w:ascii="Arial" w:hAnsi="Arial" w:cs="Arial"/>
          <w:b/>
          <w:bCs/>
        </w:rPr>
        <w:t>2013</w:t>
      </w:r>
    </w:p>
    <w:p w:rsidR="006B39B0" w:rsidRPr="0078509A" w:rsidRDefault="006B39B0" w:rsidP="0078509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78509A">
        <w:rPr>
          <w:rFonts w:ascii="Arial" w:hAnsi="Arial" w:cs="Arial"/>
          <w:sz w:val="24"/>
          <w:szCs w:val="24"/>
        </w:rPr>
        <w:t xml:space="preserve">Ha organizzato il </w:t>
      </w:r>
      <w:r w:rsidR="004004DF">
        <w:rPr>
          <w:rFonts w:ascii="Arial" w:hAnsi="Arial" w:cs="Arial"/>
          <w:sz w:val="24"/>
          <w:szCs w:val="24"/>
        </w:rPr>
        <w:t>c</w:t>
      </w:r>
      <w:r w:rsidR="0078509A" w:rsidRPr="0078509A">
        <w:rPr>
          <w:rFonts w:ascii="Arial" w:hAnsi="Arial" w:cs="Arial"/>
          <w:sz w:val="24"/>
          <w:szCs w:val="24"/>
        </w:rPr>
        <w:t>onvegno dal titolo</w:t>
      </w:r>
      <w:r w:rsidR="004004DF">
        <w:rPr>
          <w:rFonts w:ascii="Arial" w:hAnsi="Arial" w:cs="Arial"/>
          <w:sz w:val="24"/>
          <w:szCs w:val="24"/>
        </w:rPr>
        <w:t>:</w:t>
      </w:r>
      <w:r w:rsidR="0078509A" w:rsidRPr="0078509A">
        <w:rPr>
          <w:rFonts w:ascii="Arial" w:hAnsi="Arial" w:cs="Arial"/>
          <w:sz w:val="24"/>
          <w:szCs w:val="24"/>
        </w:rPr>
        <w:t xml:space="preserve"> La Contrattazione Transnazionale</w:t>
      </w:r>
      <w:r w:rsidR="0078509A">
        <w:rPr>
          <w:rFonts w:ascii="Arial" w:hAnsi="Arial" w:cs="Arial"/>
          <w:sz w:val="24"/>
          <w:szCs w:val="24"/>
        </w:rPr>
        <w:t xml:space="preserve"> (Ospiti: Prof. Domenico Carrieri – Università La sapienza</w:t>
      </w:r>
      <w:r w:rsidR="006C47E0">
        <w:rPr>
          <w:rFonts w:ascii="Arial" w:hAnsi="Arial" w:cs="Arial"/>
          <w:sz w:val="24"/>
          <w:szCs w:val="24"/>
        </w:rPr>
        <w:t xml:space="preserve">; </w:t>
      </w:r>
      <w:r w:rsidR="0078509A">
        <w:rPr>
          <w:rFonts w:ascii="Arial" w:hAnsi="Arial" w:cs="Arial"/>
          <w:sz w:val="24"/>
          <w:szCs w:val="24"/>
        </w:rPr>
        <w:t xml:space="preserve">Prof. </w:t>
      </w:r>
      <w:proofErr w:type="spellStart"/>
      <w:r w:rsidR="0078509A">
        <w:rPr>
          <w:rFonts w:ascii="Arial" w:hAnsi="Arial" w:cs="Arial"/>
          <w:sz w:val="24"/>
          <w:szCs w:val="24"/>
        </w:rPr>
        <w:t>Udo</w:t>
      </w:r>
      <w:proofErr w:type="spellEnd"/>
      <w:r w:rsidR="007850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509A">
        <w:rPr>
          <w:rFonts w:ascii="Arial" w:hAnsi="Arial" w:cs="Arial"/>
          <w:sz w:val="24"/>
          <w:szCs w:val="24"/>
        </w:rPr>
        <w:t>Rehfeldt</w:t>
      </w:r>
      <w:proofErr w:type="spellEnd"/>
      <w:r w:rsidR="006C47E0">
        <w:rPr>
          <w:rFonts w:ascii="Arial" w:hAnsi="Arial" w:cs="Arial"/>
          <w:sz w:val="24"/>
          <w:szCs w:val="24"/>
        </w:rPr>
        <w:t xml:space="preserve"> - </w:t>
      </w:r>
      <w:r w:rsidR="0078509A">
        <w:rPr>
          <w:rFonts w:ascii="Arial" w:hAnsi="Arial" w:cs="Arial"/>
          <w:sz w:val="24"/>
          <w:szCs w:val="24"/>
        </w:rPr>
        <w:t>Università di Parigi, Nanterre e Ires Francia; Prof. Luciano D’Amico – Università di Teramo;</w:t>
      </w:r>
      <w:r w:rsidR="006C47E0">
        <w:rPr>
          <w:rFonts w:ascii="Arial" w:hAnsi="Arial" w:cs="Arial"/>
          <w:sz w:val="24"/>
          <w:szCs w:val="24"/>
        </w:rPr>
        <w:t xml:space="preserve"> Dott. Salvo Leonardi – Ires Italia</w:t>
      </w:r>
      <w:r w:rsidR="007E013C">
        <w:rPr>
          <w:rFonts w:ascii="Arial" w:hAnsi="Arial" w:cs="Arial"/>
          <w:sz w:val="24"/>
          <w:szCs w:val="24"/>
        </w:rPr>
        <w:t>).</w:t>
      </w:r>
      <w:r w:rsidR="0078509A">
        <w:rPr>
          <w:rFonts w:ascii="Arial" w:hAnsi="Arial" w:cs="Arial"/>
          <w:sz w:val="24"/>
          <w:szCs w:val="24"/>
        </w:rPr>
        <w:t xml:space="preserve">  </w:t>
      </w:r>
    </w:p>
    <w:p w:rsidR="0078509A" w:rsidRPr="0078509A" w:rsidRDefault="0078509A" w:rsidP="0078509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78509A">
        <w:rPr>
          <w:rFonts w:ascii="Arial" w:hAnsi="Arial" w:cs="Arial"/>
          <w:sz w:val="24"/>
          <w:szCs w:val="24"/>
        </w:rPr>
        <w:t>Luogo</w:t>
      </w:r>
      <w:r w:rsidR="004004DF">
        <w:rPr>
          <w:rFonts w:ascii="Arial" w:hAnsi="Arial" w:cs="Arial"/>
          <w:sz w:val="24"/>
          <w:szCs w:val="24"/>
        </w:rPr>
        <w:t>:</w:t>
      </w:r>
      <w:r w:rsidRPr="0078509A">
        <w:rPr>
          <w:rFonts w:ascii="Arial" w:hAnsi="Arial" w:cs="Arial"/>
          <w:sz w:val="24"/>
          <w:szCs w:val="24"/>
        </w:rPr>
        <w:t xml:space="preserve"> Università degli Studi di Teramo</w:t>
      </w:r>
      <w:r>
        <w:rPr>
          <w:rFonts w:ascii="Arial" w:hAnsi="Arial" w:cs="Arial"/>
          <w:sz w:val="24"/>
          <w:szCs w:val="24"/>
        </w:rPr>
        <w:t>, Dipartimento di Scienze della Comunicazione</w:t>
      </w:r>
      <w:r w:rsidR="006C47E0">
        <w:rPr>
          <w:rFonts w:ascii="Arial" w:hAnsi="Arial" w:cs="Arial"/>
          <w:sz w:val="24"/>
          <w:szCs w:val="24"/>
        </w:rPr>
        <w:t>, 21 novembre 2013.</w:t>
      </w:r>
    </w:p>
    <w:p w:rsidR="003B31A3" w:rsidRPr="0078509A" w:rsidRDefault="003B31A3" w:rsidP="003B31A3">
      <w:pPr>
        <w:pStyle w:val="NormaleWeb"/>
        <w:shd w:val="clear" w:color="auto" w:fill="FFFFFF"/>
        <w:ind w:left="567"/>
        <w:rPr>
          <w:rFonts w:ascii="Arial" w:hAnsi="Arial" w:cs="Arial"/>
          <w:b/>
          <w:bCs/>
        </w:rPr>
      </w:pPr>
      <w:r w:rsidRPr="0078509A">
        <w:rPr>
          <w:rFonts w:ascii="Arial" w:hAnsi="Arial" w:cs="Arial"/>
          <w:b/>
          <w:bCs/>
        </w:rPr>
        <w:t xml:space="preserve">2015 </w:t>
      </w:r>
    </w:p>
    <w:p w:rsidR="003B31A3" w:rsidRPr="004004DF" w:rsidRDefault="003B31A3" w:rsidP="004004DF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4004DF">
        <w:rPr>
          <w:rFonts w:ascii="Arial" w:hAnsi="Arial" w:cs="Arial"/>
          <w:sz w:val="24"/>
          <w:szCs w:val="24"/>
        </w:rPr>
        <w:t xml:space="preserve">Ho </w:t>
      </w:r>
      <w:r w:rsidR="00721B20">
        <w:rPr>
          <w:rFonts w:ascii="Arial" w:hAnsi="Arial" w:cs="Arial"/>
          <w:sz w:val="24"/>
          <w:szCs w:val="24"/>
        </w:rPr>
        <w:t>introdotto e moderato</w:t>
      </w:r>
      <w:r w:rsidR="00E23A2C">
        <w:rPr>
          <w:rFonts w:ascii="Arial" w:hAnsi="Arial" w:cs="Arial"/>
          <w:sz w:val="24"/>
          <w:szCs w:val="24"/>
        </w:rPr>
        <w:t xml:space="preserve"> il</w:t>
      </w:r>
      <w:r w:rsidRPr="004004DF">
        <w:rPr>
          <w:rFonts w:ascii="Arial" w:hAnsi="Arial" w:cs="Arial"/>
          <w:sz w:val="24"/>
          <w:szCs w:val="24"/>
        </w:rPr>
        <w:t xml:space="preserve"> </w:t>
      </w:r>
      <w:r w:rsidR="004004DF" w:rsidRPr="004004DF">
        <w:rPr>
          <w:rFonts w:ascii="Arial" w:hAnsi="Arial" w:cs="Arial"/>
          <w:sz w:val="24"/>
          <w:szCs w:val="24"/>
        </w:rPr>
        <w:t xml:space="preserve">convegno </w:t>
      </w:r>
      <w:r w:rsidRPr="004004DF">
        <w:rPr>
          <w:rFonts w:ascii="Arial" w:hAnsi="Arial" w:cs="Arial"/>
          <w:sz w:val="24"/>
          <w:szCs w:val="24"/>
        </w:rPr>
        <w:t>dal titolo</w:t>
      </w:r>
      <w:r w:rsidR="004004DF" w:rsidRPr="004004DF">
        <w:rPr>
          <w:rFonts w:ascii="Arial" w:hAnsi="Arial" w:cs="Arial"/>
          <w:sz w:val="24"/>
          <w:szCs w:val="24"/>
        </w:rPr>
        <w:t>:</w:t>
      </w:r>
      <w:r w:rsidRPr="004004DF">
        <w:rPr>
          <w:rFonts w:ascii="Arial" w:hAnsi="Arial" w:cs="Arial"/>
          <w:sz w:val="24"/>
          <w:szCs w:val="24"/>
        </w:rPr>
        <w:t xml:space="preserve"> </w:t>
      </w:r>
      <w:r w:rsidR="004004DF" w:rsidRPr="004004DF">
        <w:rPr>
          <w:rFonts w:ascii="Arial" w:hAnsi="Arial" w:cs="Arial"/>
          <w:sz w:val="24"/>
          <w:szCs w:val="24"/>
        </w:rPr>
        <w:t>Quali risposte al lavoro precario? Posizioni, strategie, iniziative di sindacati e associazioni di imprese</w:t>
      </w:r>
      <w:r w:rsidR="004D6984">
        <w:rPr>
          <w:rFonts w:ascii="Arial" w:hAnsi="Arial" w:cs="Arial"/>
          <w:sz w:val="24"/>
          <w:szCs w:val="24"/>
        </w:rPr>
        <w:t xml:space="preserve"> (ospiti: Proff. Maarten </w:t>
      </w:r>
      <w:proofErr w:type="spellStart"/>
      <w:r w:rsidR="004D6984">
        <w:rPr>
          <w:rFonts w:ascii="Arial" w:hAnsi="Arial" w:cs="Arial"/>
          <w:sz w:val="24"/>
          <w:szCs w:val="24"/>
        </w:rPr>
        <w:t>Keune</w:t>
      </w:r>
      <w:proofErr w:type="spellEnd"/>
      <w:r w:rsidR="004D6984">
        <w:rPr>
          <w:rFonts w:ascii="Arial" w:hAnsi="Arial" w:cs="Arial"/>
          <w:sz w:val="24"/>
          <w:szCs w:val="24"/>
        </w:rPr>
        <w:t xml:space="preserve"> – Università di Amsterdam; Prof. Domenico Carrieri- Università Roma La </w:t>
      </w:r>
      <w:proofErr w:type="spellStart"/>
      <w:r w:rsidR="004D6984">
        <w:rPr>
          <w:rFonts w:ascii="Arial" w:hAnsi="Arial" w:cs="Arial"/>
          <w:sz w:val="24"/>
          <w:szCs w:val="24"/>
        </w:rPr>
        <w:t>Sapenza</w:t>
      </w:r>
      <w:proofErr w:type="spellEnd"/>
      <w:r w:rsidR="004D6984">
        <w:rPr>
          <w:rFonts w:ascii="Arial" w:hAnsi="Arial" w:cs="Arial"/>
          <w:sz w:val="24"/>
          <w:szCs w:val="24"/>
        </w:rPr>
        <w:t xml:space="preserve">; Prof. Luigi Burroni – Università di Firenze; Prof.ssa Valeria </w:t>
      </w:r>
      <w:proofErr w:type="spellStart"/>
      <w:r w:rsidR="004D6984">
        <w:rPr>
          <w:rFonts w:ascii="Arial" w:hAnsi="Arial" w:cs="Arial"/>
          <w:sz w:val="24"/>
          <w:szCs w:val="24"/>
        </w:rPr>
        <w:t>Pulignano</w:t>
      </w:r>
      <w:proofErr w:type="spellEnd"/>
      <w:r w:rsidR="004D6984">
        <w:rPr>
          <w:rFonts w:ascii="Arial" w:hAnsi="Arial" w:cs="Arial"/>
          <w:sz w:val="24"/>
          <w:szCs w:val="24"/>
        </w:rPr>
        <w:t xml:space="preserve"> – Università di </w:t>
      </w:r>
      <w:proofErr w:type="spellStart"/>
      <w:r w:rsidR="004D6984">
        <w:rPr>
          <w:rFonts w:ascii="Arial" w:hAnsi="Arial" w:cs="Arial"/>
          <w:sz w:val="24"/>
          <w:szCs w:val="24"/>
        </w:rPr>
        <w:t>Lauven</w:t>
      </w:r>
      <w:proofErr w:type="spellEnd"/>
      <w:r w:rsidR="004D6984">
        <w:rPr>
          <w:rFonts w:ascii="Arial" w:hAnsi="Arial" w:cs="Arial"/>
          <w:sz w:val="24"/>
          <w:szCs w:val="24"/>
        </w:rPr>
        <w:t xml:space="preserve">, Proff. Adolfo Braga e Marcello Pedaci – Università di Teramo; Dott. Claudio Treves – Segretario Nazionale </w:t>
      </w:r>
      <w:proofErr w:type="spellStart"/>
      <w:r w:rsidR="004D6984">
        <w:rPr>
          <w:rFonts w:ascii="Arial" w:hAnsi="Arial" w:cs="Arial"/>
          <w:sz w:val="24"/>
          <w:szCs w:val="24"/>
        </w:rPr>
        <w:t>Nidil</w:t>
      </w:r>
      <w:proofErr w:type="spellEnd"/>
      <w:r w:rsidR="004D6984">
        <w:rPr>
          <w:rFonts w:ascii="Arial" w:hAnsi="Arial" w:cs="Arial"/>
          <w:sz w:val="24"/>
          <w:szCs w:val="24"/>
        </w:rPr>
        <w:t xml:space="preserve">-Cgil; Dott. Lorenzo Mattioli – Presidente Nazionale </w:t>
      </w:r>
      <w:proofErr w:type="spellStart"/>
      <w:r w:rsidR="004D6984">
        <w:rPr>
          <w:rFonts w:ascii="Arial" w:hAnsi="Arial" w:cs="Arial"/>
          <w:sz w:val="24"/>
          <w:szCs w:val="24"/>
        </w:rPr>
        <w:t>Anip</w:t>
      </w:r>
      <w:proofErr w:type="spellEnd"/>
      <w:r w:rsidR="004D6984">
        <w:rPr>
          <w:rFonts w:ascii="Arial" w:hAnsi="Arial" w:cs="Arial"/>
          <w:sz w:val="24"/>
          <w:szCs w:val="24"/>
        </w:rPr>
        <w:t xml:space="preserve"> Confindustria</w:t>
      </w:r>
      <w:r w:rsidR="00A6498C">
        <w:rPr>
          <w:rFonts w:ascii="Arial" w:hAnsi="Arial" w:cs="Arial"/>
          <w:sz w:val="24"/>
          <w:szCs w:val="24"/>
        </w:rPr>
        <w:t>).</w:t>
      </w:r>
    </w:p>
    <w:p w:rsidR="004004DF" w:rsidRPr="004004DF" w:rsidRDefault="004004DF" w:rsidP="004004DF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4004DF">
        <w:rPr>
          <w:rFonts w:ascii="Arial" w:hAnsi="Arial" w:cs="Arial"/>
          <w:sz w:val="24"/>
          <w:szCs w:val="24"/>
        </w:rPr>
        <w:t xml:space="preserve">Luogo: Teramo, </w:t>
      </w:r>
      <w:r w:rsidR="00A6498C">
        <w:rPr>
          <w:rFonts w:ascii="Arial" w:hAnsi="Arial" w:cs="Arial"/>
          <w:sz w:val="24"/>
          <w:szCs w:val="24"/>
        </w:rPr>
        <w:t xml:space="preserve">Dipartimento di Scienze della Comunicazione, </w:t>
      </w:r>
      <w:r w:rsidRPr="004004DF">
        <w:rPr>
          <w:rFonts w:ascii="Arial" w:hAnsi="Arial" w:cs="Arial"/>
          <w:sz w:val="24"/>
          <w:szCs w:val="24"/>
        </w:rPr>
        <w:t xml:space="preserve">Università degli Studi di Teramo, </w:t>
      </w:r>
      <w:r>
        <w:rPr>
          <w:rFonts w:ascii="Arial" w:hAnsi="Arial" w:cs="Arial"/>
          <w:sz w:val="24"/>
          <w:szCs w:val="24"/>
        </w:rPr>
        <w:t>24 Settembre 2015.</w:t>
      </w:r>
    </w:p>
    <w:p w:rsidR="003B31A3" w:rsidRPr="0078509A" w:rsidRDefault="003B31A3" w:rsidP="003B31A3">
      <w:pPr>
        <w:pStyle w:val="NormaleWeb"/>
        <w:shd w:val="clear" w:color="auto" w:fill="FFFFFF"/>
        <w:ind w:left="567"/>
        <w:rPr>
          <w:rFonts w:ascii="Arial" w:hAnsi="Arial" w:cs="Arial"/>
          <w:b/>
          <w:bCs/>
        </w:rPr>
      </w:pPr>
      <w:r w:rsidRPr="0078509A">
        <w:rPr>
          <w:rFonts w:ascii="Arial" w:hAnsi="Arial" w:cs="Arial"/>
          <w:b/>
          <w:bCs/>
        </w:rPr>
        <w:t>2018</w:t>
      </w:r>
    </w:p>
    <w:p w:rsidR="003B31A3" w:rsidRPr="006C47E0" w:rsidRDefault="003B31A3" w:rsidP="006C47E0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6C47E0">
        <w:rPr>
          <w:rFonts w:ascii="Arial" w:hAnsi="Arial" w:cs="Arial"/>
          <w:sz w:val="24"/>
          <w:szCs w:val="24"/>
        </w:rPr>
        <w:t xml:space="preserve">Ho partecipato </w:t>
      </w:r>
      <w:r w:rsidR="006B39B0" w:rsidRPr="006C47E0">
        <w:rPr>
          <w:rFonts w:ascii="Arial" w:hAnsi="Arial" w:cs="Arial"/>
          <w:sz w:val="24"/>
          <w:szCs w:val="24"/>
        </w:rPr>
        <w:t xml:space="preserve">come relatrice </w:t>
      </w:r>
      <w:r w:rsidRPr="006C47E0">
        <w:rPr>
          <w:rFonts w:ascii="Arial" w:hAnsi="Arial" w:cs="Arial"/>
          <w:sz w:val="24"/>
          <w:szCs w:val="24"/>
        </w:rPr>
        <w:t xml:space="preserve">al </w:t>
      </w:r>
      <w:r w:rsidR="006C47E0">
        <w:rPr>
          <w:rFonts w:ascii="Arial" w:hAnsi="Arial" w:cs="Arial"/>
          <w:sz w:val="24"/>
          <w:szCs w:val="24"/>
        </w:rPr>
        <w:t xml:space="preserve">secondo </w:t>
      </w:r>
      <w:r w:rsidRPr="006C47E0">
        <w:rPr>
          <w:rFonts w:ascii="Arial" w:hAnsi="Arial" w:cs="Arial"/>
          <w:sz w:val="24"/>
          <w:szCs w:val="24"/>
        </w:rPr>
        <w:t xml:space="preserve">convegno </w:t>
      </w:r>
      <w:r w:rsidR="0078509A" w:rsidRPr="006C47E0">
        <w:rPr>
          <w:rFonts w:ascii="Arial" w:hAnsi="Arial" w:cs="Arial"/>
          <w:sz w:val="24"/>
          <w:szCs w:val="24"/>
        </w:rPr>
        <w:t xml:space="preserve">annuale </w:t>
      </w:r>
      <w:r w:rsidR="006B39B0" w:rsidRPr="006C47E0">
        <w:rPr>
          <w:rFonts w:ascii="Arial" w:hAnsi="Arial" w:cs="Arial"/>
          <w:sz w:val="24"/>
          <w:szCs w:val="24"/>
        </w:rPr>
        <w:t>della Società Italiana di Sociologia Economica (SISEC).</w:t>
      </w:r>
    </w:p>
    <w:p w:rsidR="006B39B0" w:rsidRPr="006C47E0" w:rsidRDefault="006B39B0" w:rsidP="006C47E0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6C47E0">
        <w:rPr>
          <w:rFonts w:ascii="Arial" w:hAnsi="Arial" w:cs="Arial"/>
          <w:sz w:val="24"/>
          <w:szCs w:val="24"/>
        </w:rPr>
        <w:t xml:space="preserve">Titolo </w:t>
      </w:r>
      <w:r w:rsidR="006C47E0">
        <w:rPr>
          <w:rFonts w:ascii="Arial" w:hAnsi="Arial" w:cs="Arial"/>
          <w:sz w:val="24"/>
          <w:szCs w:val="24"/>
        </w:rPr>
        <w:t xml:space="preserve">della </w:t>
      </w:r>
      <w:r w:rsidRPr="006C47E0">
        <w:rPr>
          <w:rFonts w:ascii="Arial" w:hAnsi="Arial" w:cs="Arial"/>
          <w:sz w:val="24"/>
          <w:szCs w:val="24"/>
        </w:rPr>
        <w:t>presentazione: Stili organizzativi, e modalità di regolazione del lavoro nelle PMI di Abruzzo e Calabria. Due facce della stessa medaglia?</w:t>
      </w:r>
    </w:p>
    <w:p w:rsidR="006B39B0" w:rsidRDefault="006B39B0" w:rsidP="006C47E0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6C47E0">
        <w:rPr>
          <w:rFonts w:ascii="Arial" w:hAnsi="Arial" w:cs="Arial"/>
          <w:sz w:val="24"/>
          <w:szCs w:val="24"/>
        </w:rPr>
        <w:t>Luogo: Milano, Università Cattolica del Sacro Cuore, 25-27 Gennaio, 2018.</w:t>
      </w:r>
    </w:p>
    <w:p w:rsidR="006C47E0" w:rsidRDefault="006C47E0" w:rsidP="006C47E0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6C47E0" w:rsidRPr="00391C19" w:rsidRDefault="006C47E0" w:rsidP="006C47E0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391C19">
        <w:rPr>
          <w:rFonts w:ascii="Arial" w:hAnsi="Arial" w:cs="Arial"/>
          <w:b/>
          <w:bCs/>
          <w:sz w:val="24"/>
          <w:szCs w:val="24"/>
          <w:lang w:val="en-US"/>
        </w:rPr>
        <w:t>2020</w:t>
      </w:r>
    </w:p>
    <w:p w:rsidR="006C47E0" w:rsidRPr="00391C19" w:rsidRDefault="006C47E0" w:rsidP="006C47E0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  <w:lang w:val="en-US"/>
        </w:rPr>
      </w:pPr>
    </w:p>
    <w:p w:rsidR="006C47E0" w:rsidRDefault="00C42EEA" w:rsidP="006C47E0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</w:t>
      </w:r>
      <w:r w:rsidR="006C47E0" w:rsidRPr="007E013C">
        <w:rPr>
          <w:rFonts w:ascii="Arial" w:hAnsi="Arial" w:cs="Arial"/>
          <w:sz w:val="24"/>
          <w:szCs w:val="24"/>
          <w:lang w:val="en-US"/>
        </w:rPr>
        <w:t xml:space="preserve">Ho </w:t>
      </w:r>
      <w:proofErr w:type="spellStart"/>
      <w:r w:rsidR="006C47E0" w:rsidRPr="007E013C">
        <w:rPr>
          <w:rFonts w:ascii="Arial" w:hAnsi="Arial" w:cs="Arial"/>
          <w:sz w:val="24"/>
          <w:szCs w:val="24"/>
          <w:lang w:val="en-US"/>
        </w:rPr>
        <w:t>partecipato</w:t>
      </w:r>
      <w:proofErr w:type="spellEnd"/>
      <w:r w:rsidR="007E013C">
        <w:rPr>
          <w:rFonts w:ascii="Arial" w:hAnsi="Arial" w:cs="Arial"/>
          <w:sz w:val="24"/>
          <w:szCs w:val="24"/>
          <w:lang w:val="en-US"/>
        </w:rPr>
        <w:t xml:space="preserve"> come </w:t>
      </w:r>
      <w:proofErr w:type="spellStart"/>
      <w:r w:rsidR="007E013C">
        <w:rPr>
          <w:rFonts w:ascii="Arial" w:hAnsi="Arial" w:cs="Arial"/>
          <w:sz w:val="24"/>
          <w:szCs w:val="24"/>
          <w:lang w:val="en-US"/>
        </w:rPr>
        <w:t>relatrice</w:t>
      </w:r>
      <w:proofErr w:type="spellEnd"/>
      <w:r w:rsidR="007E013C">
        <w:rPr>
          <w:rFonts w:ascii="Arial" w:hAnsi="Arial" w:cs="Arial"/>
          <w:sz w:val="24"/>
          <w:szCs w:val="24"/>
          <w:lang w:val="en-US"/>
        </w:rPr>
        <w:t xml:space="preserve"> </w:t>
      </w:r>
      <w:r w:rsidR="006C47E0" w:rsidRPr="007E013C">
        <w:rPr>
          <w:rFonts w:ascii="Arial" w:hAnsi="Arial" w:cs="Arial"/>
          <w:sz w:val="24"/>
          <w:szCs w:val="24"/>
          <w:lang w:val="en-US"/>
        </w:rPr>
        <w:t>al</w:t>
      </w:r>
      <w:r w:rsidR="007E013C" w:rsidRPr="007E013C">
        <w:rPr>
          <w:rFonts w:ascii="Arial" w:hAnsi="Arial" w:cs="Arial"/>
          <w:sz w:val="24"/>
          <w:szCs w:val="24"/>
          <w:lang w:val="en-US"/>
        </w:rPr>
        <w:t>l’</w:t>
      </w:r>
      <w:r w:rsidR="006C47E0" w:rsidRPr="007E013C">
        <w:rPr>
          <w:rFonts w:ascii="Arial" w:hAnsi="Arial" w:cs="Arial"/>
          <w:sz w:val="24"/>
          <w:szCs w:val="24"/>
          <w:lang w:val="en-US"/>
        </w:rPr>
        <w:t xml:space="preserve"> </w:t>
      </w:r>
      <w:r w:rsidR="007E013C" w:rsidRPr="007E013C">
        <w:rPr>
          <w:rFonts w:ascii="Arial" w:hAnsi="Arial" w:cs="Arial"/>
          <w:sz w:val="24"/>
          <w:szCs w:val="24"/>
          <w:lang w:val="en-US"/>
        </w:rPr>
        <w:t>International Symposium on Economic Th</w:t>
      </w:r>
      <w:r w:rsidR="007E013C">
        <w:rPr>
          <w:rFonts w:ascii="Arial" w:hAnsi="Arial" w:cs="Arial"/>
          <w:sz w:val="24"/>
          <w:szCs w:val="24"/>
          <w:lang w:val="en-US"/>
        </w:rPr>
        <w:t>ought</w:t>
      </w:r>
      <w:r w:rsidR="007E013C" w:rsidRPr="007E013C">
        <w:rPr>
          <w:rFonts w:ascii="Arial" w:hAnsi="Arial" w:cs="Arial"/>
          <w:sz w:val="24"/>
          <w:szCs w:val="24"/>
          <w:lang w:val="en-US"/>
        </w:rPr>
        <w:t xml:space="preserve"> (ISET)</w:t>
      </w:r>
      <w:r w:rsidR="007E013C">
        <w:rPr>
          <w:rFonts w:ascii="Arial" w:hAnsi="Arial" w:cs="Arial"/>
          <w:sz w:val="24"/>
          <w:szCs w:val="24"/>
          <w:lang w:val="en-US"/>
        </w:rPr>
        <w:t>.</w:t>
      </w:r>
    </w:p>
    <w:p w:rsidR="007E013C" w:rsidRDefault="007E013C" w:rsidP="006C47E0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Titolo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della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EEA">
        <w:rPr>
          <w:rFonts w:ascii="Arial" w:hAnsi="Arial" w:cs="Arial"/>
          <w:sz w:val="24"/>
          <w:szCs w:val="24"/>
          <w:lang w:val="en-US"/>
        </w:rPr>
        <w:t>relazione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1D09BA">
        <w:rPr>
          <w:rFonts w:ascii="Arial" w:hAnsi="Arial" w:cs="Arial"/>
          <w:sz w:val="24"/>
          <w:szCs w:val="24"/>
          <w:lang w:val="en-US"/>
        </w:rPr>
        <w:t>Trade Union Representation in the Era of F</w:t>
      </w:r>
      <w:r>
        <w:rPr>
          <w:rFonts w:ascii="Arial" w:hAnsi="Arial" w:cs="Arial"/>
          <w:sz w:val="24"/>
          <w:szCs w:val="24"/>
          <w:lang w:val="en-US"/>
        </w:rPr>
        <w:t xml:space="preserve">lexible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Labour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Relations: Sociological Thoughts.</w:t>
      </w:r>
    </w:p>
    <w:p w:rsidR="007E013C" w:rsidRDefault="007E013C" w:rsidP="006C47E0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7E013C">
        <w:rPr>
          <w:rFonts w:ascii="Arial" w:hAnsi="Arial" w:cs="Arial"/>
          <w:sz w:val="24"/>
          <w:szCs w:val="24"/>
        </w:rPr>
        <w:t xml:space="preserve">Luogo: Università di </w:t>
      </w:r>
      <w:proofErr w:type="spellStart"/>
      <w:r w:rsidRPr="007E013C">
        <w:rPr>
          <w:rFonts w:ascii="Arial" w:hAnsi="Arial" w:cs="Arial"/>
          <w:sz w:val="24"/>
          <w:szCs w:val="24"/>
        </w:rPr>
        <w:t>Kocaeli</w:t>
      </w:r>
      <w:proofErr w:type="spellEnd"/>
      <w:r w:rsidRPr="007E013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E013C">
        <w:rPr>
          <w:rFonts w:ascii="Arial" w:hAnsi="Arial" w:cs="Arial"/>
          <w:sz w:val="24"/>
          <w:szCs w:val="24"/>
        </w:rPr>
        <w:t>Turkey</w:t>
      </w:r>
      <w:proofErr w:type="spellEnd"/>
      <w:r w:rsidRPr="007E013C">
        <w:rPr>
          <w:rFonts w:ascii="Arial" w:hAnsi="Arial" w:cs="Arial"/>
          <w:sz w:val="24"/>
          <w:szCs w:val="24"/>
        </w:rPr>
        <w:t>)</w:t>
      </w:r>
      <w:r w:rsidR="00E34EA4">
        <w:rPr>
          <w:rFonts w:ascii="Arial" w:hAnsi="Arial" w:cs="Arial"/>
          <w:sz w:val="24"/>
          <w:szCs w:val="24"/>
        </w:rPr>
        <w:t xml:space="preserve"> (on-line)</w:t>
      </w:r>
      <w:r>
        <w:rPr>
          <w:rFonts w:ascii="Arial" w:hAnsi="Arial" w:cs="Arial"/>
          <w:sz w:val="24"/>
          <w:szCs w:val="24"/>
        </w:rPr>
        <w:t>, 28-30 Novembre, 2020.</w:t>
      </w:r>
    </w:p>
    <w:p w:rsidR="007E013C" w:rsidRDefault="007E013C" w:rsidP="006C47E0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6B39B0" w:rsidRPr="00C42EEA" w:rsidRDefault="00C42EEA" w:rsidP="00C42EE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C42EEA">
        <w:rPr>
          <w:rFonts w:ascii="Arial" w:hAnsi="Arial" w:cs="Arial"/>
          <w:sz w:val="24"/>
          <w:szCs w:val="24"/>
        </w:rPr>
        <w:t>-</w:t>
      </w:r>
      <w:r w:rsidR="007E013C" w:rsidRPr="00C42EEA">
        <w:rPr>
          <w:rFonts w:ascii="Arial" w:hAnsi="Arial" w:cs="Arial"/>
          <w:sz w:val="24"/>
          <w:szCs w:val="24"/>
        </w:rPr>
        <w:t xml:space="preserve">Ho organizzato il convegno dal titolo </w:t>
      </w:r>
      <w:r w:rsidRPr="00C42EEA">
        <w:rPr>
          <w:rFonts w:ascii="Arial" w:hAnsi="Arial" w:cs="Arial"/>
          <w:sz w:val="24"/>
          <w:szCs w:val="24"/>
        </w:rPr>
        <w:t>“</w:t>
      </w:r>
      <w:r w:rsidR="007E013C" w:rsidRPr="00C42EEA">
        <w:rPr>
          <w:rFonts w:ascii="Arial" w:hAnsi="Arial" w:cs="Arial"/>
          <w:sz w:val="24"/>
          <w:szCs w:val="24"/>
        </w:rPr>
        <w:t>La distanza sociale in un contesto di pandemia</w:t>
      </w:r>
      <w:r>
        <w:rPr>
          <w:rFonts w:ascii="Arial" w:hAnsi="Arial" w:cs="Arial"/>
          <w:sz w:val="24"/>
          <w:szCs w:val="24"/>
        </w:rPr>
        <w:t>”</w:t>
      </w:r>
      <w:r w:rsidR="007E013C" w:rsidRPr="00C42EEA">
        <w:rPr>
          <w:rFonts w:ascii="Arial" w:hAnsi="Arial" w:cs="Arial"/>
          <w:sz w:val="24"/>
          <w:szCs w:val="24"/>
        </w:rPr>
        <w:t xml:space="preserve"> nell’ambito del quale ho presentato una relazione</w:t>
      </w:r>
      <w:r w:rsidR="004004DF">
        <w:rPr>
          <w:rFonts w:ascii="Arial" w:hAnsi="Arial" w:cs="Arial"/>
          <w:sz w:val="24"/>
          <w:szCs w:val="24"/>
        </w:rPr>
        <w:t xml:space="preserve"> (ospit</w:t>
      </w:r>
      <w:r w:rsidR="00A6498C">
        <w:rPr>
          <w:rFonts w:ascii="Arial" w:hAnsi="Arial" w:cs="Arial"/>
          <w:sz w:val="24"/>
          <w:szCs w:val="24"/>
        </w:rPr>
        <w:t>i: Proff. Christian Corsi, Rossella Di Federico, Gabriele D’</w:t>
      </w:r>
      <w:proofErr w:type="spellStart"/>
      <w:r w:rsidR="00A6498C">
        <w:rPr>
          <w:rFonts w:ascii="Arial" w:hAnsi="Arial" w:cs="Arial"/>
          <w:sz w:val="24"/>
          <w:szCs w:val="24"/>
        </w:rPr>
        <w:t>Autilia</w:t>
      </w:r>
      <w:proofErr w:type="spellEnd"/>
      <w:r w:rsidR="00A6498C">
        <w:rPr>
          <w:rFonts w:ascii="Arial" w:hAnsi="Arial" w:cs="Arial"/>
          <w:sz w:val="24"/>
          <w:szCs w:val="24"/>
        </w:rPr>
        <w:t xml:space="preserve">, Gianfranco </w:t>
      </w:r>
      <w:proofErr w:type="spellStart"/>
      <w:r w:rsidR="00A6498C">
        <w:rPr>
          <w:rFonts w:ascii="Arial" w:hAnsi="Arial" w:cs="Arial"/>
          <w:sz w:val="24"/>
          <w:szCs w:val="24"/>
        </w:rPr>
        <w:t>Spitilli</w:t>
      </w:r>
      <w:proofErr w:type="spellEnd"/>
      <w:r w:rsidR="00A6498C">
        <w:rPr>
          <w:rFonts w:ascii="Arial" w:hAnsi="Arial" w:cs="Arial"/>
          <w:sz w:val="24"/>
          <w:szCs w:val="24"/>
        </w:rPr>
        <w:t>, Marcello Pedaci, Paola Besutti, Raffaella Morselli – Università di Teramo</w:t>
      </w:r>
      <w:r w:rsidR="008C67DC">
        <w:rPr>
          <w:rFonts w:ascii="Arial" w:hAnsi="Arial" w:cs="Arial"/>
          <w:sz w:val="24"/>
          <w:szCs w:val="24"/>
        </w:rPr>
        <w:t>; Dott. Massimiliano Aragona – Istituto A.T. Beck</w:t>
      </w:r>
      <w:r w:rsidR="00A6498C">
        <w:rPr>
          <w:rFonts w:ascii="Arial" w:hAnsi="Arial" w:cs="Arial"/>
          <w:sz w:val="24"/>
          <w:szCs w:val="24"/>
        </w:rPr>
        <w:t>)</w:t>
      </w:r>
    </w:p>
    <w:p w:rsidR="00C42EEA" w:rsidRPr="00C42EEA" w:rsidRDefault="00C42EEA" w:rsidP="00C42EE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C42EEA">
        <w:rPr>
          <w:rFonts w:ascii="Arial" w:hAnsi="Arial" w:cs="Arial"/>
          <w:sz w:val="24"/>
          <w:szCs w:val="24"/>
        </w:rPr>
        <w:t>Titolo della relazione: I paradossi della distanza sociale</w:t>
      </w:r>
    </w:p>
    <w:p w:rsidR="00C42EEA" w:rsidRDefault="00C42EEA" w:rsidP="00C42EE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C42EEA">
        <w:rPr>
          <w:rFonts w:ascii="Arial" w:hAnsi="Arial" w:cs="Arial"/>
          <w:sz w:val="24"/>
          <w:szCs w:val="24"/>
        </w:rPr>
        <w:lastRenderedPageBreak/>
        <w:t>Luogo</w:t>
      </w:r>
      <w:r w:rsidR="00E34EA4">
        <w:rPr>
          <w:rFonts w:ascii="Arial" w:hAnsi="Arial" w:cs="Arial"/>
          <w:sz w:val="24"/>
          <w:szCs w:val="24"/>
        </w:rPr>
        <w:t xml:space="preserve">: </w:t>
      </w:r>
      <w:r w:rsidRPr="00C42EEA">
        <w:rPr>
          <w:rFonts w:ascii="Arial" w:hAnsi="Arial" w:cs="Arial"/>
          <w:sz w:val="24"/>
          <w:szCs w:val="24"/>
        </w:rPr>
        <w:t>Teramo, Università degli Studi di Teramo</w:t>
      </w:r>
      <w:r w:rsidR="00E34EA4">
        <w:rPr>
          <w:rFonts w:ascii="Arial" w:hAnsi="Arial" w:cs="Arial"/>
          <w:sz w:val="24"/>
          <w:szCs w:val="24"/>
        </w:rPr>
        <w:t xml:space="preserve"> (on-line), </w:t>
      </w:r>
      <w:r w:rsidRPr="00C42EEA">
        <w:rPr>
          <w:rFonts w:ascii="Arial" w:hAnsi="Arial" w:cs="Arial"/>
          <w:sz w:val="24"/>
          <w:szCs w:val="24"/>
        </w:rPr>
        <w:t xml:space="preserve">12 dicembre 2020. </w:t>
      </w:r>
    </w:p>
    <w:p w:rsidR="008C67DC" w:rsidRDefault="008C67DC" w:rsidP="00C42EE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C42EEA" w:rsidRDefault="00C42EEA" w:rsidP="00C42EE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C42EEA" w:rsidRPr="00C42EEA" w:rsidRDefault="00C42EEA" w:rsidP="00C42EEA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  <w:r w:rsidRPr="00C42EEA">
        <w:rPr>
          <w:rFonts w:ascii="Arial" w:hAnsi="Arial" w:cs="Arial"/>
          <w:b/>
          <w:bCs/>
          <w:sz w:val="24"/>
          <w:szCs w:val="24"/>
        </w:rPr>
        <w:t>2021</w:t>
      </w:r>
    </w:p>
    <w:p w:rsidR="00E34EA4" w:rsidRDefault="00E34EA4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C42EEA" w:rsidRDefault="00E34EA4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34EA4">
        <w:rPr>
          <w:rFonts w:ascii="Arial" w:hAnsi="Arial" w:cs="Arial"/>
          <w:sz w:val="24"/>
          <w:szCs w:val="24"/>
        </w:rPr>
        <w:t>Ho partecipato</w:t>
      </w:r>
      <w:r>
        <w:rPr>
          <w:rFonts w:ascii="Arial" w:hAnsi="Arial" w:cs="Arial"/>
          <w:sz w:val="24"/>
          <w:szCs w:val="24"/>
        </w:rPr>
        <w:t xml:space="preserve"> come relatrice</w:t>
      </w:r>
      <w:r w:rsidRPr="00E34EA4">
        <w:rPr>
          <w:rFonts w:ascii="Arial" w:hAnsi="Arial" w:cs="Arial"/>
          <w:sz w:val="24"/>
          <w:szCs w:val="24"/>
        </w:rPr>
        <w:t xml:space="preserve"> al </w:t>
      </w:r>
      <w:r>
        <w:rPr>
          <w:rFonts w:ascii="Arial" w:hAnsi="Arial" w:cs="Arial"/>
          <w:sz w:val="24"/>
          <w:szCs w:val="24"/>
        </w:rPr>
        <w:t>V convegno della Società Italiana di Sociologia Economica (SISEC).</w:t>
      </w:r>
    </w:p>
    <w:p w:rsidR="00E34EA4" w:rsidRDefault="00E34EA4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Titolo della relazione: Riflessioni su lavoro e professioni in tempo di pandemia.</w:t>
      </w:r>
    </w:p>
    <w:p w:rsidR="00E34EA4" w:rsidRDefault="00E34EA4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Luogo: Catania, Università di Catania (on-line), 9-12 Giugno, 2021.</w:t>
      </w:r>
    </w:p>
    <w:p w:rsidR="00F175C6" w:rsidRDefault="00F175C6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F175C6" w:rsidRPr="00C42EEA" w:rsidRDefault="00F175C6" w:rsidP="00F175C6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42EEA">
        <w:rPr>
          <w:rFonts w:ascii="Arial" w:hAnsi="Arial" w:cs="Arial"/>
          <w:sz w:val="24"/>
          <w:szCs w:val="24"/>
        </w:rPr>
        <w:t xml:space="preserve">Ho partecipato come relatrice </w:t>
      </w:r>
      <w:r w:rsidR="002F6003">
        <w:rPr>
          <w:rFonts w:ascii="Arial" w:hAnsi="Arial" w:cs="Arial"/>
          <w:sz w:val="24"/>
          <w:szCs w:val="24"/>
        </w:rPr>
        <w:t>al convegno internazionale de</w:t>
      </w:r>
      <w:r w:rsidRPr="00C42EEA">
        <w:rPr>
          <w:rFonts w:ascii="Arial" w:hAnsi="Arial" w:cs="Arial"/>
          <w:sz w:val="24"/>
          <w:szCs w:val="24"/>
        </w:rPr>
        <w:t>ll’</w:t>
      </w:r>
      <w:proofErr w:type="spellStart"/>
      <w:r w:rsidRPr="00C42EEA">
        <w:rPr>
          <w:rFonts w:ascii="Arial" w:hAnsi="Arial" w:cs="Arial"/>
          <w:sz w:val="24"/>
          <w:szCs w:val="24"/>
        </w:rPr>
        <w:t>European</w:t>
      </w:r>
      <w:proofErr w:type="spellEnd"/>
      <w:r w:rsidRPr="00C42E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2EEA">
        <w:rPr>
          <w:rFonts w:ascii="Arial" w:hAnsi="Arial" w:cs="Arial"/>
          <w:sz w:val="24"/>
          <w:szCs w:val="24"/>
        </w:rPr>
        <w:t>Sociological</w:t>
      </w:r>
      <w:proofErr w:type="spellEnd"/>
      <w:r w:rsidRPr="00C42EEA">
        <w:rPr>
          <w:rFonts w:ascii="Arial" w:hAnsi="Arial" w:cs="Arial"/>
          <w:sz w:val="24"/>
          <w:szCs w:val="24"/>
        </w:rPr>
        <w:t xml:space="preserve"> Association (ESA).</w:t>
      </w:r>
    </w:p>
    <w:p w:rsidR="00F175C6" w:rsidRPr="00C42EEA" w:rsidRDefault="00F175C6" w:rsidP="00F175C6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EEA">
        <w:rPr>
          <w:rFonts w:ascii="Arial" w:hAnsi="Arial" w:cs="Arial"/>
          <w:sz w:val="24"/>
          <w:szCs w:val="24"/>
          <w:lang w:val="en-US"/>
        </w:rPr>
        <w:t>Titolo</w:t>
      </w:r>
      <w:proofErr w:type="spellEnd"/>
      <w:r w:rsidRPr="00C42EE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EEA">
        <w:rPr>
          <w:rFonts w:ascii="Arial" w:hAnsi="Arial" w:cs="Arial"/>
          <w:sz w:val="24"/>
          <w:szCs w:val="24"/>
          <w:lang w:val="en-US"/>
        </w:rPr>
        <w:t>della</w:t>
      </w:r>
      <w:proofErr w:type="spellEnd"/>
      <w:r w:rsidRPr="00C42EE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EEA">
        <w:rPr>
          <w:rFonts w:ascii="Arial" w:hAnsi="Arial" w:cs="Arial"/>
          <w:sz w:val="24"/>
          <w:szCs w:val="24"/>
          <w:lang w:val="en-US"/>
        </w:rPr>
        <w:t>relazione</w:t>
      </w:r>
      <w:proofErr w:type="spellEnd"/>
      <w:r w:rsidRPr="00C42EEA">
        <w:rPr>
          <w:rFonts w:ascii="Arial" w:hAnsi="Arial" w:cs="Arial"/>
          <w:sz w:val="24"/>
          <w:szCs w:val="24"/>
          <w:lang w:val="en-US"/>
        </w:rPr>
        <w:t xml:space="preserve">: The impact of </w:t>
      </w:r>
      <w:r w:rsidRPr="00C42EEA">
        <w:rPr>
          <w:rFonts w:ascii="Arial" w:hAnsi="Arial" w:cs="Arial"/>
          <w:i/>
          <w:sz w:val="24"/>
          <w:szCs w:val="24"/>
          <w:lang w:val="en-US"/>
        </w:rPr>
        <w:t>KNOWLEDGE GAP</w:t>
      </w:r>
      <w:r w:rsidRPr="00C42EEA">
        <w:rPr>
          <w:rFonts w:ascii="Arial" w:hAnsi="Arial" w:cs="Arial"/>
          <w:sz w:val="24"/>
          <w:szCs w:val="24"/>
          <w:lang w:val="en-US"/>
        </w:rPr>
        <w:t xml:space="preserve"> on changing citizenship’s rights.</w:t>
      </w:r>
    </w:p>
    <w:p w:rsidR="00F175C6" w:rsidRDefault="00F175C6" w:rsidP="00F175C6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C42EEA">
        <w:rPr>
          <w:rFonts w:ascii="Arial" w:hAnsi="Arial" w:cs="Arial"/>
          <w:sz w:val="24"/>
          <w:szCs w:val="24"/>
        </w:rPr>
        <w:t xml:space="preserve">Luogo: </w:t>
      </w:r>
      <w:r>
        <w:rPr>
          <w:rFonts w:ascii="Arial" w:hAnsi="Arial" w:cs="Arial"/>
          <w:sz w:val="24"/>
          <w:szCs w:val="24"/>
        </w:rPr>
        <w:t xml:space="preserve">Barcellona, </w:t>
      </w:r>
      <w:r w:rsidRPr="00C42EEA">
        <w:rPr>
          <w:rFonts w:ascii="Arial" w:hAnsi="Arial" w:cs="Arial"/>
          <w:sz w:val="24"/>
          <w:szCs w:val="24"/>
        </w:rPr>
        <w:t>Università Autonoma di Barcellona</w:t>
      </w:r>
      <w:r>
        <w:rPr>
          <w:rFonts w:ascii="Arial" w:hAnsi="Arial" w:cs="Arial"/>
          <w:sz w:val="24"/>
          <w:szCs w:val="24"/>
        </w:rPr>
        <w:t xml:space="preserve"> (on-line), 3</w:t>
      </w:r>
      <w:r w:rsidR="00E23A2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Agosto-3 Settembre 2021.</w:t>
      </w:r>
    </w:p>
    <w:p w:rsidR="004004DF" w:rsidRDefault="004004DF" w:rsidP="00F175C6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F175C6" w:rsidRDefault="00F175C6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-Ho organizzato </w:t>
      </w:r>
      <w:r w:rsidR="002F6003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convegno dal titolo “Immagini di donna” nell’ambito del quale ho presentato una relazione</w:t>
      </w:r>
      <w:r w:rsidR="004004DF">
        <w:rPr>
          <w:rFonts w:ascii="Arial" w:hAnsi="Arial" w:cs="Arial"/>
          <w:sz w:val="24"/>
          <w:szCs w:val="24"/>
        </w:rPr>
        <w:t xml:space="preserve"> (ospiti</w:t>
      </w:r>
      <w:r w:rsidR="008C67DC">
        <w:rPr>
          <w:rFonts w:ascii="Arial" w:hAnsi="Arial" w:cs="Arial"/>
          <w:sz w:val="24"/>
          <w:szCs w:val="24"/>
        </w:rPr>
        <w:t xml:space="preserve">: Proff. Angela Maria Zocchi, Rossella Di Federico, Paola Besutti, Raffaella Morselli, Tiziana Di </w:t>
      </w:r>
      <w:proofErr w:type="spellStart"/>
      <w:r w:rsidR="008C67DC">
        <w:rPr>
          <w:rFonts w:ascii="Arial" w:hAnsi="Arial" w:cs="Arial"/>
          <w:sz w:val="24"/>
          <w:szCs w:val="24"/>
        </w:rPr>
        <w:t>Cimbrini</w:t>
      </w:r>
      <w:proofErr w:type="spellEnd"/>
      <w:r w:rsidR="008C67DC">
        <w:rPr>
          <w:rFonts w:ascii="Arial" w:hAnsi="Arial" w:cs="Arial"/>
          <w:sz w:val="24"/>
          <w:szCs w:val="24"/>
        </w:rPr>
        <w:t xml:space="preserve"> – Università di Teramo; Cordelia von </w:t>
      </w:r>
      <w:proofErr w:type="spellStart"/>
      <w:r w:rsidR="008C67DC">
        <w:rPr>
          <w:rFonts w:ascii="Arial" w:hAnsi="Arial" w:cs="Arial"/>
          <w:sz w:val="24"/>
          <w:szCs w:val="24"/>
        </w:rPr>
        <w:t>den</w:t>
      </w:r>
      <w:proofErr w:type="spellEnd"/>
      <w:r w:rsidR="008C67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7DC">
        <w:rPr>
          <w:rFonts w:ascii="Arial" w:hAnsi="Arial" w:cs="Arial"/>
          <w:sz w:val="24"/>
          <w:szCs w:val="24"/>
        </w:rPr>
        <w:t>Steinen</w:t>
      </w:r>
      <w:proofErr w:type="spellEnd"/>
      <w:r w:rsidR="008C67DC">
        <w:rPr>
          <w:rFonts w:ascii="Arial" w:hAnsi="Arial" w:cs="Arial"/>
          <w:sz w:val="24"/>
          <w:szCs w:val="24"/>
        </w:rPr>
        <w:t xml:space="preserve"> - Scultrice).</w:t>
      </w:r>
    </w:p>
    <w:p w:rsidR="00F175C6" w:rsidRDefault="00F175C6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Titolo della relazione: Donne e lavoro in Europa: una riflessione sociologica</w:t>
      </w:r>
      <w:r w:rsidR="00CC4D9A">
        <w:rPr>
          <w:rFonts w:ascii="Arial" w:hAnsi="Arial" w:cs="Arial"/>
          <w:sz w:val="24"/>
          <w:szCs w:val="24"/>
        </w:rPr>
        <w:t>.</w:t>
      </w:r>
    </w:p>
    <w:p w:rsidR="00F175C6" w:rsidRDefault="00F175C6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Luogo: Teramo, </w:t>
      </w:r>
      <w:r w:rsidR="008C67DC">
        <w:rPr>
          <w:rFonts w:ascii="Arial" w:hAnsi="Arial" w:cs="Arial"/>
          <w:sz w:val="24"/>
          <w:szCs w:val="24"/>
        </w:rPr>
        <w:t xml:space="preserve">Di partimento di Scienze della Comunicazione, </w:t>
      </w:r>
      <w:r>
        <w:rPr>
          <w:rFonts w:ascii="Arial" w:hAnsi="Arial" w:cs="Arial"/>
          <w:sz w:val="24"/>
          <w:szCs w:val="24"/>
        </w:rPr>
        <w:t>Università degli studi di Teramo, 8 Marzo, 2021.</w:t>
      </w:r>
    </w:p>
    <w:p w:rsidR="00F175C6" w:rsidRDefault="00F175C6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F175C6" w:rsidRDefault="00F175C6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-Ho fatto parte del comitato organizzatore del webinar SISEC dal titolo: Le relazioni industriali per lo sviluppo delle aree fragili</w:t>
      </w:r>
      <w:r w:rsidR="00192F78">
        <w:rPr>
          <w:rFonts w:ascii="Arial" w:hAnsi="Arial" w:cs="Arial"/>
          <w:sz w:val="24"/>
          <w:szCs w:val="24"/>
        </w:rPr>
        <w:t xml:space="preserve"> (ospiti: Proff. Ida Regalia, Guglielmo </w:t>
      </w:r>
      <w:proofErr w:type="spellStart"/>
      <w:r w:rsidR="00192F78">
        <w:rPr>
          <w:rFonts w:ascii="Arial" w:hAnsi="Arial" w:cs="Arial"/>
          <w:sz w:val="24"/>
          <w:szCs w:val="24"/>
        </w:rPr>
        <w:t>Meardi</w:t>
      </w:r>
      <w:proofErr w:type="spellEnd"/>
      <w:r w:rsidR="00192F78">
        <w:rPr>
          <w:rFonts w:ascii="Arial" w:hAnsi="Arial" w:cs="Arial"/>
          <w:sz w:val="24"/>
          <w:szCs w:val="24"/>
        </w:rPr>
        <w:t xml:space="preserve">, Oscar Molina) </w:t>
      </w:r>
      <w:r>
        <w:rPr>
          <w:rFonts w:ascii="Arial" w:hAnsi="Arial" w:cs="Arial"/>
          <w:sz w:val="24"/>
          <w:szCs w:val="24"/>
        </w:rPr>
        <w:t>Nell’ambito del webinar sono stata moderatrice.</w:t>
      </w:r>
    </w:p>
    <w:p w:rsidR="00F175C6" w:rsidRDefault="00F175C6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Luogo: Milano, Società Italiana di Sociologia Economica</w:t>
      </w:r>
      <w:r w:rsidR="004004DF">
        <w:rPr>
          <w:rFonts w:ascii="Arial" w:hAnsi="Arial" w:cs="Arial"/>
          <w:sz w:val="24"/>
          <w:szCs w:val="24"/>
        </w:rPr>
        <w:t xml:space="preserve"> (SISEC) </w:t>
      </w:r>
      <w:r>
        <w:rPr>
          <w:rFonts w:ascii="Arial" w:hAnsi="Arial" w:cs="Arial"/>
          <w:sz w:val="24"/>
          <w:szCs w:val="24"/>
        </w:rPr>
        <w:t>10 Novembre</w:t>
      </w:r>
      <w:r w:rsidR="004004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4004DF">
        <w:rPr>
          <w:rFonts w:ascii="Arial" w:hAnsi="Arial" w:cs="Arial"/>
          <w:sz w:val="24"/>
          <w:szCs w:val="24"/>
        </w:rPr>
        <w:t>1, (on-line)</w:t>
      </w:r>
      <w:r>
        <w:rPr>
          <w:rFonts w:ascii="Arial" w:hAnsi="Arial" w:cs="Arial"/>
          <w:sz w:val="24"/>
          <w:szCs w:val="24"/>
        </w:rPr>
        <w:t>.</w:t>
      </w:r>
    </w:p>
    <w:p w:rsidR="00F175C6" w:rsidRDefault="00F175C6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F175C6" w:rsidRDefault="00F175C6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  <w:r w:rsidRPr="004004DF">
        <w:rPr>
          <w:rFonts w:ascii="Arial" w:hAnsi="Arial" w:cs="Arial"/>
          <w:b/>
          <w:bCs/>
          <w:sz w:val="24"/>
          <w:szCs w:val="24"/>
        </w:rPr>
        <w:t>2022</w:t>
      </w:r>
    </w:p>
    <w:p w:rsidR="002F6003" w:rsidRDefault="002F6003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</w:p>
    <w:p w:rsidR="00391C19" w:rsidRDefault="00391C19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-Ho partecipato come relatrice al I Convegno Internazionale del Dipartimento di Scienze della Comunicazione dell’Università degli Studi di Teramo (Le professioni del comunicare).</w:t>
      </w:r>
    </w:p>
    <w:p w:rsidR="00391C19" w:rsidRPr="00391C19" w:rsidRDefault="00391C19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Titolo della relazione: </w:t>
      </w:r>
      <w:r w:rsidRPr="00391C19">
        <w:rPr>
          <w:rFonts w:ascii="Arial" w:hAnsi="Arial" w:cs="Arial"/>
          <w:sz w:val="24"/>
          <w:szCs w:val="24"/>
        </w:rPr>
        <w:t>Potere e comunicazione. Indagine sulle professioni dei top leader europei del mondo della comunicazione</w:t>
      </w:r>
      <w:r>
        <w:rPr>
          <w:rFonts w:ascii="Arial" w:hAnsi="Arial" w:cs="Arial"/>
          <w:sz w:val="24"/>
          <w:szCs w:val="24"/>
        </w:rPr>
        <w:t>.</w:t>
      </w:r>
    </w:p>
    <w:p w:rsidR="00391C19" w:rsidRDefault="00391C19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Luogo: Teramo, Università degli Studi di Teramo, 26-27 Aprile, 2022.</w:t>
      </w:r>
    </w:p>
    <w:p w:rsidR="00391C19" w:rsidRDefault="00391C19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391C19" w:rsidRDefault="00391C19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2F6003" w:rsidRDefault="002F6003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-Ho partecipato come relatrice al VI Convegno della Società Italiana di Sociologia Economica (SISEC).</w:t>
      </w:r>
    </w:p>
    <w:p w:rsidR="002F6003" w:rsidRDefault="002F6003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Titolo della relazione: La gestione delle risorse umane nelle PMI dopo il Covid-19: un’opportunità di crescita</w:t>
      </w:r>
      <w:r w:rsidR="00000FE8">
        <w:rPr>
          <w:rFonts w:ascii="Arial" w:hAnsi="Arial" w:cs="Arial"/>
          <w:sz w:val="24"/>
          <w:szCs w:val="24"/>
        </w:rPr>
        <w:t>?</w:t>
      </w:r>
    </w:p>
    <w:p w:rsidR="002F6003" w:rsidRPr="004004DF" w:rsidRDefault="002F6003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Luogo: Bologna, Università degli Studi di Bologna, 9-11 Giugno, 2022.</w:t>
      </w:r>
    </w:p>
    <w:p w:rsidR="004004DF" w:rsidRDefault="004004DF" w:rsidP="002F6003">
      <w:pPr>
        <w:tabs>
          <w:tab w:val="left" w:pos="2540"/>
        </w:tabs>
        <w:ind w:right="566"/>
        <w:jc w:val="both"/>
        <w:rPr>
          <w:rFonts w:ascii="Arial" w:hAnsi="Arial" w:cs="Arial"/>
          <w:sz w:val="24"/>
          <w:szCs w:val="24"/>
        </w:rPr>
      </w:pPr>
    </w:p>
    <w:p w:rsidR="004004DF" w:rsidRDefault="004004DF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-Ho partecipato come relatrice al Convegno Internazionale SASE (Society for the </w:t>
      </w:r>
      <w:proofErr w:type="spellStart"/>
      <w:r>
        <w:rPr>
          <w:rFonts w:ascii="Arial" w:hAnsi="Arial" w:cs="Arial"/>
          <w:sz w:val="24"/>
          <w:szCs w:val="24"/>
        </w:rPr>
        <w:t>Advacement</w:t>
      </w:r>
      <w:proofErr w:type="spellEnd"/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Economics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2F6003">
        <w:rPr>
          <w:rFonts w:ascii="Arial" w:hAnsi="Arial" w:cs="Arial"/>
          <w:sz w:val="24"/>
          <w:szCs w:val="24"/>
        </w:rPr>
        <w:t>.</w:t>
      </w:r>
    </w:p>
    <w:p w:rsidR="002F6003" w:rsidRPr="002F6003" w:rsidRDefault="002F6003" w:rsidP="002F6003">
      <w:pPr>
        <w:ind w:left="567" w:right="566"/>
        <w:jc w:val="both"/>
        <w:rPr>
          <w:rFonts w:ascii="Times New Roman" w:hAnsi="Times New Roman" w:cs="Times New Roman"/>
          <w:b/>
          <w:i/>
          <w:color w:val="222222"/>
          <w:sz w:val="32"/>
          <w:szCs w:val="32"/>
          <w:shd w:val="clear" w:color="auto" w:fill="FFFFFF"/>
          <w:lang w:val="en-US"/>
        </w:rPr>
      </w:pPr>
      <w:proofErr w:type="spellStart"/>
      <w:r w:rsidRPr="002F6003">
        <w:rPr>
          <w:rFonts w:ascii="Arial" w:hAnsi="Arial" w:cs="Arial"/>
          <w:sz w:val="24"/>
          <w:szCs w:val="24"/>
          <w:lang w:val="en-US"/>
        </w:rPr>
        <w:t>Titolo</w:t>
      </w:r>
      <w:proofErr w:type="spellEnd"/>
      <w:r w:rsidRPr="002F600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6003">
        <w:rPr>
          <w:rFonts w:ascii="Arial" w:hAnsi="Arial" w:cs="Arial"/>
          <w:sz w:val="24"/>
          <w:szCs w:val="24"/>
          <w:lang w:val="en-US"/>
        </w:rPr>
        <w:t>della</w:t>
      </w:r>
      <w:proofErr w:type="spellEnd"/>
      <w:r w:rsidRPr="002F600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F6003">
        <w:rPr>
          <w:rFonts w:ascii="Arial" w:hAnsi="Arial" w:cs="Arial"/>
          <w:sz w:val="24"/>
          <w:szCs w:val="24"/>
          <w:lang w:val="en-US"/>
        </w:rPr>
        <w:t>relazione</w:t>
      </w:r>
      <w:proofErr w:type="spellEnd"/>
      <w:r w:rsidRPr="002F6003">
        <w:rPr>
          <w:rFonts w:ascii="Arial" w:hAnsi="Arial" w:cs="Arial"/>
          <w:sz w:val="24"/>
          <w:szCs w:val="24"/>
          <w:lang w:val="en-US"/>
        </w:rPr>
        <w:t xml:space="preserve">: </w:t>
      </w:r>
      <w:proofErr w:type="gramStart"/>
      <w:r w:rsidRPr="002F6003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  <w:lang w:val="en-US"/>
        </w:rPr>
        <w:t>New</w:t>
      </w:r>
      <w:proofErr w:type="gramEnd"/>
      <w:r w:rsidRPr="002F6003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  <w:lang w:val="en-US"/>
        </w:rPr>
        <w:t xml:space="preserve"> trajectories of Personnel Recruitment and Training in Italian Micro and Small Businesses after Covid-19 Pandemic</w:t>
      </w:r>
    </w:p>
    <w:p w:rsidR="002F6003" w:rsidRDefault="002F6003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Luogo: Amsterdam, Università di Amsterdam, 9-11 Luglio, 2022.</w:t>
      </w:r>
    </w:p>
    <w:p w:rsidR="00D036CC" w:rsidRDefault="00D036CC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D036CC" w:rsidRPr="00D036CC" w:rsidRDefault="00D036CC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  <w:r w:rsidRPr="00D036CC">
        <w:rPr>
          <w:rFonts w:ascii="Arial" w:hAnsi="Arial" w:cs="Arial"/>
          <w:b/>
          <w:bCs/>
          <w:sz w:val="24"/>
          <w:szCs w:val="24"/>
        </w:rPr>
        <w:t>2023</w:t>
      </w:r>
    </w:p>
    <w:p w:rsidR="002F6003" w:rsidRDefault="002F6003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E61906" w:rsidRDefault="009F7BEA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E61906">
        <w:rPr>
          <w:rFonts w:ascii="Arial" w:hAnsi="Arial" w:cs="Arial"/>
          <w:sz w:val="24"/>
          <w:szCs w:val="24"/>
        </w:rPr>
        <w:t xml:space="preserve">o partecipato al seminario di presentazione della mia monografia, La gestione delle risorse umane nelle piccole e medie imprese in Italia. </w:t>
      </w:r>
      <w:proofErr w:type="spellStart"/>
      <w:r w:rsidR="00E61906">
        <w:rPr>
          <w:rFonts w:ascii="Arial" w:hAnsi="Arial" w:cs="Arial"/>
          <w:sz w:val="24"/>
          <w:szCs w:val="24"/>
        </w:rPr>
        <w:t>Discussant</w:t>
      </w:r>
      <w:proofErr w:type="spellEnd"/>
      <w:r w:rsidR="00E61906">
        <w:rPr>
          <w:rFonts w:ascii="Arial" w:hAnsi="Arial" w:cs="Arial"/>
          <w:sz w:val="24"/>
          <w:szCs w:val="24"/>
        </w:rPr>
        <w:t xml:space="preserve">: Prof. G. Ballarino, </w:t>
      </w:r>
      <w:r>
        <w:rPr>
          <w:rFonts w:ascii="Arial" w:hAnsi="Arial" w:cs="Arial"/>
          <w:sz w:val="24"/>
          <w:szCs w:val="24"/>
        </w:rPr>
        <w:t xml:space="preserve">Prof. </w:t>
      </w:r>
      <w:proofErr w:type="spellStart"/>
      <w:r>
        <w:rPr>
          <w:rFonts w:ascii="Arial" w:hAnsi="Arial" w:cs="Arial"/>
          <w:sz w:val="24"/>
          <w:szCs w:val="24"/>
        </w:rPr>
        <w:t>ssa</w:t>
      </w:r>
      <w:proofErr w:type="spellEnd"/>
      <w:r>
        <w:rPr>
          <w:rFonts w:ascii="Arial" w:hAnsi="Arial" w:cs="Arial"/>
          <w:sz w:val="24"/>
          <w:szCs w:val="24"/>
        </w:rPr>
        <w:t xml:space="preserve"> Lisa Dorigatti, </w:t>
      </w:r>
      <w:r w:rsidR="00E61906">
        <w:rPr>
          <w:rFonts w:ascii="Arial" w:hAnsi="Arial" w:cs="Arial"/>
          <w:sz w:val="24"/>
          <w:szCs w:val="24"/>
        </w:rPr>
        <w:t>Prof. M. Guerci</w:t>
      </w:r>
      <w:r>
        <w:rPr>
          <w:rFonts w:ascii="Arial" w:hAnsi="Arial" w:cs="Arial"/>
          <w:sz w:val="24"/>
          <w:szCs w:val="24"/>
        </w:rPr>
        <w:t>.</w:t>
      </w:r>
    </w:p>
    <w:p w:rsidR="009F7BEA" w:rsidRDefault="009F7BEA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Luogo: Università degli Studi di Milano, Dipartimento di Scienze Sociali e Politiche,</w:t>
      </w:r>
    </w:p>
    <w:p w:rsidR="00E61906" w:rsidRDefault="00E61906" w:rsidP="002F6003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CD0256" w:rsidRDefault="009F7BEA" w:rsidP="009F7BEA">
      <w:pPr>
        <w:pStyle w:val="Paragrafoelenco"/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D0256" w:rsidRPr="00CD0256">
        <w:rPr>
          <w:rFonts w:ascii="Arial" w:hAnsi="Arial" w:cs="Arial"/>
          <w:sz w:val="24"/>
          <w:szCs w:val="24"/>
        </w:rPr>
        <w:t xml:space="preserve">artecipazione </w:t>
      </w:r>
      <w:r w:rsidR="00CD0256">
        <w:rPr>
          <w:rFonts w:ascii="Arial" w:hAnsi="Arial" w:cs="Arial"/>
          <w:sz w:val="24"/>
          <w:szCs w:val="24"/>
        </w:rPr>
        <w:t xml:space="preserve">al </w:t>
      </w:r>
      <w:r w:rsidR="00D036CC" w:rsidRPr="00CD0256">
        <w:rPr>
          <w:rFonts w:ascii="Arial" w:hAnsi="Arial" w:cs="Arial"/>
          <w:sz w:val="24"/>
          <w:szCs w:val="24"/>
        </w:rPr>
        <w:t>convegno SASE</w:t>
      </w:r>
      <w:r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CD025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CD0256">
        <w:rPr>
          <w:rFonts w:ascii="Arial" w:hAnsi="Arial" w:cs="Arial"/>
          <w:sz w:val="24"/>
          <w:szCs w:val="24"/>
        </w:rPr>
        <w:t>marzo</w:t>
      </w:r>
      <w:proofErr w:type="gramEnd"/>
      <w:r w:rsidRPr="00CD02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2023, </w:t>
      </w:r>
      <w:r w:rsidRPr="00CD0256">
        <w:rPr>
          <w:rFonts w:ascii="Arial" w:hAnsi="Arial" w:cs="Arial"/>
          <w:sz w:val="24"/>
          <w:szCs w:val="24"/>
        </w:rPr>
        <w:t>abstract accettato</w:t>
      </w:r>
      <w:r>
        <w:rPr>
          <w:rFonts w:ascii="Arial" w:hAnsi="Arial" w:cs="Arial"/>
          <w:sz w:val="24"/>
          <w:szCs w:val="24"/>
        </w:rPr>
        <w:t>)</w:t>
      </w:r>
    </w:p>
    <w:p w:rsidR="00D036CC" w:rsidRPr="00D63EC9" w:rsidRDefault="00D036CC" w:rsidP="009F7BEA">
      <w:pPr>
        <w:pStyle w:val="Paragrafoelenco"/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63EC9">
        <w:rPr>
          <w:rFonts w:ascii="Arial" w:hAnsi="Arial" w:cs="Arial"/>
          <w:sz w:val="24"/>
          <w:szCs w:val="24"/>
          <w:lang w:val="en-US"/>
        </w:rPr>
        <w:t>Titolo</w:t>
      </w:r>
      <w:proofErr w:type="spellEnd"/>
      <w:r w:rsidRPr="00D63E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3EC9">
        <w:rPr>
          <w:rFonts w:ascii="Arial" w:hAnsi="Arial" w:cs="Arial"/>
          <w:sz w:val="24"/>
          <w:szCs w:val="24"/>
          <w:lang w:val="en-US"/>
        </w:rPr>
        <w:t>della</w:t>
      </w:r>
      <w:proofErr w:type="spellEnd"/>
      <w:r w:rsidRPr="00D63E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3EC9">
        <w:rPr>
          <w:rFonts w:ascii="Arial" w:hAnsi="Arial" w:cs="Arial"/>
          <w:sz w:val="24"/>
          <w:szCs w:val="24"/>
          <w:lang w:val="en-US"/>
        </w:rPr>
        <w:t>relazione</w:t>
      </w:r>
      <w:proofErr w:type="spellEnd"/>
      <w:r w:rsidRPr="00D63EC9">
        <w:rPr>
          <w:rFonts w:ascii="Arial" w:hAnsi="Arial" w:cs="Arial"/>
          <w:sz w:val="24"/>
          <w:szCs w:val="24"/>
          <w:lang w:val="en-US"/>
        </w:rPr>
        <w:t xml:space="preserve">: The </w:t>
      </w:r>
      <w:r w:rsidR="00D63EC9" w:rsidRPr="00D63EC9">
        <w:rPr>
          <w:rFonts w:ascii="Arial" w:hAnsi="Arial" w:cs="Arial"/>
          <w:sz w:val="24"/>
          <w:szCs w:val="24"/>
          <w:lang w:val="en-US"/>
        </w:rPr>
        <w:t>S</w:t>
      </w:r>
      <w:r w:rsidRPr="00D63EC9">
        <w:rPr>
          <w:rFonts w:ascii="Arial" w:hAnsi="Arial" w:cs="Arial"/>
          <w:sz w:val="24"/>
          <w:szCs w:val="24"/>
          <w:lang w:val="en-US"/>
        </w:rPr>
        <w:t xml:space="preserve">ocial </w:t>
      </w:r>
      <w:r w:rsidR="00E61906" w:rsidRPr="00D63EC9">
        <w:rPr>
          <w:rFonts w:ascii="Arial" w:hAnsi="Arial" w:cs="Arial"/>
          <w:sz w:val="24"/>
          <w:szCs w:val="24"/>
          <w:lang w:val="en-US"/>
        </w:rPr>
        <w:t>I</w:t>
      </w:r>
      <w:r w:rsidRPr="00D63EC9">
        <w:rPr>
          <w:rFonts w:ascii="Arial" w:hAnsi="Arial" w:cs="Arial"/>
          <w:sz w:val="24"/>
          <w:szCs w:val="24"/>
          <w:lang w:val="en-US"/>
        </w:rPr>
        <w:t xml:space="preserve">mmobility of the European </w:t>
      </w:r>
      <w:r w:rsidR="00D63EC9" w:rsidRPr="00D63EC9">
        <w:rPr>
          <w:rFonts w:ascii="Arial" w:hAnsi="Arial" w:cs="Arial"/>
          <w:sz w:val="24"/>
          <w:szCs w:val="24"/>
          <w:lang w:val="en-US"/>
        </w:rPr>
        <w:t>P</w:t>
      </w:r>
      <w:r w:rsidRPr="00D63EC9">
        <w:rPr>
          <w:rFonts w:ascii="Arial" w:hAnsi="Arial" w:cs="Arial"/>
          <w:sz w:val="24"/>
          <w:szCs w:val="24"/>
          <w:lang w:val="en-US"/>
        </w:rPr>
        <w:t xml:space="preserve">ower </w:t>
      </w:r>
      <w:r w:rsidR="00E61906" w:rsidRPr="00D63EC9">
        <w:rPr>
          <w:rFonts w:ascii="Arial" w:hAnsi="Arial" w:cs="Arial"/>
          <w:sz w:val="24"/>
          <w:szCs w:val="24"/>
          <w:lang w:val="en-US"/>
        </w:rPr>
        <w:t>E</w:t>
      </w:r>
      <w:r w:rsidRPr="00D63EC9">
        <w:rPr>
          <w:rFonts w:ascii="Arial" w:hAnsi="Arial" w:cs="Arial"/>
          <w:sz w:val="24"/>
          <w:szCs w:val="24"/>
          <w:lang w:val="en-US"/>
        </w:rPr>
        <w:t xml:space="preserve">lite: A </w:t>
      </w:r>
      <w:r w:rsidR="00E61906" w:rsidRPr="00D63EC9">
        <w:rPr>
          <w:rFonts w:ascii="Arial" w:hAnsi="Arial" w:cs="Arial"/>
          <w:sz w:val="24"/>
          <w:szCs w:val="24"/>
          <w:lang w:val="en-US"/>
        </w:rPr>
        <w:t>C</w:t>
      </w:r>
      <w:r w:rsidRPr="00D63EC9">
        <w:rPr>
          <w:rFonts w:ascii="Arial" w:hAnsi="Arial" w:cs="Arial"/>
          <w:sz w:val="24"/>
          <w:szCs w:val="24"/>
          <w:lang w:val="en-US"/>
        </w:rPr>
        <w:t xml:space="preserve">omparative </w:t>
      </w:r>
      <w:r w:rsidR="00E61906" w:rsidRPr="00D63EC9">
        <w:rPr>
          <w:rFonts w:ascii="Arial" w:hAnsi="Arial" w:cs="Arial"/>
          <w:sz w:val="24"/>
          <w:szCs w:val="24"/>
          <w:lang w:val="en-US"/>
        </w:rPr>
        <w:t>A</w:t>
      </w:r>
      <w:r w:rsidRPr="00D63EC9">
        <w:rPr>
          <w:rFonts w:ascii="Arial" w:hAnsi="Arial" w:cs="Arial"/>
          <w:sz w:val="24"/>
          <w:szCs w:val="24"/>
          <w:lang w:val="en-US"/>
        </w:rPr>
        <w:t>nalysis.</w:t>
      </w:r>
    </w:p>
    <w:p w:rsidR="00CD0256" w:rsidRPr="00D63EC9" w:rsidRDefault="00D036CC" w:rsidP="009F7BE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63EC9">
        <w:rPr>
          <w:rFonts w:ascii="Arial" w:hAnsi="Arial" w:cs="Arial"/>
          <w:sz w:val="24"/>
          <w:szCs w:val="24"/>
          <w:lang w:val="en-US"/>
        </w:rPr>
        <w:t>Luogo</w:t>
      </w:r>
      <w:proofErr w:type="spellEnd"/>
      <w:r w:rsidRPr="00D63EC9">
        <w:rPr>
          <w:rFonts w:ascii="Arial" w:hAnsi="Arial" w:cs="Arial"/>
          <w:sz w:val="24"/>
          <w:szCs w:val="24"/>
          <w:lang w:val="en-US"/>
        </w:rPr>
        <w:t xml:space="preserve">: </w:t>
      </w:r>
      <w:r w:rsidR="002A5CC1" w:rsidRPr="00D63EC9">
        <w:rPr>
          <w:rFonts w:ascii="Arial" w:hAnsi="Arial" w:cs="Arial"/>
          <w:sz w:val="24"/>
          <w:szCs w:val="24"/>
          <w:lang w:val="en-US"/>
        </w:rPr>
        <w:t xml:space="preserve">Windsor Florida Hotel, hosted by the Federal University of </w:t>
      </w:r>
      <w:r w:rsidRPr="00D63EC9">
        <w:rPr>
          <w:rFonts w:ascii="Arial" w:hAnsi="Arial" w:cs="Arial"/>
          <w:sz w:val="24"/>
          <w:szCs w:val="24"/>
          <w:lang w:val="en-US"/>
        </w:rPr>
        <w:t xml:space="preserve">Rio de Janeiro, Rio de Janeiro, </w:t>
      </w:r>
      <w:r w:rsidR="002A5CC1" w:rsidRPr="00D63EC9">
        <w:rPr>
          <w:rFonts w:ascii="Arial" w:hAnsi="Arial" w:cs="Arial"/>
          <w:sz w:val="24"/>
          <w:szCs w:val="24"/>
          <w:lang w:val="en-US"/>
        </w:rPr>
        <w:t xml:space="preserve">Brazil, </w:t>
      </w:r>
      <w:r w:rsidRPr="00D63EC9">
        <w:rPr>
          <w:rFonts w:ascii="Arial" w:hAnsi="Arial" w:cs="Arial"/>
          <w:sz w:val="24"/>
          <w:szCs w:val="24"/>
          <w:lang w:val="en-US"/>
        </w:rPr>
        <w:t xml:space="preserve">20-22 </w:t>
      </w:r>
      <w:proofErr w:type="spellStart"/>
      <w:r w:rsidRPr="00D63EC9">
        <w:rPr>
          <w:rFonts w:ascii="Arial" w:hAnsi="Arial" w:cs="Arial"/>
          <w:sz w:val="24"/>
          <w:szCs w:val="24"/>
          <w:lang w:val="en-US"/>
        </w:rPr>
        <w:t>Luglio</w:t>
      </w:r>
      <w:proofErr w:type="spellEnd"/>
      <w:r w:rsidRPr="00D63EC9">
        <w:rPr>
          <w:rFonts w:ascii="Arial" w:hAnsi="Arial" w:cs="Arial"/>
          <w:sz w:val="24"/>
          <w:szCs w:val="24"/>
          <w:lang w:val="en-US"/>
        </w:rPr>
        <w:t>, 202</w:t>
      </w:r>
      <w:r w:rsidR="009F7BEA" w:rsidRPr="00D63EC9">
        <w:rPr>
          <w:rFonts w:ascii="Arial" w:hAnsi="Arial" w:cs="Arial"/>
          <w:sz w:val="24"/>
          <w:szCs w:val="24"/>
          <w:lang w:val="en-US"/>
        </w:rPr>
        <w:t>2.</w:t>
      </w:r>
    </w:p>
    <w:p w:rsidR="009F7BEA" w:rsidRPr="00D63EC9" w:rsidRDefault="009F7BEA" w:rsidP="009F7BE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  <w:lang w:val="en-US"/>
        </w:rPr>
      </w:pPr>
    </w:p>
    <w:p w:rsidR="009F7BEA" w:rsidRPr="009F7BEA" w:rsidRDefault="009F7BEA" w:rsidP="009F7BEA">
      <w:pPr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Componente del comitato scientifico ed organizzativo</w:t>
      </w:r>
      <w:r w:rsidR="00CD0256" w:rsidRPr="009F7BEA">
        <w:rPr>
          <w:rFonts w:ascii="Arial" w:hAnsi="Arial" w:cs="Arial"/>
          <w:sz w:val="24"/>
          <w:szCs w:val="24"/>
        </w:rPr>
        <w:t xml:space="preserve"> del Convegno Internazionale</w:t>
      </w:r>
      <w:r>
        <w:rPr>
          <w:rFonts w:ascii="Arial" w:hAnsi="Arial" w:cs="Arial"/>
          <w:sz w:val="24"/>
          <w:szCs w:val="24"/>
        </w:rPr>
        <w:t xml:space="preserve"> “</w:t>
      </w:r>
      <w:r w:rsidRPr="009F7BEA">
        <w:rPr>
          <w:rFonts w:ascii="Arial" w:hAnsi="Arial" w:cs="Arial"/>
          <w:sz w:val="24"/>
          <w:szCs w:val="24"/>
        </w:rPr>
        <w:t>Cambiamenti climatici e paradigmi dell’ecologia</w:t>
      </w:r>
      <w:r>
        <w:rPr>
          <w:rFonts w:ascii="Arial" w:hAnsi="Arial" w:cs="Arial"/>
          <w:sz w:val="24"/>
          <w:szCs w:val="24"/>
        </w:rPr>
        <w:t>”</w:t>
      </w:r>
      <w:r w:rsidR="00EB47B2">
        <w:rPr>
          <w:rFonts w:ascii="Arial" w:hAnsi="Arial" w:cs="Arial"/>
          <w:sz w:val="24"/>
          <w:szCs w:val="24"/>
        </w:rPr>
        <w:t xml:space="preserve">. Coordinatrice della sessione: </w:t>
      </w:r>
      <w:r w:rsidR="00EB47B2">
        <w:rPr>
          <w:rFonts w:ascii="Arial" w:hAnsi="Arial" w:cs="Arial"/>
          <w:smallCaps/>
          <w:sz w:val="24"/>
          <w:szCs w:val="24"/>
        </w:rPr>
        <w:t>Etica, sociologia e ambiente.</w:t>
      </w:r>
    </w:p>
    <w:p w:rsidR="00CD0256" w:rsidRPr="009F7BEA" w:rsidRDefault="00CD0256" w:rsidP="009F7BE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 w:rsidRPr="009F7BEA">
        <w:rPr>
          <w:rFonts w:ascii="Arial" w:hAnsi="Arial" w:cs="Arial"/>
          <w:sz w:val="24"/>
          <w:szCs w:val="24"/>
        </w:rPr>
        <w:t>Luogo: Università degli Studi di Teramo, 5-6 Ottobre 2023.</w:t>
      </w:r>
    </w:p>
    <w:p w:rsidR="001C2BFF" w:rsidRPr="00CD0256" w:rsidRDefault="001C2BFF" w:rsidP="001C2BFF">
      <w:pPr>
        <w:pStyle w:val="Paragrafoelenco"/>
        <w:tabs>
          <w:tab w:val="left" w:pos="2540"/>
        </w:tabs>
        <w:ind w:left="927" w:right="566"/>
        <w:jc w:val="both"/>
        <w:rPr>
          <w:rFonts w:ascii="Arial" w:hAnsi="Arial" w:cs="Arial"/>
          <w:sz w:val="24"/>
          <w:szCs w:val="24"/>
        </w:rPr>
      </w:pPr>
    </w:p>
    <w:p w:rsidR="00CD6420" w:rsidRPr="00E34EA4" w:rsidRDefault="00CD6420" w:rsidP="00E34EA4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C42EEA" w:rsidRPr="0061224E" w:rsidRDefault="002D4EF0" w:rsidP="0061224E">
      <w:pPr>
        <w:tabs>
          <w:tab w:val="left" w:pos="2540"/>
        </w:tabs>
        <w:ind w:right="566"/>
        <w:jc w:val="both"/>
        <w:rPr>
          <w:rFonts w:ascii="Arial" w:hAnsi="Arial" w:cs="Arial"/>
          <w:b/>
          <w:bCs/>
          <w:sz w:val="24"/>
          <w:szCs w:val="24"/>
        </w:rPr>
      </w:pPr>
      <w:r w:rsidRPr="0061224E">
        <w:rPr>
          <w:rFonts w:ascii="Arial" w:hAnsi="Arial" w:cs="Arial"/>
          <w:b/>
          <w:bCs/>
          <w:sz w:val="24"/>
          <w:szCs w:val="24"/>
        </w:rPr>
        <w:t>Direzione o partecipazione alle attività di un gruppo di ricerca caratterizzato da collaborazioni a livello nazionale o internazionale</w:t>
      </w:r>
      <w:r w:rsidR="007C3C29" w:rsidRPr="0061224E">
        <w:rPr>
          <w:rFonts w:ascii="Arial" w:hAnsi="Arial" w:cs="Arial"/>
          <w:b/>
          <w:bCs/>
          <w:sz w:val="24"/>
          <w:szCs w:val="24"/>
        </w:rPr>
        <w:t xml:space="preserve"> </w:t>
      </w:r>
      <w:r w:rsidR="00120CAA" w:rsidRPr="0061224E">
        <w:rPr>
          <w:rFonts w:ascii="Arial" w:hAnsi="Arial" w:cs="Arial"/>
          <w:b/>
          <w:bCs/>
          <w:sz w:val="24"/>
          <w:szCs w:val="24"/>
        </w:rPr>
        <w:t>(</w:t>
      </w:r>
      <w:r w:rsidR="007C3C29" w:rsidRPr="0061224E">
        <w:rPr>
          <w:rFonts w:ascii="Arial" w:hAnsi="Arial" w:cs="Arial"/>
          <w:b/>
          <w:bCs/>
          <w:sz w:val="24"/>
          <w:szCs w:val="24"/>
        </w:rPr>
        <w:t>negli ultimi 15 ann</w:t>
      </w:r>
      <w:r w:rsidR="00120CAA" w:rsidRPr="0061224E">
        <w:rPr>
          <w:rFonts w:ascii="Arial" w:hAnsi="Arial" w:cs="Arial"/>
          <w:b/>
          <w:bCs/>
          <w:sz w:val="24"/>
          <w:szCs w:val="24"/>
        </w:rPr>
        <w:t>i).</w:t>
      </w:r>
    </w:p>
    <w:p w:rsidR="00C60DDA" w:rsidRDefault="00C60DDA" w:rsidP="007A7253">
      <w:pPr>
        <w:pStyle w:val="NormaleWeb"/>
        <w:spacing w:before="0" w:beforeAutospacing="0" w:after="0" w:afterAutospacing="0"/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</w:pPr>
    </w:p>
    <w:p w:rsidR="002E0A90" w:rsidRDefault="002E0A90" w:rsidP="00EB0F57">
      <w:pPr>
        <w:pStyle w:val="NormaleWeb"/>
        <w:spacing w:before="0" w:beforeAutospacing="0" w:after="0" w:afterAutospacing="0"/>
        <w:ind w:left="567"/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</w:pPr>
    </w:p>
    <w:p w:rsidR="007A7253" w:rsidRDefault="007A7253" w:rsidP="00EB0F57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</w:rPr>
      </w:pPr>
    </w:p>
    <w:p w:rsidR="007A7253" w:rsidRPr="00CC4D9A" w:rsidRDefault="007A7253" w:rsidP="007A7253">
      <w:pPr>
        <w:pStyle w:val="NormaleWeb"/>
        <w:spacing w:before="0" w:beforeAutospacing="0" w:after="0" w:afterAutospacing="0"/>
        <w:ind w:left="567"/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</w:pPr>
      <w:r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  <w:t>01/12/2013 – 30/11/2014</w:t>
      </w:r>
    </w:p>
    <w:p w:rsidR="007A7253" w:rsidRDefault="007A7253" w:rsidP="007A7253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color w:val="000000"/>
        </w:rPr>
      </w:pPr>
      <w:r w:rsidRPr="00CC4D9A">
        <w:rPr>
          <w:rStyle w:val="Enfasicorsivo"/>
          <w:rFonts w:ascii="Arial" w:hAnsi="Arial" w:cs="Arial"/>
          <w:i w:val="0"/>
          <w:iCs w:val="0"/>
          <w:color w:val="000000"/>
        </w:rPr>
        <w:t>In qualità di componente dell’</w:t>
      </w:r>
      <w:r w:rsidR="00EB47B2">
        <w:rPr>
          <w:rStyle w:val="Enfasicorsivo"/>
          <w:rFonts w:ascii="Arial" w:hAnsi="Arial" w:cs="Arial"/>
          <w:i w:val="0"/>
          <w:iCs w:val="0"/>
          <w:color w:val="000000"/>
        </w:rPr>
        <w:t>u</w:t>
      </w:r>
      <w:r w:rsidRPr="00CC4D9A">
        <w:rPr>
          <w:rStyle w:val="Enfasicorsivo"/>
          <w:rFonts w:ascii="Arial" w:hAnsi="Arial" w:cs="Arial"/>
          <w:i w:val="0"/>
          <w:iCs w:val="0"/>
          <w:color w:val="000000"/>
        </w:rPr>
        <w:t xml:space="preserve">nità di ricerca dell’Università di Teramo ho partecipato al progetto europeo BARSORIS - </w:t>
      </w:r>
      <w:proofErr w:type="spellStart"/>
      <w:r w:rsidRPr="00CC4D9A">
        <w:rPr>
          <w:rStyle w:val="Enfasicorsivo"/>
          <w:rFonts w:ascii="Arial" w:hAnsi="Arial" w:cs="Arial"/>
          <w:i w:val="0"/>
          <w:iCs w:val="0"/>
          <w:color w:val="000000"/>
        </w:rPr>
        <w:t>Bargaining</w:t>
      </w:r>
      <w:proofErr w:type="spellEnd"/>
      <w:r w:rsidRPr="00CC4D9A">
        <w:rPr>
          <w:rStyle w:val="Enfasicorsivo"/>
          <w:rFonts w:ascii="Arial" w:hAnsi="Arial" w:cs="Arial"/>
          <w:i w:val="0"/>
          <w:iCs w:val="0"/>
          <w:color w:val="000000"/>
        </w:rPr>
        <w:t xml:space="preserve"> for Social </w:t>
      </w:r>
      <w:proofErr w:type="spellStart"/>
      <w:r w:rsidRPr="00CC4D9A">
        <w:rPr>
          <w:rStyle w:val="Enfasicorsivo"/>
          <w:rFonts w:ascii="Arial" w:hAnsi="Arial" w:cs="Arial"/>
          <w:i w:val="0"/>
          <w:iCs w:val="0"/>
          <w:color w:val="000000"/>
        </w:rPr>
        <w:t>Rights</w:t>
      </w:r>
      <w:proofErr w:type="spellEnd"/>
      <w:r w:rsidRPr="00CC4D9A">
        <w:rPr>
          <w:rStyle w:val="Enfasicorsivo"/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 w:rsidRPr="00CC4D9A">
        <w:rPr>
          <w:rStyle w:val="Enfasicorsivo"/>
          <w:rFonts w:ascii="Arial" w:hAnsi="Arial" w:cs="Arial"/>
          <w:i w:val="0"/>
          <w:iCs w:val="0"/>
          <w:color w:val="000000"/>
        </w:rPr>
        <w:t>at</w:t>
      </w:r>
      <w:proofErr w:type="spellEnd"/>
      <w:r w:rsidRPr="00CC4D9A">
        <w:rPr>
          <w:rStyle w:val="Enfasicorsivo"/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 w:rsidRPr="00CC4D9A">
        <w:rPr>
          <w:rStyle w:val="Enfasicorsivo"/>
          <w:rFonts w:ascii="Arial" w:hAnsi="Arial" w:cs="Arial"/>
          <w:i w:val="0"/>
          <w:iCs w:val="0"/>
          <w:color w:val="000000"/>
        </w:rPr>
        <w:t>Sectoral</w:t>
      </w:r>
      <w:proofErr w:type="spellEnd"/>
      <w:r w:rsidRPr="00CC4D9A">
        <w:rPr>
          <w:rStyle w:val="Enfasicorsivo"/>
          <w:rFonts w:ascii="Arial" w:hAnsi="Arial" w:cs="Arial"/>
          <w:i w:val="0"/>
          <w:iCs w:val="0"/>
          <w:color w:val="000000"/>
        </w:rPr>
        <w:t xml:space="preserve"> Level. </w:t>
      </w:r>
      <w:r w:rsidRPr="00CC4D9A">
        <w:rPr>
          <w:rFonts w:ascii="Arial" w:hAnsi="Arial" w:cs="Arial"/>
          <w:color w:val="000000"/>
        </w:rPr>
        <w:t>La ricerca, finanziata dalla Commissione Europea e coordinata dall'Università di Amsterdam (</w:t>
      </w:r>
      <w:r w:rsidRPr="00CC4D9A">
        <w:rPr>
          <w:rStyle w:val="Enfasigrassetto"/>
          <w:rFonts w:ascii="Arial" w:hAnsi="Arial" w:cs="Arial"/>
          <w:b w:val="0"/>
          <w:bCs w:val="0"/>
          <w:color w:val="000000"/>
        </w:rPr>
        <w:t xml:space="preserve">Prof. Maarten </w:t>
      </w:r>
      <w:proofErr w:type="spellStart"/>
      <w:r w:rsidRPr="00CC4D9A">
        <w:rPr>
          <w:rStyle w:val="Enfasigrassetto"/>
          <w:rFonts w:ascii="Arial" w:hAnsi="Arial" w:cs="Arial"/>
          <w:b w:val="0"/>
          <w:bCs w:val="0"/>
          <w:color w:val="000000"/>
        </w:rPr>
        <w:t>Keune</w:t>
      </w:r>
      <w:proofErr w:type="spellEnd"/>
      <w:r w:rsidRPr="00CC4D9A">
        <w:rPr>
          <w:rFonts w:ascii="Arial" w:hAnsi="Arial" w:cs="Arial"/>
          <w:color w:val="000000"/>
        </w:rPr>
        <w:t>) aveva l'obiettivo di condurre uno studio comparativo sulle esperienze poste in essere dagli attori sociali per migliorare i diritti sociali dei lavoratori precari/vulnerabili</w:t>
      </w:r>
      <w:r>
        <w:rPr>
          <w:rFonts w:ascii="Arial" w:hAnsi="Arial" w:cs="Arial"/>
          <w:color w:val="000000"/>
        </w:rPr>
        <w:t xml:space="preserve">, </w:t>
      </w:r>
      <w:r w:rsidRPr="00CC4D9A">
        <w:rPr>
          <w:rFonts w:ascii="Arial" w:hAnsi="Arial" w:cs="Arial"/>
          <w:color w:val="000000"/>
        </w:rPr>
        <w:t>attraverso la contrattazione collettiva ed il dialogo sociale, in sette paesi europei: Danimarca, Germania, Italia, Olanda, S</w:t>
      </w:r>
      <w:r>
        <w:rPr>
          <w:rFonts w:ascii="Arial" w:hAnsi="Arial" w:cs="Arial"/>
          <w:color w:val="000000"/>
        </w:rPr>
        <w:t>l</w:t>
      </w:r>
      <w:r w:rsidRPr="00CC4D9A">
        <w:rPr>
          <w:rFonts w:ascii="Arial" w:hAnsi="Arial" w:cs="Arial"/>
          <w:color w:val="000000"/>
        </w:rPr>
        <w:t xml:space="preserve">ovacchia, Spagna e Regno Unito. Oltre all’Università di Teramo al progetto hanno partecipato altre università e </w:t>
      </w:r>
      <w:r w:rsidR="00EB47B2">
        <w:rPr>
          <w:rFonts w:ascii="Arial" w:hAnsi="Arial" w:cs="Arial"/>
          <w:color w:val="000000"/>
        </w:rPr>
        <w:t>centri</w:t>
      </w:r>
      <w:r w:rsidRPr="00CC4D9A">
        <w:rPr>
          <w:rFonts w:ascii="Arial" w:hAnsi="Arial" w:cs="Arial"/>
          <w:color w:val="000000"/>
        </w:rPr>
        <w:t xml:space="preserve"> </w:t>
      </w:r>
      <w:r w:rsidR="00EB47B2">
        <w:rPr>
          <w:rFonts w:ascii="Arial" w:hAnsi="Arial" w:cs="Arial"/>
          <w:color w:val="000000"/>
        </w:rPr>
        <w:t xml:space="preserve">di ricerca </w:t>
      </w:r>
      <w:r w:rsidRPr="00CC4D9A">
        <w:rPr>
          <w:rFonts w:ascii="Arial" w:hAnsi="Arial" w:cs="Arial"/>
          <w:color w:val="000000"/>
        </w:rPr>
        <w:t>europe</w:t>
      </w:r>
      <w:r w:rsidR="00EB47B2">
        <w:rPr>
          <w:rFonts w:ascii="Arial" w:hAnsi="Arial" w:cs="Arial"/>
          <w:color w:val="000000"/>
        </w:rPr>
        <w:t>i</w:t>
      </w:r>
      <w:r w:rsidRPr="00CC4D9A">
        <w:rPr>
          <w:rFonts w:ascii="Arial" w:hAnsi="Arial" w:cs="Arial"/>
          <w:color w:val="000000"/>
        </w:rPr>
        <w:t xml:space="preserve">: AIAS </w:t>
      </w:r>
      <w:r w:rsidR="00EB47B2">
        <w:rPr>
          <w:rFonts w:ascii="Arial" w:hAnsi="Arial" w:cs="Arial"/>
          <w:color w:val="000000"/>
        </w:rPr>
        <w:t>(</w:t>
      </w:r>
      <w:r w:rsidRPr="00CC4D9A">
        <w:rPr>
          <w:rFonts w:ascii="Arial" w:hAnsi="Arial" w:cs="Arial"/>
          <w:color w:val="000000"/>
        </w:rPr>
        <w:t>Institute for Advanced Studies for Labour - Università di Amsterdam</w:t>
      </w:r>
      <w:r w:rsidR="00EB47B2">
        <w:rPr>
          <w:rFonts w:ascii="Arial" w:hAnsi="Arial" w:cs="Arial"/>
          <w:color w:val="000000"/>
        </w:rPr>
        <w:t>)</w:t>
      </w:r>
      <w:r w:rsidRPr="00CC4D9A">
        <w:rPr>
          <w:rFonts w:ascii="Arial" w:hAnsi="Arial" w:cs="Arial"/>
          <w:color w:val="000000"/>
        </w:rPr>
        <w:t xml:space="preserve">; Università Autonoma di Barcellona; Università di </w:t>
      </w:r>
      <w:proofErr w:type="spellStart"/>
      <w:r w:rsidRPr="00CC4D9A">
        <w:rPr>
          <w:rFonts w:ascii="Arial" w:hAnsi="Arial" w:cs="Arial"/>
          <w:color w:val="000000"/>
        </w:rPr>
        <w:t>Coopenaghen</w:t>
      </w:r>
      <w:proofErr w:type="spellEnd"/>
      <w:r w:rsidRPr="00CC4D9A">
        <w:rPr>
          <w:rFonts w:ascii="Arial" w:hAnsi="Arial" w:cs="Arial"/>
          <w:color w:val="000000"/>
        </w:rPr>
        <w:t xml:space="preserve">; Università di Warwick, (UK), </w:t>
      </w:r>
      <w:proofErr w:type="spellStart"/>
      <w:r w:rsidRPr="00CC4D9A">
        <w:rPr>
          <w:rFonts w:ascii="Arial" w:hAnsi="Arial" w:cs="Arial"/>
          <w:color w:val="000000"/>
        </w:rPr>
        <w:t>Stredoeuropsky</w:t>
      </w:r>
      <w:proofErr w:type="spellEnd"/>
      <w:r w:rsidRPr="00CC4D9A">
        <w:rPr>
          <w:rFonts w:ascii="Arial" w:hAnsi="Arial" w:cs="Arial"/>
          <w:color w:val="000000"/>
        </w:rPr>
        <w:t xml:space="preserve"> Institut </w:t>
      </w:r>
      <w:proofErr w:type="spellStart"/>
      <w:r w:rsidRPr="00CC4D9A">
        <w:rPr>
          <w:rFonts w:ascii="Arial" w:hAnsi="Arial" w:cs="Arial"/>
          <w:color w:val="000000"/>
        </w:rPr>
        <w:t>pre</w:t>
      </w:r>
      <w:proofErr w:type="spellEnd"/>
      <w:r w:rsidRPr="00CC4D9A">
        <w:rPr>
          <w:rFonts w:ascii="Arial" w:hAnsi="Arial" w:cs="Arial"/>
          <w:color w:val="000000"/>
        </w:rPr>
        <w:t xml:space="preserve"> </w:t>
      </w:r>
      <w:proofErr w:type="spellStart"/>
      <w:r w:rsidRPr="00CC4D9A">
        <w:rPr>
          <w:rFonts w:ascii="Arial" w:hAnsi="Arial" w:cs="Arial"/>
          <w:color w:val="000000"/>
        </w:rPr>
        <w:t>Vyskum</w:t>
      </w:r>
      <w:proofErr w:type="spellEnd"/>
      <w:r w:rsidRPr="00CC4D9A">
        <w:rPr>
          <w:rFonts w:ascii="Arial" w:hAnsi="Arial" w:cs="Arial"/>
          <w:color w:val="000000"/>
        </w:rPr>
        <w:t xml:space="preserve"> </w:t>
      </w:r>
      <w:proofErr w:type="spellStart"/>
      <w:r w:rsidRPr="00CC4D9A">
        <w:rPr>
          <w:rFonts w:ascii="Arial" w:hAnsi="Arial" w:cs="Arial"/>
          <w:color w:val="000000"/>
        </w:rPr>
        <w:t>Prace</w:t>
      </w:r>
      <w:proofErr w:type="spellEnd"/>
      <w:r w:rsidRPr="00CC4D9A">
        <w:rPr>
          <w:rFonts w:ascii="Arial" w:hAnsi="Arial" w:cs="Arial"/>
          <w:color w:val="000000"/>
        </w:rPr>
        <w:t xml:space="preserve"> </w:t>
      </w:r>
      <w:proofErr w:type="spellStart"/>
      <w:r w:rsidRPr="00CC4D9A">
        <w:rPr>
          <w:rFonts w:ascii="Arial" w:hAnsi="Arial" w:cs="Arial"/>
          <w:color w:val="000000"/>
        </w:rPr>
        <w:t>Zdruzenie</w:t>
      </w:r>
      <w:proofErr w:type="spellEnd"/>
      <w:r w:rsidRPr="00CC4D9A">
        <w:rPr>
          <w:rFonts w:ascii="Arial" w:hAnsi="Arial" w:cs="Arial"/>
          <w:color w:val="000000"/>
        </w:rPr>
        <w:t xml:space="preserve"> (Slovacchia), Hans </w:t>
      </w:r>
      <w:proofErr w:type="spellStart"/>
      <w:r w:rsidRPr="00CC4D9A">
        <w:rPr>
          <w:rFonts w:ascii="Arial" w:hAnsi="Arial" w:cs="Arial"/>
          <w:color w:val="000000"/>
        </w:rPr>
        <w:t>Boeckler</w:t>
      </w:r>
      <w:proofErr w:type="spellEnd"/>
      <w:r w:rsidRPr="00CC4D9A">
        <w:rPr>
          <w:rFonts w:ascii="Arial" w:hAnsi="Arial" w:cs="Arial"/>
          <w:color w:val="000000"/>
        </w:rPr>
        <w:t xml:space="preserve"> </w:t>
      </w:r>
      <w:proofErr w:type="spellStart"/>
      <w:r w:rsidRPr="00CC4D9A">
        <w:rPr>
          <w:rFonts w:ascii="Arial" w:hAnsi="Arial" w:cs="Arial"/>
          <w:color w:val="000000"/>
        </w:rPr>
        <w:t>Stiftung</w:t>
      </w:r>
      <w:proofErr w:type="spellEnd"/>
      <w:r w:rsidRPr="00CC4D9A">
        <w:rPr>
          <w:rFonts w:ascii="Arial" w:hAnsi="Arial" w:cs="Arial"/>
          <w:color w:val="000000"/>
        </w:rPr>
        <w:t xml:space="preserve"> (Germania).</w:t>
      </w:r>
    </w:p>
    <w:p w:rsidR="007A7253" w:rsidRDefault="007A7253" w:rsidP="00EB0F57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</w:rPr>
      </w:pPr>
    </w:p>
    <w:p w:rsidR="001201EB" w:rsidRDefault="001201EB" w:rsidP="00EB0F57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</w:rPr>
      </w:pPr>
    </w:p>
    <w:p w:rsidR="001201EB" w:rsidRPr="001201EB" w:rsidRDefault="00432E3E" w:rsidP="00EB0F57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01/02/2013 - 01/02/2016 </w:t>
      </w:r>
    </w:p>
    <w:p w:rsidR="001201EB" w:rsidRDefault="001201EB" w:rsidP="00120CAA">
      <w:pPr>
        <w:pStyle w:val="NormaleWeb"/>
        <w:spacing w:before="0" w:beforeAutospacing="0" w:after="0" w:afterAutospacing="0"/>
        <w:ind w:left="567" w:right="424"/>
        <w:jc w:val="both"/>
        <w:rPr>
          <w:rFonts w:ascii="Arial" w:hAnsi="Arial" w:cs="Arial"/>
          <w:color w:val="000000"/>
        </w:rPr>
      </w:pPr>
      <w:r w:rsidRPr="001201EB">
        <w:rPr>
          <w:rFonts w:ascii="Arial" w:hAnsi="Arial" w:cs="Arial"/>
        </w:rPr>
        <w:t xml:space="preserve">In qualità di componente dell’unità di ricerca dell’Università di Teramo, ho partecipato al progetto di rilevanza nazionale (PRIN) finanziato dal MIUR, </w:t>
      </w:r>
      <w:proofErr w:type="spellStart"/>
      <w:r w:rsidRPr="001201EB">
        <w:rPr>
          <w:rStyle w:val="Enfasicorsivo"/>
          <w:rFonts w:ascii="Arial" w:hAnsi="Arial" w:cs="Arial"/>
          <w:color w:val="000000"/>
        </w:rPr>
        <w:t>Old</w:t>
      </w:r>
      <w:proofErr w:type="spellEnd"/>
      <w:r w:rsidRPr="001201EB">
        <w:rPr>
          <w:rStyle w:val="Enfasicorsivo"/>
          <w:rFonts w:ascii="Arial" w:hAnsi="Arial" w:cs="Arial"/>
          <w:color w:val="000000"/>
        </w:rPr>
        <w:t xml:space="preserve"> and new </w:t>
      </w:r>
      <w:proofErr w:type="spellStart"/>
      <w:r w:rsidRPr="001201EB">
        <w:rPr>
          <w:rStyle w:val="Enfasicorsivo"/>
          <w:rFonts w:ascii="Arial" w:hAnsi="Arial" w:cs="Arial"/>
          <w:color w:val="000000"/>
        </w:rPr>
        <w:t>path</w:t>
      </w:r>
      <w:proofErr w:type="spellEnd"/>
      <w:r w:rsidRPr="001201EB">
        <w:rPr>
          <w:rStyle w:val="Enfasicorsivo"/>
          <w:rFonts w:ascii="Arial" w:hAnsi="Arial" w:cs="Arial"/>
          <w:color w:val="000000"/>
        </w:rPr>
        <w:t xml:space="preserve"> of labour </w:t>
      </w:r>
      <w:proofErr w:type="spellStart"/>
      <w:r w:rsidRPr="001201EB">
        <w:rPr>
          <w:rStyle w:val="Enfasicorsivo"/>
          <w:rFonts w:ascii="Arial" w:hAnsi="Arial" w:cs="Arial"/>
          <w:color w:val="000000"/>
        </w:rPr>
        <w:t>regulationa</w:t>
      </w:r>
      <w:proofErr w:type="spellEnd"/>
      <w:r w:rsidRPr="001201EB">
        <w:rPr>
          <w:rStyle w:val="Enfasicorsivo"/>
          <w:rFonts w:ascii="Arial" w:hAnsi="Arial" w:cs="Arial"/>
          <w:color w:val="000000"/>
        </w:rPr>
        <w:t xml:space="preserve"> in </w:t>
      </w:r>
      <w:proofErr w:type="spellStart"/>
      <w:r w:rsidRPr="001201EB">
        <w:rPr>
          <w:rStyle w:val="Enfasicorsivo"/>
          <w:rFonts w:ascii="Arial" w:hAnsi="Arial" w:cs="Arial"/>
          <w:color w:val="000000"/>
        </w:rPr>
        <w:t>SMEs</w:t>
      </w:r>
      <w:proofErr w:type="spellEnd"/>
      <w:r w:rsidRPr="001201EB">
        <w:rPr>
          <w:rStyle w:val="Enfasicorsivo"/>
          <w:rFonts w:ascii="Arial" w:hAnsi="Arial" w:cs="Arial"/>
          <w:color w:val="000000"/>
        </w:rPr>
        <w:t xml:space="preserve"> in </w:t>
      </w:r>
      <w:proofErr w:type="spellStart"/>
      <w:r w:rsidRPr="001201EB">
        <w:rPr>
          <w:rStyle w:val="Enfasicorsivo"/>
          <w:rFonts w:ascii="Arial" w:hAnsi="Arial" w:cs="Arial"/>
          <w:color w:val="000000"/>
        </w:rPr>
        <w:t>European</w:t>
      </w:r>
      <w:proofErr w:type="spellEnd"/>
      <w:r w:rsidRPr="001201EB">
        <w:rPr>
          <w:rStyle w:val="Enfasicorsivo"/>
          <w:rFonts w:ascii="Arial" w:hAnsi="Arial" w:cs="Arial"/>
          <w:color w:val="000000"/>
        </w:rPr>
        <w:t xml:space="preserve"> Countries. </w:t>
      </w:r>
      <w:r w:rsidRPr="001201EB">
        <w:rPr>
          <w:rStyle w:val="Enfasicorsivo"/>
          <w:rFonts w:ascii="Arial" w:hAnsi="Arial" w:cs="Arial"/>
          <w:color w:val="000000"/>
          <w:lang w:val="en-US"/>
        </w:rPr>
        <w:t>Trends and challenges for economic competitiveness and social sustainability – REG</w:t>
      </w:r>
      <w:r w:rsidR="00432E3E">
        <w:rPr>
          <w:rStyle w:val="Enfasicorsivo"/>
          <w:rFonts w:ascii="Arial" w:hAnsi="Arial" w:cs="Arial"/>
          <w:color w:val="000000"/>
          <w:lang w:val="en-US"/>
        </w:rPr>
        <w:t>S</w:t>
      </w:r>
      <w:r w:rsidRPr="001201EB">
        <w:rPr>
          <w:rStyle w:val="Enfasicorsivo"/>
          <w:rFonts w:ascii="Arial" w:hAnsi="Arial" w:cs="Arial"/>
          <w:color w:val="000000"/>
          <w:lang w:val="en-US"/>
        </w:rPr>
        <w:t>MES</w:t>
      </w:r>
      <w:r w:rsidRPr="001201EB">
        <w:rPr>
          <w:rStyle w:val="Enfasicorsivo"/>
          <w:rFonts w:ascii="Arial" w:hAnsi="Arial" w:cs="Arial"/>
          <w:i w:val="0"/>
          <w:iCs w:val="0"/>
          <w:color w:val="000000"/>
          <w:lang w:val="en-US"/>
        </w:rPr>
        <w:t xml:space="preserve">. </w:t>
      </w:r>
      <w:r w:rsidRPr="001201EB">
        <w:rPr>
          <w:rStyle w:val="Enfasicorsivo"/>
          <w:rFonts w:ascii="Arial" w:hAnsi="Arial" w:cs="Arial"/>
          <w:i w:val="0"/>
          <w:iCs w:val="0"/>
          <w:color w:val="000000"/>
        </w:rPr>
        <w:t xml:space="preserve">Il 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p</w:t>
      </w:r>
      <w:r w:rsidRPr="001201EB">
        <w:rPr>
          <w:rStyle w:val="Enfasicorsivo"/>
          <w:rFonts w:ascii="Arial" w:hAnsi="Arial" w:cs="Arial"/>
          <w:i w:val="0"/>
          <w:iCs w:val="0"/>
          <w:color w:val="000000"/>
        </w:rPr>
        <w:t>rogetto, coordinato dalla Prof.ssa Ida Regalia, dell’Università Stat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ale</w:t>
      </w:r>
      <w:r w:rsidRPr="001201EB">
        <w:rPr>
          <w:rStyle w:val="Enfasicorsivo"/>
          <w:rFonts w:ascii="Arial" w:hAnsi="Arial" w:cs="Arial"/>
          <w:i w:val="0"/>
          <w:iCs w:val="0"/>
          <w:color w:val="000000"/>
        </w:rPr>
        <w:t xml:space="preserve"> di Milano, aveva l’obiettivo di </w:t>
      </w:r>
      <w:r w:rsidRPr="001201EB">
        <w:rPr>
          <w:rFonts w:ascii="Arial" w:hAnsi="Arial" w:cs="Arial"/>
          <w:color w:val="000000"/>
        </w:rPr>
        <w:t xml:space="preserve">studiare le forme di regolazione del lavoro nelle piccole e medie imprese italiane e di condurre una comparazione con altri paesi europei come </w:t>
      </w:r>
      <w:r w:rsidRPr="001201EB">
        <w:rPr>
          <w:rFonts w:ascii="Arial" w:hAnsi="Arial" w:cs="Arial"/>
          <w:color w:val="000000"/>
        </w:rPr>
        <w:lastRenderedPageBreak/>
        <w:t xml:space="preserve">Inghilterra, Spagna, Olanda, Danimarca e Slovenia. </w:t>
      </w:r>
      <w:r w:rsidRPr="00120CAA">
        <w:rPr>
          <w:rFonts w:ascii="Arial" w:hAnsi="Arial" w:cs="Arial"/>
          <w:color w:val="000000"/>
        </w:rPr>
        <w:t>Oltre all’</w:t>
      </w:r>
      <w:r w:rsidR="00EB47B2">
        <w:rPr>
          <w:rFonts w:ascii="Arial" w:hAnsi="Arial" w:cs="Arial"/>
          <w:color w:val="000000"/>
        </w:rPr>
        <w:t>U</w:t>
      </w:r>
      <w:r w:rsidRPr="00120CAA">
        <w:rPr>
          <w:rFonts w:ascii="Arial" w:hAnsi="Arial" w:cs="Arial"/>
          <w:color w:val="000000"/>
        </w:rPr>
        <w:t xml:space="preserve">niversità di </w:t>
      </w:r>
      <w:r w:rsidR="00120CAA">
        <w:rPr>
          <w:rFonts w:ascii="Arial" w:hAnsi="Arial" w:cs="Arial"/>
          <w:color w:val="000000"/>
        </w:rPr>
        <w:t xml:space="preserve">Milano e </w:t>
      </w:r>
      <w:r w:rsidRPr="00120CAA">
        <w:rPr>
          <w:rFonts w:ascii="Arial" w:hAnsi="Arial" w:cs="Arial"/>
          <w:color w:val="000000"/>
        </w:rPr>
        <w:t xml:space="preserve">Teramo nella ricerca sono stati coinvolti altre Università e </w:t>
      </w:r>
      <w:r w:rsidR="00EB47B2">
        <w:rPr>
          <w:rFonts w:ascii="Arial" w:hAnsi="Arial" w:cs="Arial"/>
          <w:color w:val="000000"/>
        </w:rPr>
        <w:t xml:space="preserve">centri di ricerca </w:t>
      </w:r>
      <w:r w:rsidRPr="00120CAA">
        <w:rPr>
          <w:rFonts w:ascii="Arial" w:hAnsi="Arial" w:cs="Arial"/>
          <w:color w:val="000000"/>
        </w:rPr>
        <w:t>europe</w:t>
      </w:r>
      <w:r w:rsidR="00EB47B2">
        <w:rPr>
          <w:rFonts w:ascii="Arial" w:hAnsi="Arial" w:cs="Arial"/>
          <w:color w:val="000000"/>
        </w:rPr>
        <w:t>i</w:t>
      </w:r>
      <w:r w:rsidRPr="00120CAA">
        <w:rPr>
          <w:rFonts w:ascii="Arial" w:hAnsi="Arial" w:cs="Arial"/>
          <w:color w:val="000000"/>
        </w:rPr>
        <w:t xml:space="preserve">: </w:t>
      </w:r>
      <w:r w:rsidRPr="000646E2">
        <w:rPr>
          <w:rFonts w:ascii="Arial" w:hAnsi="Arial" w:cs="Arial"/>
          <w:color w:val="000000"/>
        </w:rPr>
        <w:t xml:space="preserve">Università di Firenze; Università di Cosenza, Business School of the University of Birmingham (BBS), University of </w:t>
      </w:r>
      <w:proofErr w:type="spellStart"/>
      <w:r w:rsidRPr="000646E2">
        <w:rPr>
          <w:rFonts w:ascii="Arial" w:hAnsi="Arial" w:cs="Arial"/>
          <w:color w:val="000000"/>
        </w:rPr>
        <w:t>Ljubljana</w:t>
      </w:r>
      <w:proofErr w:type="spellEnd"/>
      <w:r w:rsidRPr="000646E2">
        <w:rPr>
          <w:rFonts w:ascii="Arial" w:hAnsi="Arial" w:cs="Arial"/>
          <w:color w:val="000000"/>
        </w:rPr>
        <w:t>,</w:t>
      </w:r>
      <w:r w:rsidRPr="000646E2">
        <w:rPr>
          <w:rFonts w:ascii="Arial" w:hAnsi="Arial" w:cs="Arial"/>
          <w:color w:val="000000"/>
        </w:rPr>
        <w:br/>
        <w:t xml:space="preserve">Amsterdam Institute for Advanced Labour Studies (AIAS) </w:t>
      </w:r>
      <w:r w:rsidR="00EB47B2">
        <w:rPr>
          <w:rFonts w:ascii="Arial" w:hAnsi="Arial" w:cs="Arial"/>
          <w:color w:val="000000"/>
        </w:rPr>
        <w:t>(</w:t>
      </w:r>
      <w:r w:rsidR="00120CAA" w:rsidRPr="000646E2">
        <w:rPr>
          <w:rFonts w:ascii="Arial" w:hAnsi="Arial" w:cs="Arial"/>
          <w:color w:val="000000"/>
        </w:rPr>
        <w:t xml:space="preserve">Università </w:t>
      </w:r>
      <w:proofErr w:type="gramStart"/>
      <w:r w:rsidR="00120CAA" w:rsidRPr="000646E2">
        <w:rPr>
          <w:rFonts w:ascii="Arial" w:hAnsi="Arial" w:cs="Arial"/>
          <w:color w:val="000000"/>
        </w:rPr>
        <w:t xml:space="preserve">di </w:t>
      </w:r>
      <w:r w:rsidRPr="000646E2">
        <w:rPr>
          <w:rFonts w:ascii="Arial" w:hAnsi="Arial" w:cs="Arial"/>
          <w:color w:val="000000"/>
        </w:rPr>
        <w:t xml:space="preserve"> Amsterdam</w:t>
      </w:r>
      <w:proofErr w:type="gramEnd"/>
      <w:r w:rsidR="00EB47B2">
        <w:rPr>
          <w:rFonts w:ascii="Arial" w:hAnsi="Arial" w:cs="Arial"/>
          <w:color w:val="000000"/>
        </w:rPr>
        <w:t>)</w:t>
      </w:r>
      <w:r w:rsidRPr="000646E2">
        <w:rPr>
          <w:rFonts w:ascii="Arial" w:hAnsi="Arial" w:cs="Arial"/>
          <w:color w:val="000000"/>
        </w:rPr>
        <w:t xml:space="preserve">, </w:t>
      </w:r>
      <w:proofErr w:type="spellStart"/>
      <w:r w:rsidRPr="000646E2">
        <w:rPr>
          <w:rFonts w:ascii="Arial" w:hAnsi="Arial" w:cs="Arial"/>
          <w:color w:val="000000"/>
        </w:rPr>
        <w:t>Nationale</w:t>
      </w:r>
      <w:proofErr w:type="spellEnd"/>
      <w:r w:rsidRPr="000646E2">
        <w:rPr>
          <w:rFonts w:ascii="Arial" w:hAnsi="Arial" w:cs="Arial"/>
          <w:color w:val="000000"/>
        </w:rPr>
        <w:t xml:space="preserve"> </w:t>
      </w:r>
      <w:proofErr w:type="spellStart"/>
      <w:r w:rsidRPr="000646E2">
        <w:rPr>
          <w:rFonts w:ascii="Arial" w:hAnsi="Arial" w:cs="Arial"/>
          <w:color w:val="000000"/>
        </w:rPr>
        <w:t>Forskningscenter</w:t>
      </w:r>
      <w:proofErr w:type="spellEnd"/>
      <w:r w:rsidRPr="000646E2">
        <w:rPr>
          <w:rFonts w:ascii="Arial" w:hAnsi="Arial" w:cs="Arial"/>
          <w:color w:val="000000"/>
        </w:rPr>
        <w:t xml:space="preserve"> for </w:t>
      </w:r>
      <w:proofErr w:type="spellStart"/>
      <w:r w:rsidRPr="000646E2">
        <w:rPr>
          <w:rFonts w:ascii="Arial" w:hAnsi="Arial" w:cs="Arial"/>
          <w:color w:val="000000"/>
        </w:rPr>
        <w:t>Arbejdsmiljø</w:t>
      </w:r>
      <w:proofErr w:type="spellEnd"/>
      <w:r w:rsidRPr="000646E2">
        <w:rPr>
          <w:rFonts w:ascii="Arial" w:hAnsi="Arial" w:cs="Arial"/>
          <w:color w:val="000000"/>
        </w:rPr>
        <w:t xml:space="preserve"> (NFA) </w:t>
      </w:r>
      <w:r w:rsidR="00EB47B2">
        <w:rPr>
          <w:rFonts w:ascii="Arial" w:hAnsi="Arial" w:cs="Arial"/>
          <w:color w:val="000000"/>
        </w:rPr>
        <w:t>(</w:t>
      </w:r>
      <w:r w:rsidR="00120CAA" w:rsidRPr="000646E2">
        <w:rPr>
          <w:rFonts w:ascii="Arial" w:hAnsi="Arial" w:cs="Arial"/>
          <w:color w:val="000000"/>
        </w:rPr>
        <w:t>Germania</w:t>
      </w:r>
      <w:r w:rsidR="00EB47B2">
        <w:rPr>
          <w:rFonts w:ascii="Arial" w:hAnsi="Arial" w:cs="Arial"/>
          <w:color w:val="000000"/>
        </w:rPr>
        <w:t>)</w:t>
      </w:r>
      <w:r w:rsidRPr="000646E2">
        <w:rPr>
          <w:rFonts w:ascii="Arial" w:hAnsi="Arial" w:cs="Arial"/>
          <w:color w:val="000000"/>
        </w:rPr>
        <w:t>,</w:t>
      </w:r>
      <w:r w:rsidRPr="000646E2">
        <w:rPr>
          <w:rFonts w:ascii="Arial" w:hAnsi="Arial" w:cs="Arial"/>
          <w:color w:val="000000"/>
        </w:rPr>
        <w:br/>
      </w:r>
      <w:r w:rsidR="00120CAA" w:rsidRPr="000646E2">
        <w:rPr>
          <w:rFonts w:ascii="Arial" w:hAnsi="Arial" w:cs="Arial"/>
          <w:color w:val="000000"/>
        </w:rPr>
        <w:t>Dipartimento di Sociologia dell’Università Autonoma di Barcellona</w:t>
      </w:r>
      <w:r w:rsidR="007A7253">
        <w:rPr>
          <w:rFonts w:ascii="Arial" w:hAnsi="Arial" w:cs="Arial"/>
          <w:color w:val="000000"/>
        </w:rPr>
        <w:t>.</w:t>
      </w:r>
    </w:p>
    <w:p w:rsidR="007A7253" w:rsidRDefault="007A7253" w:rsidP="00120CAA">
      <w:pPr>
        <w:pStyle w:val="NormaleWeb"/>
        <w:spacing w:before="0" w:beforeAutospacing="0" w:after="0" w:afterAutospacing="0"/>
        <w:ind w:left="567" w:right="424"/>
        <w:jc w:val="both"/>
        <w:rPr>
          <w:rFonts w:ascii="Arial" w:hAnsi="Arial" w:cs="Arial"/>
          <w:color w:val="000000"/>
        </w:rPr>
      </w:pPr>
    </w:p>
    <w:p w:rsidR="007A7253" w:rsidRPr="00EB0F57" w:rsidRDefault="00EB47B2" w:rsidP="007A7253">
      <w:pPr>
        <w:pStyle w:val="NormaleWeb"/>
        <w:spacing w:before="0" w:beforeAutospacing="0" w:after="0" w:afterAutospacing="0"/>
        <w:ind w:left="567"/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</w:pPr>
      <w:r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  <w:t>01/02/</w:t>
      </w:r>
      <w:r w:rsidR="007A7253" w:rsidRPr="00EB0F57"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  <w:t>201</w:t>
      </w:r>
      <w:r w:rsidR="007A7253"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  <w:t>4</w:t>
      </w:r>
      <w:r w:rsidR="007A7253" w:rsidRPr="00EB0F57"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  <w:t xml:space="preserve"> </w:t>
      </w:r>
      <w:r w:rsidR="007A7253"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  <w:t>– 01/02/</w:t>
      </w:r>
      <w:r w:rsidR="007A7253" w:rsidRPr="00EB0F57"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  <w:t>201</w:t>
      </w:r>
      <w:r w:rsidR="007A7253"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  <w:t>6</w:t>
      </w:r>
    </w:p>
    <w:p w:rsidR="007A7253" w:rsidRDefault="007A7253" w:rsidP="007A7253">
      <w:pPr>
        <w:pStyle w:val="NormaleWeb"/>
        <w:spacing w:before="0" w:beforeAutospacing="0" w:after="0" w:afterAutospacing="0"/>
        <w:ind w:left="567" w:right="424"/>
        <w:jc w:val="both"/>
        <w:rPr>
          <w:rStyle w:val="Enfasicorsivo"/>
          <w:rFonts w:ascii="Arial" w:hAnsi="Arial" w:cs="Arial"/>
          <w:i w:val="0"/>
          <w:iCs w:val="0"/>
          <w:color w:val="000000"/>
        </w:rPr>
      </w:pPr>
      <w:r>
        <w:rPr>
          <w:rStyle w:val="Enfasicorsivo"/>
          <w:rFonts w:ascii="Arial" w:hAnsi="Arial" w:cs="Arial"/>
          <w:i w:val="0"/>
          <w:iCs w:val="0"/>
          <w:color w:val="000000"/>
        </w:rPr>
        <w:t>I</w:t>
      </w: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>n qualità di componente dell’Unità di ricerca per l’Abruzzo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 (insieme al Prof. Pedaci) ho partecipato </w:t>
      </w: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>alla ricerca dal titolo: “Le relazioni industriali territoriali per la competitività e la coesione sociale” il cui obiettivo era analizzare la contrattazione territoriale in Italia all’indomani della crisi finanziaria del 2008. La ricerca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, finanziata nell’ambito del progetto Prin “Vecchi e nuovi modi di regolare il lavoro nelle piccole imprese in Italia e in Europa” è stata</w:t>
      </w: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 xml:space="preserve"> coordinata dai Proff. Ida Regalia e Luigi Burroni 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(Università di Firenze) e </w:t>
      </w: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 xml:space="preserve">ha 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coinvolto</w:t>
      </w: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 xml:space="preserve"> 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i</w:t>
      </w: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 xml:space="preserve"> Prof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f.</w:t>
      </w: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 xml:space="preserve"> Laura Leonardi, Andrea Bellini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, </w:t>
      </w: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 xml:space="preserve">Annalisa Tonarelli e 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il</w:t>
      </w: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 xml:space="preserve"> Dott. Marco Betti 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(Università di Firenze); il Prof. </w:t>
      </w: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>Vincenzo Fortunato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 (Università della Calabria);</w:t>
      </w: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 xml:space="preserve"> 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i Proff. </w:t>
      </w: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>Barbara Giullari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 e </w:t>
      </w: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>Roberto Rizza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 (Università di Bologna) e la Prof.ssa Lisa Dorigatti (Università di Milano). </w:t>
      </w:r>
    </w:p>
    <w:p w:rsidR="007A7253" w:rsidRPr="000646E2" w:rsidRDefault="007A7253" w:rsidP="00120CAA">
      <w:pPr>
        <w:pStyle w:val="NormaleWeb"/>
        <w:spacing w:before="0" w:beforeAutospacing="0" w:after="0" w:afterAutospacing="0"/>
        <w:ind w:left="567" w:right="424"/>
        <w:jc w:val="both"/>
        <w:rPr>
          <w:rFonts w:ascii="Arial" w:hAnsi="Arial" w:cs="Arial"/>
          <w:color w:val="000000"/>
        </w:rPr>
      </w:pPr>
    </w:p>
    <w:p w:rsidR="001201EB" w:rsidRPr="00120CAA" w:rsidRDefault="001201EB" w:rsidP="00EB0F57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</w:rPr>
      </w:pPr>
    </w:p>
    <w:p w:rsidR="007C3C29" w:rsidRPr="001201EB" w:rsidRDefault="00432E3E" w:rsidP="007C3C29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color w:val="000000"/>
        </w:rPr>
      </w:pPr>
      <w:r>
        <w:rPr>
          <w:rStyle w:val="Enfasigrassetto"/>
          <w:rFonts w:ascii="Arial" w:hAnsi="Arial" w:cs="Arial"/>
          <w:color w:val="000000"/>
        </w:rPr>
        <w:t>01/04/2016 – 31/03</w:t>
      </w:r>
      <w:r w:rsidR="007C3C29" w:rsidRPr="001201EB">
        <w:rPr>
          <w:rStyle w:val="Enfasigrassetto"/>
          <w:rFonts w:ascii="Arial" w:hAnsi="Arial" w:cs="Arial"/>
          <w:color w:val="000000"/>
        </w:rPr>
        <w:t>/201</w:t>
      </w:r>
      <w:r w:rsidR="00A161FE" w:rsidRPr="001201EB">
        <w:rPr>
          <w:rStyle w:val="Enfasigrassetto"/>
          <w:rFonts w:ascii="Arial" w:hAnsi="Arial" w:cs="Arial"/>
          <w:color w:val="000000"/>
        </w:rPr>
        <w:t>8</w:t>
      </w:r>
    </w:p>
    <w:p w:rsidR="007C3C29" w:rsidRPr="00A80B2F" w:rsidRDefault="00A161FE" w:rsidP="007C3C29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color w:val="000000"/>
        </w:rPr>
      </w:pPr>
      <w:r w:rsidRPr="00A80B2F">
        <w:rPr>
          <w:rStyle w:val="Enfasicorsivo"/>
          <w:rFonts w:ascii="Arial" w:hAnsi="Arial" w:cs="Arial"/>
          <w:i w:val="0"/>
          <w:iCs w:val="0"/>
          <w:color w:val="000000"/>
        </w:rPr>
        <w:t>In qualità di componente dell’unità di ricerca dell’Università di Teramo</w:t>
      </w:r>
      <w:r w:rsidR="00CC4D9A" w:rsidRPr="00A80B2F">
        <w:rPr>
          <w:rStyle w:val="Enfasicorsivo"/>
          <w:rFonts w:ascii="Arial" w:hAnsi="Arial" w:cs="Arial"/>
          <w:i w:val="0"/>
          <w:iCs w:val="0"/>
          <w:color w:val="000000"/>
        </w:rPr>
        <w:t xml:space="preserve"> </w:t>
      </w:r>
      <w:r w:rsidRPr="00A80B2F">
        <w:rPr>
          <w:rStyle w:val="Enfasicorsivo"/>
          <w:rFonts w:ascii="Arial" w:hAnsi="Arial" w:cs="Arial"/>
          <w:i w:val="0"/>
          <w:iCs w:val="0"/>
          <w:color w:val="000000"/>
        </w:rPr>
        <w:t>ho</w:t>
      </w:r>
      <w:r w:rsidR="007C3C29" w:rsidRPr="00A80B2F">
        <w:rPr>
          <w:rStyle w:val="Enfasicorsivo"/>
          <w:rFonts w:ascii="Arial" w:hAnsi="Arial" w:cs="Arial"/>
          <w:i w:val="0"/>
          <w:iCs w:val="0"/>
          <w:color w:val="000000"/>
        </w:rPr>
        <w:t xml:space="preserve"> partecipato</w:t>
      </w:r>
      <w:r w:rsidRPr="00A80B2F">
        <w:rPr>
          <w:rStyle w:val="Enfasicorsivo"/>
          <w:rFonts w:ascii="Arial" w:hAnsi="Arial" w:cs="Arial"/>
          <w:i w:val="0"/>
          <w:iCs w:val="0"/>
          <w:color w:val="000000"/>
        </w:rPr>
        <w:t xml:space="preserve"> al progetto europeo</w:t>
      </w:r>
      <w:r w:rsidR="007C3C29" w:rsidRPr="00A80B2F">
        <w:rPr>
          <w:rStyle w:val="Enfasicorsivo"/>
          <w:rFonts w:ascii="Arial" w:hAnsi="Arial" w:cs="Arial"/>
          <w:i w:val="0"/>
          <w:iCs w:val="0"/>
          <w:color w:val="000000"/>
        </w:rPr>
        <w:t xml:space="preserve"> </w:t>
      </w:r>
      <w:r w:rsidR="007C3C29" w:rsidRPr="00A80B2F">
        <w:rPr>
          <w:rStyle w:val="Enfasicorsivo"/>
          <w:rFonts w:ascii="Arial" w:hAnsi="Arial" w:cs="Arial"/>
          <w:color w:val="000000"/>
        </w:rPr>
        <w:t xml:space="preserve">BARSOP - </w:t>
      </w:r>
      <w:proofErr w:type="spellStart"/>
      <w:r w:rsidR="007C3C29" w:rsidRPr="00A80B2F">
        <w:rPr>
          <w:rStyle w:val="Enfasicorsivo"/>
          <w:rFonts w:ascii="Arial" w:hAnsi="Arial" w:cs="Arial"/>
          <w:color w:val="000000"/>
        </w:rPr>
        <w:t>Bargaining</w:t>
      </w:r>
      <w:proofErr w:type="spellEnd"/>
      <w:r w:rsidR="007C3C29" w:rsidRPr="00A80B2F">
        <w:rPr>
          <w:rStyle w:val="Enfasicorsivo"/>
          <w:rFonts w:ascii="Arial" w:hAnsi="Arial" w:cs="Arial"/>
          <w:color w:val="000000"/>
        </w:rPr>
        <w:t xml:space="preserve"> and Social </w:t>
      </w:r>
      <w:proofErr w:type="spellStart"/>
      <w:r w:rsidR="007C3C29" w:rsidRPr="00A80B2F">
        <w:rPr>
          <w:rStyle w:val="Enfasicorsivo"/>
          <w:rFonts w:ascii="Arial" w:hAnsi="Arial" w:cs="Arial"/>
          <w:color w:val="000000"/>
        </w:rPr>
        <w:t>Dialogue</w:t>
      </w:r>
      <w:proofErr w:type="spellEnd"/>
      <w:r w:rsidR="007C3C29" w:rsidRPr="00A80B2F">
        <w:rPr>
          <w:rStyle w:val="Enfasicorsivo"/>
          <w:rFonts w:ascii="Arial" w:hAnsi="Arial" w:cs="Arial"/>
          <w:color w:val="000000"/>
        </w:rPr>
        <w:t xml:space="preserve"> </w:t>
      </w:r>
      <w:proofErr w:type="spellStart"/>
      <w:r w:rsidR="007C3C29" w:rsidRPr="00A80B2F">
        <w:rPr>
          <w:rStyle w:val="Enfasicorsivo"/>
          <w:rFonts w:ascii="Arial" w:hAnsi="Arial" w:cs="Arial"/>
          <w:color w:val="000000"/>
        </w:rPr>
        <w:t>at</w:t>
      </w:r>
      <w:proofErr w:type="spellEnd"/>
      <w:r w:rsidR="007C3C29" w:rsidRPr="00A80B2F">
        <w:rPr>
          <w:rStyle w:val="Enfasicorsivo"/>
          <w:rFonts w:ascii="Arial" w:hAnsi="Arial" w:cs="Arial"/>
          <w:color w:val="000000"/>
        </w:rPr>
        <w:t xml:space="preserve"> the Public Sector </w:t>
      </w:r>
      <w:r w:rsidR="007C3C29" w:rsidRPr="00A80B2F">
        <w:rPr>
          <w:rStyle w:val="Enfasicorsivo"/>
          <w:rFonts w:ascii="Arial" w:hAnsi="Arial" w:cs="Arial"/>
          <w:i w:val="0"/>
          <w:iCs w:val="0"/>
          <w:color w:val="000000"/>
        </w:rPr>
        <w:t>- finanziato dall</w:t>
      </w:r>
      <w:r w:rsidRPr="00A80B2F">
        <w:rPr>
          <w:rStyle w:val="Enfasicorsivo"/>
          <w:rFonts w:ascii="Arial" w:hAnsi="Arial" w:cs="Arial"/>
          <w:i w:val="0"/>
          <w:iCs w:val="0"/>
          <w:color w:val="000000"/>
        </w:rPr>
        <w:t>’</w:t>
      </w:r>
      <w:proofErr w:type="spellStart"/>
      <w:r w:rsidRPr="00A80B2F">
        <w:rPr>
          <w:rStyle w:val="Enfasicorsivo"/>
          <w:rFonts w:ascii="Arial" w:hAnsi="Arial" w:cs="Arial"/>
          <w:i w:val="0"/>
          <w:iCs w:val="0"/>
          <w:color w:val="000000"/>
        </w:rPr>
        <w:t>European</w:t>
      </w:r>
      <w:proofErr w:type="spellEnd"/>
      <w:r w:rsidRPr="00A80B2F">
        <w:rPr>
          <w:rStyle w:val="Enfasicorsivo"/>
          <w:rFonts w:ascii="Arial" w:hAnsi="Arial" w:cs="Arial"/>
          <w:i w:val="0"/>
          <w:iCs w:val="0"/>
          <w:color w:val="000000"/>
        </w:rPr>
        <w:t xml:space="preserve"> Trade Union Institute di </w:t>
      </w:r>
      <w:proofErr w:type="spellStart"/>
      <w:r w:rsidRPr="00A80B2F">
        <w:rPr>
          <w:rStyle w:val="Enfasicorsivo"/>
          <w:rFonts w:ascii="Arial" w:hAnsi="Arial" w:cs="Arial"/>
          <w:i w:val="0"/>
          <w:iCs w:val="0"/>
          <w:color w:val="000000"/>
        </w:rPr>
        <w:t>Brussels</w:t>
      </w:r>
      <w:proofErr w:type="spellEnd"/>
      <w:r w:rsidR="007C3C29" w:rsidRPr="00A80B2F">
        <w:rPr>
          <w:rStyle w:val="Enfasicorsivo"/>
          <w:rFonts w:ascii="Arial" w:hAnsi="Arial" w:cs="Arial"/>
          <w:i w:val="0"/>
          <w:iCs w:val="0"/>
          <w:color w:val="000000"/>
        </w:rPr>
        <w:t xml:space="preserve"> e </w:t>
      </w:r>
      <w:r w:rsidR="00CC4D9A" w:rsidRPr="00A80B2F">
        <w:rPr>
          <w:rStyle w:val="Enfasicorsivo"/>
          <w:rFonts w:ascii="Arial" w:hAnsi="Arial" w:cs="Arial"/>
          <w:i w:val="0"/>
          <w:iCs w:val="0"/>
          <w:color w:val="000000"/>
        </w:rPr>
        <w:t>coordinato</w:t>
      </w:r>
      <w:r w:rsidR="007C3C29" w:rsidRPr="00A80B2F">
        <w:rPr>
          <w:rStyle w:val="Enfasicorsivo"/>
          <w:rFonts w:ascii="Arial" w:hAnsi="Arial" w:cs="Arial"/>
          <w:i w:val="0"/>
          <w:iCs w:val="0"/>
          <w:color w:val="000000"/>
        </w:rPr>
        <w:t xml:space="preserve"> dal Prof. Marteen </w:t>
      </w:r>
      <w:proofErr w:type="spellStart"/>
      <w:r w:rsidR="007C3C29" w:rsidRPr="00A80B2F">
        <w:rPr>
          <w:rStyle w:val="Enfasicorsivo"/>
          <w:rFonts w:ascii="Arial" w:hAnsi="Arial" w:cs="Arial"/>
          <w:i w:val="0"/>
          <w:iCs w:val="0"/>
          <w:color w:val="000000"/>
        </w:rPr>
        <w:t>Keune</w:t>
      </w:r>
      <w:proofErr w:type="spellEnd"/>
      <w:r w:rsidR="007C3C29" w:rsidRPr="00A80B2F">
        <w:rPr>
          <w:rStyle w:val="Enfasicorsivo"/>
          <w:rFonts w:ascii="Arial" w:hAnsi="Arial" w:cs="Arial"/>
          <w:i w:val="0"/>
          <w:iCs w:val="0"/>
          <w:color w:val="000000"/>
        </w:rPr>
        <w:t xml:space="preserve"> dell’</w:t>
      </w:r>
      <w:r w:rsidR="007C3C29" w:rsidRPr="00A80B2F">
        <w:rPr>
          <w:rFonts w:ascii="Arial" w:hAnsi="Arial" w:cs="Arial"/>
          <w:color w:val="000000"/>
        </w:rPr>
        <w:t xml:space="preserve">Amsterdam Institute for Advanced Studies for Labour </w:t>
      </w:r>
      <w:r w:rsidR="003D3896" w:rsidRPr="00A80B2F">
        <w:rPr>
          <w:rFonts w:ascii="Arial" w:hAnsi="Arial" w:cs="Arial"/>
          <w:color w:val="000000"/>
        </w:rPr>
        <w:t xml:space="preserve">- AIAS </w:t>
      </w:r>
      <w:r w:rsidR="007C3C29" w:rsidRPr="00A80B2F">
        <w:rPr>
          <w:rFonts w:ascii="Arial" w:hAnsi="Arial" w:cs="Arial"/>
          <w:color w:val="000000"/>
        </w:rPr>
        <w:t xml:space="preserve">- Università di Amsterdam. </w:t>
      </w:r>
    </w:p>
    <w:p w:rsidR="00DD4041" w:rsidRPr="00A80B2F" w:rsidRDefault="007C3C29" w:rsidP="00DD4041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color w:val="000000"/>
        </w:rPr>
      </w:pPr>
      <w:r w:rsidRPr="00A80B2F">
        <w:rPr>
          <w:rStyle w:val="Enfasicorsivo"/>
          <w:rFonts w:ascii="Arial" w:hAnsi="Arial" w:cs="Arial"/>
          <w:i w:val="0"/>
          <w:iCs w:val="0"/>
          <w:color w:val="000000"/>
        </w:rPr>
        <w:t xml:space="preserve">Il progetto che aveva l’obiettivo di </w:t>
      </w:r>
      <w:r w:rsidRPr="00A80B2F">
        <w:rPr>
          <w:rFonts w:ascii="Arial" w:hAnsi="Arial" w:cs="Arial"/>
          <w:color w:val="000000"/>
        </w:rPr>
        <w:t xml:space="preserve">condurre uno studio comparativo sulle esperienze poste in essere dagli attori sociali per affrontare le riforme che hanno interessato la sanità pubblica, gli enti locali e la scuola in sette paesi europei (Danimarca, Germania, Italia, Olanda, </w:t>
      </w:r>
      <w:proofErr w:type="spellStart"/>
      <w:r w:rsidRPr="00A80B2F">
        <w:rPr>
          <w:rFonts w:ascii="Arial" w:hAnsi="Arial" w:cs="Arial"/>
          <w:color w:val="000000"/>
        </w:rPr>
        <w:t>Sovacchia</w:t>
      </w:r>
      <w:proofErr w:type="spellEnd"/>
      <w:r w:rsidRPr="00A80B2F">
        <w:rPr>
          <w:rFonts w:ascii="Arial" w:hAnsi="Arial" w:cs="Arial"/>
          <w:color w:val="000000"/>
        </w:rPr>
        <w:t xml:space="preserve">, Spagna e Regno Unito) ha visto il coinvolgimento di altre università </w:t>
      </w:r>
      <w:r w:rsidR="00972485" w:rsidRPr="00A80B2F">
        <w:rPr>
          <w:rFonts w:ascii="Arial" w:hAnsi="Arial" w:cs="Arial"/>
          <w:color w:val="000000"/>
        </w:rPr>
        <w:t xml:space="preserve">e </w:t>
      </w:r>
      <w:r w:rsidR="00EB47B2">
        <w:rPr>
          <w:rFonts w:ascii="Arial" w:hAnsi="Arial" w:cs="Arial"/>
          <w:color w:val="000000"/>
        </w:rPr>
        <w:t>centri di ricerca europei</w:t>
      </w:r>
      <w:r w:rsidRPr="00A80B2F">
        <w:rPr>
          <w:rFonts w:ascii="Arial" w:hAnsi="Arial" w:cs="Arial"/>
          <w:color w:val="000000"/>
        </w:rPr>
        <w:t xml:space="preserve">: </w:t>
      </w:r>
      <w:r w:rsidR="00DD4041" w:rsidRPr="00A80B2F">
        <w:rPr>
          <w:rFonts w:ascii="Arial" w:hAnsi="Arial" w:cs="Arial"/>
          <w:color w:val="000000"/>
        </w:rPr>
        <w:t xml:space="preserve">Università Autonoma di Barcellona, Università di </w:t>
      </w:r>
      <w:proofErr w:type="spellStart"/>
      <w:r w:rsidR="00DD4041" w:rsidRPr="00A80B2F">
        <w:rPr>
          <w:rFonts w:ascii="Arial" w:hAnsi="Arial" w:cs="Arial"/>
          <w:color w:val="000000"/>
        </w:rPr>
        <w:t>Coopenaghen</w:t>
      </w:r>
      <w:proofErr w:type="spellEnd"/>
      <w:r w:rsidR="00DD4041" w:rsidRPr="00A80B2F">
        <w:rPr>
          <w:rFonts w:ascii="Arial" w:hAnsi="Arial" w:cs="Arial"/>
          <w:color w:val="000000"/>
        </w:rPr>
        <w:t xml:space="preserve">, Università di Warwick (UK), </w:t>
      </w:r>
      <w:proofErr w:type="spellStart"/>
      <w:r w:rsidR="00DD4041" w:rsidRPr="00A80B2F">
        <w:rPr>
          <w:rFonts w:ascii="Arial" w:hAnsi="Arial" w:cs="Arial"/>
          <w:color w:val="000000"/>
        </w:rPr>
        <w:t>Stredoeuropsky</w:t>
      </w:r>
      <w:proofErr w:type="spellEnd"/>
      <w:r w:rsidR="00DD4041" w:rsidRPr="00A80B2F">
        <w:rPr>
          <w:rFonts w:ascii="Arial" w:hAnsi="Arial" w:cs="Arial"/>
          <w:color w:val="000000"/>
        </w:rPr>
        <w:t xml:space="preserve"> Institut </w:t>
      </w:r>
      <w:proofErr w:type="spellStart"/>
      <w:r w:rsidR="00DD4041" w:rsidRPr="00A80B2F">
        <w:rPr>
          <w:rFonts w:ascii="Arial" w:hAnsi="Arial" w:cs="Arial"/>
          <w:color w:val="000000"/>
        </w:rPr>
        <w:t>pre</w:t>
      </w:r>
      <w:proofErr w:type="spellEnd"/>
      <w:r w:rsidR="00DD4041" w:rsidRPr="00A80B2F">
        <w:rPr>
          <w:rFonts w:ascii="Arial" w:hAnsi="Arial" w:cs="Arial"/>
          <w:color w:val="000000"/>
        </w:rPr>
        <w:t xml:space="preserve"> </w:t>
      </w:r>
      <w:proofErr w:type="spellStart"/>
      <w:r w:rsidR="00DD4041" w:rsidRPr="00A80B2F">
        <w:rPr>
          <w:rFonts w:ascii="Arial" w:hAnsi="Arial" w:cs="Arial"/>
          <w:color w:val="000000"/>
        </w:rPr>
        <w:t>Vyskum</w:t>
      </w:r>
      <w:proofErr w:type="spellEnd"/>
      <w:r w:rsidR="00DD4041" w:rsidRPr="00A80B2F">
        <w:rPr>
          <w:rFonts w:ascii="Arial" w:hAnsi="Arial" w:cs="Arial"/>
          <w:color w:val="000000"/>
        </w:rPr>
        <w:t xml:space="preserve"> </w:t>
      </w:r>
      <w:proofErr w:type="spellStart"/>
      <w:r w:rsidR="00DD4041" w:rsidRPr="00A80B2F">
        <w:rPr>
          <w:rFonts w:ascii="Arial" w:hAnsi="Arial" w:cs="Arial"/>
          <w:color w:val="000000"/>
        </w:rPr>
        <w:t>Prace</w:t>
      </w:r>
      <w:proofErr w:type="spellEnd"/>
      <w:r w:rsidR="00DD4041" w:rsidRPr="00A80B2F">
        <w:rPr>
          <w:rFonts w:ascii="Arial" w:hAnsi="Arial" w:cs="Arial"/>
          <w:color w:val="000000"/>
        </w:rPr>
        <w:t xml:space="preserve"> </w:t>
      </w:r>
      <w:proofErr w:type="spellStart"/>
      <w:r w:rsidR="00DD4041" w:rsidRPr="00A80B2F">
        <w:rPr>
          <w:rFonts w:ascii="Arial" w:hAnsi="Arial" w:cs="Arial"/>
          <w:color w:val="000000"/>
        </w:rPr>
        <w:t>Zdruzenie</w:t>
      </w:r>
      <w:proofErr w:type="spellEnd"/>
      <w:r w:rsidR="00DD4041" w:rsidRPr="00A80B2F">
        <w:rPr>
          <w:rFonts w:ascii="Arial" w:hAnsi="Arial" w:cs="Arial"/>
          <w:color w:val="000000"/>
        </w:rPr>
        <w:t xml:space="preserve"> (Slovacchia), Hans </w:t>
      </w:r>
      <w:proofErr w:type="spellStart"/>
      <w:r w:rsidR="00DD4041" w:rsidRPr="00A80B2F">
        <w:rPr>
          <w:rFonts w:ascii="Arial" w:hAnsi="Arial" w:cs="Arial"/>
          <w:color w:val="000000"/>
        </w:rPr>
        <w:t>Boeckler</w:t>
      </w:r>
      <w:proofErr w:type="spellEnd"/>
      <w:r w:rsidR="00DD4041" w:rsidRPr="00A80B2F">
        <w:rPr>
          <w:rFonts w:ascii="Arial" w:hAnsi="Arial" w:cs="Arial"/>
          <w:color w:val="000000"/>
        </w:rPr>
        <w:t xml:space="preserve"> </w:t>
      </w:r>
      <w:proofErr w:type="spellStart"/>
      <w:r w:rsidR="00DD4041" w:rsidRPr="00A80B2F">
        <w:rPr>
          <w:rFonts w:ascii="Arial" w:hAnsi="Arial" w:cs="Arial"/>
          <w:color w:val="000000"/>
        </w:rPr>
        <w:t>Stiftung</w:t>
      </w:r>
      <w:proofErr w:type="spellEnd"/>
      <w:r w:rsidR="00DD4041" w:rsidRPr="00A80B2F">
        <w:rPr>
          <w:rFonts w:ascii="Arial" w:hAnsi="Arial" w:cs="Arial"/>
          <w:color w:val="000000"/>
        </w:rPr>
        <w:t xml:space="preserve"> (Germania).</w:t>
      </w:r>
    </w:p>
    <w:p w:rsidR="007C3C29" w:rsidRDefault="007C3C29" w:rsidP="00DD4041">
      <w:pPr>
        <w:pStyle w:val="NormaleWeb"/>
        <w:spacing w:before="0" w:beforeAutospacing="0" w:after="0" w:afterAutospacing="0"/>
        <w:ind w:right="566"/>
        <w:jc w:val="both"/>
        <w:rPr>
          <w:rFonts w:ascii="Arial" w:hAnsi="Arial" w:cs="Arial"/>
        </w:rPr>
      </w:pPr>
    </w:p>
    <w:p w:rsidR="007A7253" w:rsidRPr="00EB0F57" w:rsidRDefault="007A7253" w:rsidP="007A7253">
      <w:pPr>
        <w:pStyle w:val="NormaleWeb"/>
        <w:spacing w:before="0" w:beforeAutospacing="0" w:after="0" w:afterAutospacing="0"/>
        <w:ind w:left="567"/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</w:pPr>
      <w:r w:rsidRPr="00EB0F57"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  <w:t xml:space="preserve">Dal </w:t>
      </w:r>
      <w:r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  <w:t xml:space="preserve">gennaio </w:t>
      </w:r>
      <w:r w:rsidRPr="00EB0F57"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  <w:t>2020 a oggi</w:t>
      </w:r>
    </w:p>
    <w:p w:rsidR="007A7253" w:rsidRDefault="007A7253" w:rsidP="007A7253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</w:rPr>
      </w:pPr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>Faccio parte del Gruppo "</w:t>
      </w:r>
      <w:proofErr w:type="spellStart"/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>Eliteam</w:t>
      </w:r>
      <w:proofErr w:type="spellEnd"/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>", coordinato dal Prof. Carlo Carboni (</w:t>
      </w:r>
      <w:proofErr w:type="spellStart"/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>Universita</w:t>
      </w:r>
      <w:proofErr w:type="spellEnd"/>
      <w:r w:rsidRPr="00EB0F57">
        <w:rPr>
          <w:rStyle w:val="Enfasicorsivo"/>
          <w:rFonts w:ascii="Arial" w:hAnsi="Arial" w:cs="Arial"/>
          <w:i w:val="0"/>
          <w:iCs w:val="0"/>
          <w:color w:val="000000"/>
        </w:rPr>
        <w:t>̀ Politecnica delle Marche) e composto</w:t>
      </w:r>
      <w:r w:rsidRPr="00EB0F57">
        <w:rPr>
          <w:rFonts w:ascii="Arial" w:hAnsi="Arial" w:cs="Arial"/>
        </w:rPr>
        <w:t xml:space="preserve"> dal Prof. Francesco Orazi (</w:t>
      </w:r>
      <w:proofErr w:type="spellStart"/>
      <w:r w:rsidRPr="00EB0F57">
        <w:rPr>
          <w:rFonts w:ascii="Arial" w:hAnsi="Arial" w:cs="Arial"/>
        </w:rPr>
        <w:t>Universita</w:t>
      </w:r>
      <w:proofErr w:type="spellEnd"/>
      <w:r w:rsidRPr="00EB0F57">
        <w:rPr>
          <w:rFonts w:ascii="Arial" w:hAnsi="Arial" w:cs="Arial"/>
        </w:rPr>
        <w:t xml:space="preserve">̀ Politecnica delle Marche), dal Prof. Gianluca </w:t>
      </w:r>
      <w:proofErr w:type="spellStart"/>
      <w:r w:rsidRPr="00EB0F57">
        <w:rPr>
          <w:rFonts w:ascii="Arial" w:hAnsi="Arial" w:cs="Arial"/>
        </w:rPr>
        <w:t>Busilacchi</w:t>
      </w:r>
      <w:proofErr w:type="spellEnd"/>
      <w:r w:rsidRPr="00EB0F57">
        <w:rPr>
          <w:rFonts w:ascii="Arial" w:hAnsi="Arial" w:cs="Arial"/>
        </w:rPr>
        <w:t xml:space="preserve"> (</w:t>
      </w:r>
      <w:proofErr w:type="spellStart"/>
      <w:r w:rsidRPr="00EB0F57">
        <w:rPr>
          <w:rFonts w:ascii="Arial" w:hAnsi="Arial" w:cs="Arial"/>
        </w:rPr>
        <w:t>Universita</w:t>
      </w:r>
      <w:proofErr w:type="spellEnd"/>
      <w:r w:rsidRPr="00EB0F57">
        <w:rPr>
          <w:rFonts w:ascii="Arial" w:hAnsi="Arial" w:cs="Arial"/>
        </w:rPr>
        <w:t>̀ di Macerata), dal Dott. Federico Soffritti (</w:t>
      </w:r>
      <w:proofErr w:type="spellStart"/>
      <w:r w:rsidRPr="00EB0F57">
        <w:rPr>
          <w:rFonts w:ascii="Arial" w:hAnsi="Arial" w:cs="Arial"/>
        </w:rPr>
        <w:t>Universita</w:t>
      </w:r>
      <w:proofErr w:type="spellEnd"/>
      <w:r w:rsidRPr="00EB0F57">
        <w:rPr>
          <w:rFonts w:ascii="Arial" w:hAnsi="Arial" w:cs="Arial"/>
        </w:rPr>
        <w:t>̀ Politecnica delle Marche), dal Dott. Marco Socci (INRCA Ancona) e da Daniele Roscioli (senior advisor all’alta direzione di organizzazioni private e pubbliche). Il gruppo si occupa di classi dirigenti e sta svolgendo una ricerca sulle classi dirigenti mondiali, europee ed italiane.</w:t>
      </w:r>
    </w:p>
    <w:p w:rsidR="00EB0F57" w:rsidRPr="00EB0F57" w:rsidRDefault="00EB0F57" w:rsidP="00EB0F57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</w:rPr>
      </w:pPr>
    </w:p>
    <w:p w:rsidR="00DC3296" w:rsidRDefault="00DC3296" w:rsidP="00972485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color w:val="000000"/>
        </w:rPr>
      </w:pPr>
    </w:p>
    <w:p w:rsidR="007A7253" w:rsidRDefault="007A7253" w:rsidP="00972485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color w:val="000000"/>
        </w:rPr>
      </w:pPr>
    </w:p>
    <w:p w:rsidR="007A7253" w:rsidRDefault="007A7253" w:rsidP="007A7253">
      <w:pPr>
        <w:pStyle w:val="NormaleWeb"/>
        <w:spacing w:before="0" w:beforeAutospacing="0" w:after="0" w:afterAutospacing="0"/>
        <w:ind w:left="567"/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</w:pPr>
      <w:r>
        <w:rPr>
          <w:rStyle w:val="Enfasicorsivo"/>
          <w:rFonts w:ascii="Arial" w:hAnsi="Arial" w:cs="Arial"/>
          <w:b/>
          <w:bCs/>
          <w:i w:val="0"/>
          <w:iCs w:val="0"/>
          <w:color w:val="000000"/>
        </w:rPr>
        <w:t>Da dicembre 2022 a oggi</w:t>
      </w:r>
    </w:p>
    <w:p w:rsidR="007A7253" w:rsidRPr="00B12274" w:rsidRDefault="007A7253" w:rsidP="007A7253">
      <w:pPr>
        <w:pStyle w:val="NormaleWeb"/>
        <w:spacing w:before="0" w:beforeAutospacing="0" w:after="0" w:afterAutospacing="0"/>
        <w:ind w:left="567" w:right="566"/>
        <w:jc w:val="both"/>
        <w:rPr>
          <w:rStyle w:val="Enfasicorsivo"/>
          <w:rFonts w:ascii="Arial" w:hAnsi="Arial" w:cs="Arial"/>
          <w:i w:val="0"/>
          <w:iCs w:val="0"/>
          <w:color w:val="000000"/>
        </w:rPr>
      </w:pPr>
    </w:p>
    <w:p w:rsidR="007A7253" w:rsidRDefault="007A7253" w:rsidP="007A7253">
      <w:pPr>
        <w:pStyle w:val="NormaleWeb"/>
        <w:spacing w:before="0" w:beforeAutospacing="0" w:after="0" w:afterAutospacing="0"/>
        <w:ind w:left="567" w:right="566"/>
        <w:jc w:val="both"/>
        <w:rPr>
          <w:rStyle w:val="Enfasicorsivo"/>
          <w:rFonts w:ascii="Arial" w:hAnsi="Arial" w:cs="Arial"/>
          <w:i w:val="0"/>
          <w:iCs w:val="0"/>
          <w:color w:val="000000"/>
        </w:rPr>
      </w:pPr>
      <w:r>
        <w:rPr>
          <w:rStyle w:val="Enfasicorsivo"/>
          <w:rFonts w:ascii="Arial" w:hAnsi="Arial" w:cs="Arial"/>
          <w:i w:val="0"/>
          <w:iCs w:val="0"/>
          <w:color w:val="000000"/>
        </w:rPr>
        <w:lastRenderedPageBreak/>
        <w:t xml:space="preserve">Nell’ambito del </w:t>
      </w:r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>progetto PNRR “</w:t>
      </w:r>
      <w:proofErr w:type="spellStart"/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>Vitality</w:t>
      </w:r>
      <w:proofErr w:type="spellEnd"/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>”, Ecosistema di innovazione, digitalizzazione e sostenibilità per l’economia diffusa nell’Italia centrale della filiera agro-alimentare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, s</w:t>
      </w:r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 xml:space="preserve">ono 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componente</w:t>
      </w:r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 xml:space="preserve"> del gruppo di lavoro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 preposto al raggiungimento del </w:t>
      </w:r>
      <w:r w:rsidRPr="00CC52A2">
        <w:rPr>
          <w:rStyle w:val="Enfasicorsivo"/>
          <w:rFonts w:ascii="Arial" w:hAnsi="Arial" w:cs="Arial"/>
          <w:b/>
          <w:bCs/>
          <w:i w:val="0"/>
          <w:iCs w:val="0"/>
          <w:color w:val="000000"/>
          <w:u w:val="single"/>
        </w:rPr>
        <w:t>TASK. 7.4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 – finalizzato ad individuare i fabbisogni di competenze nel settore agro-alimentare e a </w:t>
      </w:r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 xml:space="preserve">costruire </w:t>
      </w:r>
      <w:r w:rsidRPr="00223F07">
        <w:rPr>
          <w:rFonts w:ascii="Arial" w:hAnsi="Arial" w:cs="Arial"/>
          <w:iCs/>
        </w:rPr>
        <w:t>un percorso di formazione imprenditoriale non-convenzionale sulla base del modello “</w:t>
      </w:r>
      <w:proofErr w:type="spellStart"/>
      <w:r w:rsidRPr="00223F07">
        <w:rPr>
          <w:rFonts w:ascii="Arial" w:hAnsi="Arial" w:cs="Arial"/>
          <w:iCs/>
        </w:rPr>
        <w:t>Entrepreneurship</w:t>
      </w:r>
      <w:proofErr w:type="spellEnd"/>
      <w:r w:rsidRPr="00223F07">
        <w:rPr>
          <w:rFonts w:ascii="Arial" w:hAnsi="Arial" w:cs="Arial"/>
          <w:iCs/>
        </w:rPr>
        <w:t xml:space="preserve"> </w:t>
      </w:r>
      <w:proofErr w:type="spellStart"/>
      <w:r w:rsidRPr="00223F07">
        <w:rPr>
          <w:rFonts w:ascii="Arial" w:hAnsi="Arial" w:cs="Arial"/>
          <w:iCs/>
        </w:rPr>
        <w:t>Education</w:t>
      </w:r>
      <w:proofErr w:type="spellEnd"/>
      <w:r>
        <w:rPr>
          <w:rFonts w:ascii="Arial" w:hAnsi="Arial" w:cs="Arial"/>
          <w:iCs/>
        </w:rPr>
        <w:t>”</w:t>
      </w:r>
      <w:r w:rsidR="00EB47B2">
        <w:rPr>
          <w:rFonts w:ascii="Arial" w:hAnsi="Arial" w:cs="Arial"/>
          <w:iCs/>
        </w:rPr>
        <w:t xml:space="preserve">. 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Università partecipanti al progetto: Università degli Studi dell’Aquila, Università G.</w:t>
      </w:r>
      <w:r w:rsidR="00EB47B2">
        <w:rPr>
          <w:rStyle w:val="Enfasicorsivo"/>
          <w:rFonts w:ascii="Arial" w:hAnsi="Arial" w:cs="Arial"/>
          <w:i w:val="0"/>
          <w:iCs w:val="0"/>
          <w:color w:val="000000"/>
        </w:rPr>
        <w:t xml:space="preserve"> 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d’Annunzio”, Università di Macerata, Università Politecnica delle Marche, Università degli Studi di Urbino Carlo Bò, Università di Perugia, Regione Abruzzo, Gran Sasso Science Institute, Regione Marche, Regione Umbria)</w:t>
      </w:r>
    </w:p>
    <w:p w:rsidR="007A7253" w:rsidRDefault="007A7253" w:rsidP="007A7253">
      <w:pPr>
        <w:ind w:left="567" w:right="566"/>
        <w:jc w:val="both"/>
        <w:rPr>
          <w:rStyle w:val="Enfasicorsivo"/>
          <w:rFonts w:ascii="Arial" w:hAnsi="Arial" w:cs="Arial"/>
          <w:i w:val="0"/>
          <w:iCs w:val="0"/>
          <w:color w:val="000000"/>
          <w:sz w:val="24"/>
          <w:szCs w:val="24"/>
        </w:rPr>
      </w:pPr>
      <w:r>
        <w:rPr>
          <w:rStyle w:val="Enfasicorsivo"/>
          <w:rFonts w:ascii="Arial" w:hAnsi="Arial" w:cs="Arial"/>
          <w:i w:val="0"/>
          <w:iCs w:val="0"/>
          <w:color w:val="000000"/>
          <w:sz w:val="24"/>
          <w:szCs w:val="24"/>
        </w:rPr>
        <w:t xml:space="preserve"> </w:t>
      </w:r>
    </w:p>
    <w:p w:rsidR="007A7253" w:rsidRDefault="007A7253" w:rsidP="007A7253">
      <w:pPr>
        <w:pStyle w:val="NormaleWeb"/>
        <w:spacing w:before="0" w:beforeAutospacing="0" w:after="0" w:afterAutospacing="0"/>
        <w:ind w:left="567" w:right="566"/>
        <w:jc w:val="both"/>
        <w:rPr>
          <w:rStyle w:val="Enfasicorsivo"/>
          <w:rFonts w:ascii="Arial" w:hAnsi="Arial" w:cs="Arial"/>
          <w:i w:val="0"/>
          <w:iCs w:val="0"/>
          <w:color w:val="000000"/>
        </w:rPr>
      </w:pP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Nell’ambito del </w:t>
      </w:r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>progetto PNRR “</w:t>
      </w:r>
      <w:proofErr w:type="spellStart"/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>Vitality</w:t>
      </w:r>
      <w:proofErr w:type="spellEnd"/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>”, Ecosistema di innovazione, digitalizzazione e sostenibilità per l’economia diffusa nell’Italia centrale della filiera agro-alimentare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,</w:t>
      </w:r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 xml:space="preserve"> 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s</w:t>
      </w:r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 xml:space="preserve">ono 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componente</w:t>
      </w:r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 xml:space="preserve"> del gruppo di lavoro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 preposto al raggiungimento del </w:t>
      </w:r>
      <w:r w:rsidRPr="00CC52A2">
        <w:rPr>
          <w:rStyle w:val="Enfasicorsivo"/>
          <w:rFonts w:ascii="Arial" w:hAnsi="Arial" w:cs="Arial"/>
          <w:b/>
          <w:bCs/>
          <w:i w:val="0"/>
          <w:iCs w:val="0"/>
          <w:color w:val="000000"/>
          <w:u w:val="single"/>
        </w:rPr>
        <w:t>TASK. 7.</w:t>
      </w:r>
      <w:r>
        <w:rPr>
          <w:rStyle w:val="Enfasicorsivo"/>
          <w:rFonts w:ascii="Arial" w:hAnsi="Arial" w:cs="Arial"/>
          <w:b/>
          <w:bCs/>
          <w:i w:val="0"/>
          <w:iCs w:val="0"/>
          <w:color w:val="000000"/>
          <w:u w:val="single"/>
        </w:rPr>
        <w:t>3: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 </w:t>
      </w:r>
      <w:proofErr w:type="spellStart"/>
      <w:r>
        <w:rPr>
          <w:rStyle w:val="Enfasicorsivo"/>
          <w:rFonts w:ascii="Arial" w:hAnsi="Arial" w:cs="Arial"/>
          <w:i w:val="0"/>
          <w:iCs w:val="0"/>
          <w:color w:val="000000"/>
        </w:rPr>
        <w:t>Communication</w:t>
      </w:r>
      <w:proofErr w:type="spellEnd"/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, finalizzato a diffondere i risultati ottenuti, in tutti gli ambiti di ricerca dell’eco-sistema </w:t>
      </w:r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>(</w:t>
      </w:r>
      <w:r w:rsidRPr="00223F07">
        <w:rPr>
          <w:rFonts w:ascii="Arial" w:hAnsi="Arial" w:cs="Arial"/>
          <w:iCs/>
        </w:rPr>
        <w:t>scienze psicologiche e della comunicazione, scienze sociali ed economico-aziendali</w:t>
      </w:r>
      <w:r w:rsidRPr="00223F07">
        <w:rPr>
          <w:rStyle w:val="Enfasicorsivo"/>
          <w:rFonts w:ascii="Arial" w:hAnsi="Arial" w:cs="Arial"/>
          <w:i w:val="0"/>
          <w:iCs w:val="0"/>
          <w:color w:val="000000"/>
        </w:rPr>
        <w:t xml:space="preserve">, </w:t>
      </w:r>
      <w:r w:rsidRPr="00223F07">
        <w:rPr>
          <w:rFonts w:ascii="Arial" w:hAnsi="Arial" w:cs="Arial"/>
          <w:iCs/>
        </w:rPr>
        <w:t>tecnologie digitali, scienze dei materiali e delle nanotecnologie, fisica ed ingegneria, scienze mediche e biotecnologie)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 xml:space="preserve"> sia a livello nazionale che internazionale. Università partecipanti: Università degli Studi dell’Aquila, Università </w:t>
      </w:r>
      <w:r w:rsidR="00EB47B2">
        <w:rPr>
          <w:rStyle w:val="Enfasicorsivo"/>
          <w:rFonts w:ascii="Arial" w:hAnsi="Arial" w:cs="Arial"/>
          <w:i w:val="0"/>
          <w:iCs w:val="0"/>
          <w:color w:val="000000"/>
        </w:rPr>
        <w:t>“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G.</w:t>
      </w:r>
      <w:r w:rsidR="00EB47B2">
        <w:rPr>
          <w:rStyle w:val="Enfasicorsivo"/>
          <w:rFonts w:ascii="Arial" w:hAnsi="Arial" w:cs="Arial"/>
          <w:i w:val="0"/>
          <w:iCs w:val="0"/>
          <w:color w:val="000000"/>
        </w:rPr>
        <w:t xml:space="preserve"> </w:t>
      </w:r>
      <w:r>
        <w:rPr>
          <w:rStyle w:val="Enfasicorsivo"/>
          <w:rFonts w:ascii="Arial" w:hAnsi="Arial" w:cs="Arial"/>
          <w:i w:val="0"/>
          <w:iCs w:val="0"/>
          <w:color w:val="000000"/>
        </w:rPr>
        <w:t>d’Annunzio”, Università di Macerata, Università Politecnica delle Marche, Università degli Studi di Urbino Carlo Bò, Università di Perugia, Regione Abruzzo, Gran Sasso Science Institute, Regione Marche, Regione Umbria).</w:t>
      </w:r>
    </w:p>
    <w:p w:rsidR="007A7253" w:rsidRDefault="007A7253" w:rsidP="007A7253">
      <w:pPr>
        <w:ind w:left="567" w:right="566"/>
        <w:jc w:val="both"/>
        <w:rPr>
          <w:rStyle w:val="Enfasicorsivo"/>
          <w:rFonts w:ascii="Arial" w:hAnsi="Arial" w:cs="Arial"/>
          <w:i w:val="0"/>
          <w:iCs w:val="0"/>
          <w:color w:val="000000"/>
          <w:sz w:val="24"/>
          <w:szCs w:val="24"/>
        </w:rPr>
      </w:pPr>
      <w:r>
        <w:rPr>
          <w:rStyle w:val="Enfasicorsivo"/>
          <w:rFonts w:ascii="Arial" w:hAnsi="Arial" w:cs="Arial"/>
          <w:i w:val="0"/>
          <w:iCs w:val="0"/>
          <w:color w:val="000000"/>
          <w:sz w:val="24"/>
          <w:szCs w:val="24"/>
        </w:rPr>
        <w:t xml:space="preserve"> </w:t>
      </w:r>
    </w:p>
    <w:p w:rsidR="007A7253" w:rsidRPr="00B12274" w:rsidRDefault="007A7253" w:rsidP="007A7253">
      <w:pPr>
        <w:pStyle w:val="NormaleWeb"/>
        <w:spacing w:before="0" w:beforeAutospacing="0" w:after="0" w:afterAutospacing="0"/>
        <w:rPr>
          <w:rStyle w:val="Enfasicorsivo"/>
          <w:rFonts w:ascii="Arial" w:hAnsi="Arial" w:cs="Arial"/>
          <w:i w:val="0"/>
          <w:iCs w:val="0"/>
          <w:color w:val="000000"/>
        </w:rPr>
      </w:pPr>
    </w:p>
    <w:p w:rsidR="00DC3296" w:rsidRDefault="00DC3296" w:rsidP="00972485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color w:val="000000"/>
        </w:rPr>
      </w:pPr>
    </w:p>
    <w:p w:rsidR="00DC3296" w:rsidRPr="0061224E" w:rsidRDefault="00DC3296" w:rsidP="0061224E">
      <w:pPr>
        <w:tabs>
          <w:tab w:val="left" w:pos="2540"/>
        </w:tabs>
        <w:ind w:right="566"/>
        <w:jc w:val="both"/>
        <w:rPr>
          <w:rFonts w:ascii="Arial" w:hAnsi="Arial" w:cs="Arial"/>
          <w:b/>
          <w:bCs/>
          <w:sz w:val="24"/>
          <w:szCs w:val="24"/>
        </w:rPr>
      </w:pPr>
      <w:r w:rsidRPr="0061224E">
        <w:rPr>
          <w:rFonts w:ascii="Arial" w:hAnsi="Arial" w:cs="Arial"/>
          <w:b/>
          <w:bCs/>
          <w:sz w:val="24"/>
          <w:szCs w:val="24"/>
        </w:rPr>
        <w:t xml:space="preserve">Direzione o partecipazione a comitati editoriali di riviste, collane editoriali, enciclopedie e trattati riconosciuto prestigio </w:t>
      </w:r>
    </w:p>
    <w:p w:rsidR="00DC3296" w:rsidRDefault="00DC3296" w:rsidP="00DC3296">
      <w:pPr>
        <w:pStyle w:val="NormaleWeb"/>
        <w:shd w:val="clear" w:color="auto" w:fill="FFFFFF"/>
        <w:ind w:left="567" w:right="566"/>
        <w:jc w:val="both"/>
        <w:rPr>
          <w:rFonts w:ascii="Arial" w:hAnsi="Arial" w:cs="Arial"/>
        </w:rPr>
      </w:pPr>
      <w:r w:rsidRPr="00015316">
        <w:rPr>
          <w:rFonts w:ascii="Arial" w:hAnsi="Arial" w:cs="Arial"/>
        </w:rPr>
        <w:t>Dal 2007</w:t>
      </w:r>
      <w:r>
        <w:rPr>
          <w:rFonts w:ascii="Arial" w:hAnsi="Arial" w:cs="Arial"/>
        </w:rPr>
        <w:t xml:space="preserve"> </w:t>
      </w:r>
      <w:r w:rsidR="00432E3E">
        <w:rPr>
          <w:rFonts w:ascii="Arial" w:hAnsi="Arial" w:cs="Arial"/>
        </w:rPr>
        <w:t>sono componente. del</w:t>
      </w:r>
      <w:r w:rsidRPr="00015316">
        <w:rPr>
          <w:rFonts w:ascii="Arial" w:hAnsi="Arial" w:cs="Arial"/>
        </w:rPr>
        <w:t xml:space="preserve"> Comitato Scientifico della Collana </w:t>
      </w:r>
      <w:r w:rsidRPr="00B25D53">
        <w:rPr>
          <w:rFonts w:ascii="Arial" w:hAnsi="Arial" w:cs="Arial"/>
          <w:i/>
          <w:iCs/>
        </w:rPr>
        <w:t>Temi dello Sviluppo Locale</w:t>
      </w:r>
      <w:r>
        <w:rPr>
          <w:rFonts w:ascii="Arial" w:hAnsi="Arial" w:cs="Arial"/>
        </w:rPr>
        <w:t>,</w:t>
      </w:r>
      <w:r w:rsidRPr="00015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edita da Franco Angeli</w:t>
      </w:r>
      <w:r w:rsidR="00511A2A">
        <w:rPr>
          <w:rFonts w:ascii="Arial" w:hAnsi="Arial" w:cs="Arial"/>
        </w:rPr>
        <w:t>, codice: 11791 (nel 2022 ho curato il numero 11791.2 “Piccole e Medie Imprese in Abruzzo”)</w:t>
      </w:r>
    </w:p>
    <w:p w:rsidR="00DC3296" w:rsidRPr="00015316" w:rsidRDefault="00DC3296" w:rsidP="00DC3296">
      <w:pPr>
        <w:pStyle w:val="NormaleWeb"/>
        <w:shd w:val="clear" w:color="auto" w:fill="FFFFFF"/>
        <w:ind w:left="567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 2021 </w:t>
      </w:r>
      <w:r w:rsidR="00432E3E">
        <w:rPr>
          <w:rFonts w:ascii="Arial" w:hAnsi="Arial" w:cs="Arial"/>
        </w:rPr>
        <w:t>sono componente del</w:t>
      </w:r>
      <w:r>
        <w:rPr>
          <w:rFonts w:ascii="Arial" w:hAnsi="Arial" w:cs="Arial"/>
        </w:rPr>
        <w:t xml:space="preserve"> Comitato Scientifico della Collana </w:t>
      </w:r>
      <w:r w:rsidRPr="00B25D53">
        <w:rPr>
          <w:rFonts w:ascii="Arial" w:hAnsi="Arial" w:cs="Arial"/>
          <w:i/>
          <w:iCs/>
        </w:rPr>
        <w:t>Scienza e Società</w:t>
      </w:r>
      <w:r>
        <w:rPr>
          <w:rFonts w:ascii="Arial" w:hAnsi="Arial" w:cs="Arial"/>
        </w:rPr>
        <w:t>, edita da Franco Angeli</w:t>
      </w:r>
      <w:r w:rsidR="00511A2A">
        <w:rPr>
          <w:rFonts w:ascii="Arial" w:hAnsi="Arial" w:cs="Arial"/>
        </w:rPr>
        <w:t>, codice: 1380</w:t>
      </w:r>
      <w:r w:rsidR="003D1DE0">
        <w:rPr>
          <w:rFonts w:ascii="Arial" w:hAnsi="Arial" w:cs="Arial"/>
        </w:rPr>
        <w:t>. Direttrici: Prof.ssa Angela Maria Zocchi</w:t>
      </w:r>
      <w:r w:rsidR="00916A89">
        <w:rPr>
          <w:rFonts w:ascii="Arial" w:hAnsi="Arial" w:cs="Arial"/>
        </w:rPr>
        <w:t xml:space="preserve"> e Prof.ssa Mariella </w:t>
      </w:r>
      <w:proofErr w:type="spellStart"/>
      <w:r w:rsidR="00916A89">
        <w:rPr>
          <w:rFonts w:ascii="Arial" w:hAnsi="Arial" w:cs="Arial"/>
        </w:rPr>
        <w:t>Nocenzi</w:t>
      </w:r>
      <w:proofErr w:type="spellEnd"/>
      <w:r w:rsidR="003D1DE0">
        <w:rPr>
          <w:rFonts w:ascii="Arial" w:hAnsi="Arial" w:cs="Arial"/>
        </w:rPr>
        <w:t xml:space="preserve">. </w:t>
      </w:r>
      <w:r w:rsidR="00916A89">
        <w:rPr>
          <w:rFonts w:ascii="Arial" w:hAnsi="Arial" w:cs="Arial"/>
        </w:rPr>
        <w:t>È in corso di preparazione un numero</w:t>
      </w:r>
      <w:r w:rsidR="003D1DE0">
        <w:rPr>
          <w:rFonts w:ascii="Arial" w:hAnsi="Arial" w:cs="Arial"/>
        </w:rPr>
        <w:t>, insieme alla Prof.ssa Zocchi</w:t>
      </w:r>
      <w:r w:rsidR="00916A89">
        <w:rPr>
          <w:rFonts w:ascii="Arial" w:hAnsi="Arial" w:cs="Arial"/>
        </w:rPr>
        <w:t xml:space="preserve">, </w:t>
      </w:r>
      <w:r w:rsidR="003D1DE0">
        <w:rPr>
          <w:rFonts w:ascii="Arial" w:hAnsi="Arial" w:cs="Arial"/>
        </w:rPr>
        <w:t xml:space="preserve">curerò un numero sul tema della telemedicina. </w:t>
      </w:r>
    </w:p>
    <w:p w:rsidR="00DC3296" w:rsidRDefault="00DC3296" w:rsidP="00972485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color w:val="000000"/>
        </w:rPr>
      </w:pPr>
    </w:p>
    <w:p w:rsidR="00223F07" w:rsidRDefault="00223F07" w:rsidP="00972485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color w:val="000000"/>
        </w:rPr>
      </w:pPr>
    </w:p>
    <w:p w:rsidR="00CA4B00" w:rsidRPr="00CA4B00" w:rsidRDefault="00CA4B00" w:rsidP="0061224E">
      <w:pPr>
        <w:pStyle w:val="NormaleWeb"/>
        <w:spacing w:before="0" w:beforeAutospacing="0" w:after="0" w:afterAutospacing="0"/>
        <w:ind w:right="566"/>
        <w:jc w:val="both"/>
        <w:rPr>
          <w:rFonts w:ascii="Arial" w:hAnsi="Arial" w:cs="Arial"/>
          <w:b/>
          <w:bCs/>
          <w:color w:val="000000"/>
        </w:rPr>
      </w:pPr>
      <w:r w:rsidRPr="00CA4B00">
        <w:rPr>
          <w:rFonts w:ascii="Arial" w:hAnsi="Arial" w:cs="Arial"/>
          <w:b/>
          <w:bCs/>
          <w:color w:val="000000"/>
        </w:rPr>
        <w:t>Specifiche esperienze professionali caratterizzate da attività di ricerca attinenti al settore concorsuale per cui è presentata la domanda di abilitazione</w:t>
      </w:r>
      <w:r w:rsidR="00DC3296">
        <w:rPr>
          <w:rFonts w:ascii="Arial" w:hAnsi="Arial" w:cs="Arial"/>
          <w:b/>
          <w:bCs/>
          <w:color w:val="000000"/>
        </w:rPr>
        <w:t xml:space="preserve"> (ultimi 10 anni</w:t>
      </w:r>
      <w:r w:rsidR="004D54A1">
        <w:rPr>
          <w:rFonts w:ascii="Arial" w:hAnsi="Arial" w:cs="Arial"/>
          <w:b/>
          <w:bCs/>
          <w:color w:val="000000"/>
        </w:rPr>
        <w:t>, almeno due a livello regionale o 1 a livello nazionale</w:t>
      </w:r>
      <w:r w:rsidR="00DC3296">
        <w:rPr>
          <w:rFonts w:ascii="Arial" w:hAnsi="Arial" w:cs="Arial"/>
          <w:b/>
          <w:bCs/>
          <w:color w:val="000000"/>
        </w:rPr>
        <w:t>)</w:t>
      </w:r>
    </w:p>
    <w:p w:rsidR="00CA4B00" w:rsidRDefault="00CA4B00" w:rsidP="00972485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color w:val="000000"/>
        </w:rPr>
      </w:pPr>
    </w:p>
    <w:p w:rsidR="00223F07" w:rsidRPr="00CA4B00" w:rsidRDefault="00A40914" w:rsidP="00972485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2014</w:t>
      </w:r>
      <w:r w:rsidR="00CD6420">
        <w:rPr>
          <w:rFonts w:ascii="Arial" w:hAnsi="Arial" w:cs="Arial"/>
          <w:b/>
          <w:bCs/>
          <w:color w:val="000000"/>
        </w:rPr>
        <w:t>-</w:t>
      </w:r>
      <w:r w:rsidR="0017091A">
        <w:rPr>
          <w:rFonts w:ascii="Arial" w:hAnsi="Arial" w:cs="Arial"/>
          <w:b/>
          <w:bCs/>
          <w:color w:val="000000"/>
        </w:rPr>
        <w:t>20</w:t>
      </w:r>
      <w:r w:rsidR="00BB35A5">
        <w:rPr>
          <w:rFonts w:ascii="Arial" w:hAnsi="Arial" w:cs="Arial"/>
          <w:b/>
          <w:bCs/>
          <w:color w:val="000000"/>
        </w:rPr>
        <w:t>15</w:t>
      </w:r>
    </w:p>
    <w:p w:rsidR="00BB35A5" w:rsidRDefault="00BB35A5" w:rsidP="00BB35A5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 ricevuto un incarico professionale da Regione Abruzzo per la partecipazione </w:t>
      </w:r>
      <w:r w:rsidR="00CA4B00">
        <w:rPr>
          <w:rFonts w:ascii="Arial" w:hAnsi="Arial" w:cs="Arial"/>
          <w:color w:val="000000"/>
        </w:rPr>
        <w:t xml:space="preserve">al progetto TUR.N. </w:t>
      </w:r>
      <w:r w:rsidR="00D25BB8">
        <w:rPr>
          <w:rFonts w:ascii="Arial" w:hAnsi="Arial" w:cs="Arial"/>
          <w:color w:val="000000"/>
        </w:rPr>
        <w:t xml:space="preserve">(Turismo e Networking) </w:t>
      </w:r>
      <w:r w:rsidR="00CA4B00">
        <w:rPr>
          <w:rFonts w:ascii="Arial" w:hAnsi="Arial" w:cs="Arial"/>
          <w:color w:val="000000"/>
        </w:rPr>
        <w:t xml:space="preserve">2.0 realizzato con il co-finanziamento dell’Unione Europea </w:t>
      </w:r>
      <w:r w:rsidR="00D25BB8">
        <w:rPr>
          <w:rFonts w:ascii="Arial" w:hAnsi="Arial" w:cs="Arial"/>
          <w:color w:val="000000"/>
        </w:rPr>
        <w:t>POR FESR ABRUZZO 2007-2013, attività I. 1.1 “Sostegno alla realizzazione di progetti di ricerca industriale e/o sviluppo sperimentale”</w:t>
      </w:r>
      <w:r w:rsidR="00E60F68">
        <w:rPr>
          <w:rFonts w:ascii="Arial" w:hAnsi="Arial" w:cs="Arial"/>
          <w:color w:val="000000"/>
        </w:rPr>
        <w:t>,</w:t>
      </w:r>
      <w:r w:rsidR="00D25BB8">
        <w:rPr>
          <w:rFonts w:ascii="Arial" w:hAnsi="Arial" w:cs="Arial"/>
          <w:color w:val="000000"/>
        </w:rPr>
        <w:t xml:space="preserve"> </w:t>
      </w:r>
      <w:r w:rsidR="00E60F68">
        <w:rPr>
          <w:rFonts w:ascii="Arial" w:hAnsi="Arial" w:cs="Arial"/>
          <w:color w:val="000000"/>
        </w:rPr>
        <w:t>l</w:t>
      </w:r>
      <w:r w:rsidR="00D25BB8">
        <w:rPr>
          <w:rFonts w:ascii="Arial" w:hAnsi="Arial" w:cs="Arial"/>
          <w:color w:val="000000"/>
        </w:rPr>
        <w:t xml:space="preserve">inea B. </w:t>
      </w:r>
      <w:r>
        <w:rPr>
          <w:rFonts w:ascii="Arial" w:hAnsi="Arial" w:cs="Arial"/>
          <w:color w:val="000000"/>
        </w:rPr>
        <w:t xml:space="preserve">Nell’ambito del progetto ho svolto un’indagine finalizzata a delineare il profilo </w:t>
      </w:r>
      <w:r>
        <w:rPr>
          <w:rFonts w:ascii="Arial" w:hAnsi="Arial" w:cs="Arial"/>
          <w:color w:val="000000"/>
        </w:rPr>
        <w:lastRenderedPageBreak/>
        <w:t>anagrafico, socio-culturale, professionale e territoriale degli utenti dei siti web turistici di Regione Abruzzo.</w:t>
      </w:r>
    </w:p>
    <w:p w:rsidR="00D25BB8" w:rsidRDefault="00D25BB8" w:rsidP="00972485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Obiettivo </w:t>
      </w:r>
      <w:r w:rsidR="00BB35A5">
        <w:rPr>
          <w:rFonts w:ascii="Arial" w:hAnsi="Arial" w:cs="Arial"/>
          <w:color w:val="000000"/>
        </w:rPr>
        <w:t xml:space="preserve">generale </w:t>
      </w:r>
      <w:r>
        <w:rPr>
          <w:rFonts w:ascii="Arial" w:hAnsi="Arial" w:cs="Arial"/>
          <w:color w:val="000000"/>
        </w:rPr>
        <w:t>del progetto era costruire una mappatura e promozione dell’offerta di un determinato territorio/prodotto turistico mediante la costruzione di un prototipo di software in grado di porre domande pertinenti all’utente web, incentivandolo a stabilire una relazione forte al fine di indirizzarlo meglio nel reperimento di informazioni all’interno delle aree web.</w:t>
      </w:r>
      <w:r w:rsidR="00E60F68">
        <w:rPr>
          <w:rFonts w:ascii="Arial" w:hAnsi="Arial" w:cs="Arial"/>
          <w:color w:val="000000"/>
        </w:rPr>
        <w:t xml:space="preserve"> Dal progetto è nata la seguente pubblicazione in italiano e inglese:</w:t>
      </w:r>
    </w:p>
    <w:p w:rsidR="003D3896" w:rsidRPr="0001754E" w:rsidRDefault="00DC3296" w:rsidP="0001754E">
      <w:pPr>
        <w:pStyle w:val="NormaleWeb"/>
        <w:spacing w:before="0" w:beforeAutospacing="0" w:after="0" w:afterAutospacing="0"/>
        <w:ind w:left="567" w:right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Minardi, E. e Di Federico, R. (201</w:t>
      </w:r>
      <w:r w:rsidR="00A40914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), L’Abruzzo e la sua immagine turistica tra emozioni e comunicazioni digitali, in </w:t>
      </w:r>
      <w:r w:rsidR="00E60F68">
        <w:rPr>
          <w:rFonts w:ascii="Arial" w:hAnsi="Arial" w:cs="Arial"/>
          <w:color w:val="000000"/>
        </w:rPr>
        <w:t xml:space="preserve">Agostinone, R., Boero, M., D’Alessandro, S., De Nicola, M., Di Federico, R., Di Francesco, P., Eramo, R., Fabi, C., Inverardi, P., Malatesta, I., Minardi, E., Traini, S. (2015), </w:t>
      </w:r>
      <w:r w:rsidR="00E60F68" w:rsidRPr="00DC3296">
        <w:rPr>
          <w:rFonts w:ascii="Arial" w:hAnsi="Arial" w:cs="Arial"/>
          <w:i/>
          <w:iCs/>
          <w:color w:val="000000"/>
        </w:rPr>
        <w:t>TUR.N.2.0 TURISMO E NETWORKING TOURISM AND NETWORKING</w:t>
      </w:r>
      <w:r w:rsidR="00E60F68">
        <w:rPr>
          <w:rFonts w:ascii="Arial" w:hAnsi="Arial" w:cs="Arial"/>
          <w:color w:val="000000"/>
        </w:rPr>
        <w:t xml:space="preserve">, </w:t>
      </w:r>
      <w:proofErr w:type="spellStart"/>
      <w:r w:rsidR="00E60F68">
        <w:rPr>
          <w:rFonts w:ascii="Arial" w:hAnsi="Arial" w:cs="Arial"/>
          <w:color w:val="000000"/>
        </w:rPr>
        <w:t>Carsa</w:t>
      </w:r>
      <w:proofErr w:type="spellEnd"/>
      <w:r w:rsidR="00E60F68">
        <w:rPr>
          <w:rFonts w:ascii="Arial" w:hAnsi="Arial" w:cs="Arial"/>
          <w:color w:val="000000"/>
        </w:rPr>
        <w:t xml:space="preserve"> Edizioni: Pescara, ISBN: </w:t>
      </w:r>
      <w:r>
        <w:rPr>
          <w:rFonts w:ascii="Arial" w:hAnsi="Arial" w:cs="Arial"/>
          <w:color w:val="000000"/>
        </w:rPr>
        <w:t>978-88-501-0327-0.</w:t>
      </w:r>
    </w:p>
    <w:p w:rsidR="00DC3296" w:rsidRPr="00CC4D9A" w:rsidRDefault="00DC3296" w:rsidP="00972485">
      <w:pPr>
        <w:pStyle w:val="NormaleWeb"/>
        <w:spacing w:before="0" w:beforeAutospacing="0" w:after="0" w:afterAutospacing="0"/>
        <w:ind w:right="424"/>
        <w:jc w:val="both"/>
        <w:rPr>
          <w:rFonts w:ascii="Arial" w:hAnsi="Arial" w:cs="Arial"/>
          <w:i/>
          <w:iCs/>
          <w:color w:val="000000"/>
        </w:rPr>
      </w:pPr>
    </w:p>
    <w:p w:rsidR="00F220D9" w:rsidRPr="00BB35A5" w:rsidRDefault="0017091A" w:rsidP="00F220D9">
      <w:pPr>
        <w:pStyle w:val="NormaleWeb"/>
        <w:spacing w:before="0" w:beforeAutospacing="0" w:after="0" w:afterAutospacing="0"/>
        <w:ind w:left="567" w:right="42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Marzo-Novembre </w:t>
      </w:r>
      <w:r w:rsidR="00BB35A5" w:rsidRPr="00BB35A5">
        <w:rPr>
          <w:rFonts w:ascii="Arial" w:hAnsi="Arial" w:cs="Arial"/>
          <w:b/>
          <w:bCs/>
          <w:color w:val="000000"/>
        </w:rPr>
        <w:t>2013</w:t>
      </w:r>
    </w:p>
    <w:p w:rsidR="00015316" w:rsidRPr="00015316" w:rsidRDefault="00015316" w:rsidP="00C42EE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AC3930" w:rsidRDefault="00BB35A5" w:rsidP="00C42EE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 </w:t>
      </w:r>
      <w:r w:rsidR="00AC3930">
        <w:rPr>
          <w:rFonts w:ascii="Arial" w:hAnsi="Arial" w:cs="Arial"/>
          <w:sz w:val="24"/>
          <w:szCs w:val="24"/>
        </w:rPr>
        <w:t>ricevuto</w:t>
      </w:r>
      <w:r>
        <w:rPr>
          <w:rFonts w:ascii="Arial" w:hAnsi="Arial" w:cs="Arial"/>
          <w:sz w:val="24"/>
          <w:szCs w:val="24"/>
        </w:rPr>
        <w:t xml:space="preserve"> un incarico professionale dalla Caritas di Abruzzo e Molise per </w:t>
      </w:r>
      <w:r w:rsidR="00AC3930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realizzazione del Rapporto sulle Povertà 2012</w:t>
      </w:r>
      <w:r w:rsidR="00AC39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all’interno del quale ho realizzato un’analisi quali/quantitativa dei progetti </w:t>
      </w:r>
      <w:r w:rsidR="00DC3296">
        <w:rPr>
          <w:rFonts w:ascii="Arial" w:hAnsi="Arial" w:cs="Arial"/>
          <w:sz w:val="24"/>
          <w:szCs w:val="24"/>
        </w:rPr>
        <w:t xml:space="preserve">Caritas </w:t>
      </w:r>
      <w:r>
        <w:rPr>
          <w:rFonts w:ascii="Arial" w:hAnsi="Arial" w:cs="Arial"/>
          <w:sz w:val="24"/>
          <w:szCs w:val="24"/>
        </w:rPr>
        <w:t xml:space="preserve">attivati </w:t>
      </w:r>
      <w:r w:rsidR="00DC3296">
        <w:rPr>
          <w:rFonts w:ascii="Arial" w:hAnsi="Arial" w:cs="Arial"/>
          <w:sz w:val="24"/>
          <w:szCs w:val="24"/>
        </w:rPr>
        <w:t>nelle</w:t>
      </w:r>
      <w:r>
        <w:rPr>
          <w:rFonts w:ascii="Arial" w:hAnsi="Arial" w:cs="Arial"/>
          <w:sz w:val="24"/>
          <w:szCs w:val="24"/>
        </w:rPr>
        <w:t xml:space="preserve"> due regioni </w:t>
      </w:r>
      <w:r w:rsidR="00AC3930">
        <w:rPr>
          <w:rFonts w:ascii="Arial" w:hAnsi="Arial" w:cs="Arial"/>
          <w:sz w:val="24"/>
          <w:szCs w:val="24"/>
        </w:rPr>
        <w:t xml:space="preserve">a sostegno di persone, famiglie e piccole imprese. </w:t>
      </w:r>
      <w:r w:rsidR="000646E2">
        <w:rPr>
          <w:rFonts w:ascii="Arial" w:hAnsi="Arial" w:cs="Arial"/>
          <w:sz w:val="24"/>
          <w:szCs w:val="24"/>
        </w:rPr>
        <w:t>In particolare</w:t>
      </w:r>
      <w:r w:rsidR="00AC3930">
        <w:rPr>
          <w:rFonts w:ascii="Arial" w:hAnsi="Arial" w:cs="Arial"/>
          <w:sz w:val="24"/>
          <w:szCs w:val="24"/>
        </w:rPr>
        <w:t xml:space="preserve">, ho effettuato </w:t>
      </w:r>
      <w:r w:rsidR="00DC3296">
        <w:rPr>
          <w:rFonts w:ascii="Arial" w:hAnsi="Arial" w:cs="Arial"/>
          <w:sz w:val="24"/>
          <w:szCs w:val="24"/>
        </w:rPr>
        <w:t>il</w:t>
      </w:r>
      <w:r w:rsidR="00AC3930">
        <w:rPr>
          <w:rFonts w:ascii="Arial" w:hAnsi="Arial" w:cs="Arial"/>
          <w:sz w:val="24"/>
          <w:szCs w:val="24"/>
        </w:rPr>
        <w:t xml:space="preserve"> </w:t>
      </w:r>
      <w:r w:rsidR="00DC3296">
        <w:rPr>
          <w:rFonts w:ascii="Arial" w:hAnsi="Arial" w:cs="Arial"/>
          <w:sz w:val="24"/>
          <w:szCs w:val="24"/>
        </w:rPr>
        <w:t>monitoraggio dei</w:t>
      </w:r>
      <w:r w:rsidR="00AC3930">
        <w:rPr>
          <w:rFonts w:ascii="Arial" w:hAnsi="Arial" w:cs="Arial"/>
          <w:sz w:val="24"/>
          <w:szCs w:val="24"/>
        </w:rPr>
        <w:t xml:space="preserve"> progetti Policoro implementati, finanziati con fondi CEI, finalizzati a sostenere i giovani sia nel percorso di orientamento al lavoro sia nell’attività di creazione d’impresa.  </w:t>
      </w:r>
      <w:r w:rsidR="00E60F68">
        <w:rPr>
          <w:rFonts w:ascii="Arial" w:hAnsi="Arial" w:cs="Arial"/>
          <w:sz w:val="24"/>
          <w:szCs w:val="24"/>
        </w:rPr>
        <w:t>Dal progetto è nata la seguente pubblicazione:</w:t>
      </w:r>
    </w:p>
    <w:p w:rsidR="00E60F68" w:rsidRDefault="00DC3296" w:rsidP="00C42EEA">
      <w:pPr>
        <w:tabs>
          <w:tab w:val="left" w:pos="2540"/>
        </w:tabs>
        <w:ind w:left="567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Federico, R. (2013), I progetti Caritas in Abruzzo e Molise, in </w:t>
      </w:r>
      <w:r w:rsidR="00E60F68">
        <w:rPr>
          <w:rFonts w:ascii="Arial" w:hAnsi="Arial" w:cs="Arial"/>
          <w:sz w:val="24"/>
          <w:szCs w:val="24"/>
        </w:rPr>
        <w:t xml:space="preserve">Minardi, E., </w:t>
      </w:r>
      <w:proofErr w:type="spellStart"/>
      <w:r w:rsidR="00E60F68">
        <w:rPr>
          <w:rFonts w:ascii="Arial" w:hAnsi="Arial" w:cs="Arial"/>
          <w:sz w:val="24"/>
          <w:szCs w:val="24"/>
        </w:rPr>
        <w:t>Bortoletto</w:t>
      </w:r>
      <w:proofErr w:type="spellEnd"/>
      <w:r w:rsidR="00E60F68">
        <w:rPr>
          <w:rFonts w:ascii="Arial" w:hAnsi="Arial" w:cs="Arial"/>
          <w:sz w:val="24"/>
          <w:szCs w:val="24"/>
        </w:rPr>
        <w:t>, N., Di Federico, R., Maretti, M., Salvatore, R. (</w:t>
      </w:r>
      <w:r>
        <w:rPr>
          <w:rFonts w:ascii="Arial" w:hAnsi="Arial" w:cs="Arial"/>
          <w:sz w:val="24"/>
          <w:szCs w:val="24"/>
        </w:rPr>
        <w:t>a cura di</w:t>
      </w:r>
      <w:r w:rsidR="00E60F68">
        <w:rPr>
          <w:rFonts w:ascii="Arial" w:hAnsi="Arial" w:cs="Arial"/>
          <w:sz w:val="24"/>
          <w:szCs w:val="24"/>
        </w:rPr>
        <w:t xml:space="preserve">), </w:t>
      </w:r>
      <w:r w:rsidR="00E60F68" w:rsidRPr="00DC3296">
        <w:rPr>
          <w:rFonts w:ascii="Arial" w:hAnsi="Arial" w:cs="Arial"/>
          <w:i/>
          <w:iCs/>
          <w:sz w:val="24"/>
          <w:szCs w:val="24"/>
        </w:rPr>
        <w:t xml:space="preserve">Cinque pani e due pesci. </w:t>
      </w:r>
      <w:r w:rsidR="00E60F68" w:rsidRPr="00E60F68">
        <w:rPr>
          <w:rFonts w:ascii="Arial" w:hAnsi="Arial" w:cs="Arial"/>
          <w:i/>
          <w:iCs/>
          <w:sz w:val="24"/>
          <w:szCs w:val="24"/>
        </w:rPr>
        <w:t>Dal bisogno all’azione. Strategie e gesti concreti contro l’impoverimento. Rapporto sulle povertà 2012</w:t>
      </w:r>
      <w:r w:rsidR="00E60F68">
        <w:rPr>
          <w:rFonts w:ascii="Arial" w:hAnsi="Arial" w:cs="Arial"/>
          <w:sz w:val="24"/>
          <w:szCs w:val="24"/>
        </w:rPr>
        <w:t>, Edizioni Palumbo: Teramo, ISBN: 978-88-96395.</w:t>
      </w:r>
    </w:p>
    <w:p w:rsidR="001C2BFF" w:rsidRDefault="001C2BFF" w:rsidP="00114B03">
      <w:pPr>
        <w:tabs>
          <w:tab w:val="left" w:pos="2540"/>
        </w:tabs>
        <w:ind w:right="566"/>
        <w:jc w:val="both"/>
        <w:rPr>
          <w:rFonts w:ascii="Arial" w:hAnsi="Arial" w:cs="Arial"/>
          <w:sz w:val="24"/>
          <w:szCs w:val="24"/>
        </w:rPr>
      </w:pPr>
    </w:p>
    <w:p w:rsidR="0001754E" w:rsidRPr="00CD6420" w:rsidRDefault="0001754E" w:rsidP="0061224E">
      <w:pPr>
        <w:pStyle w:val="NormaleWeb"/>
        <w:shd w:val="clear" w:color="auto" w:fill="FFFFFF"/>
        <w:ind w:right="566"/>
        <w:jc w:val="both"/>
        <w:rPr>
          <w:rFonts w:ascii="Arial" w:hAnsi="Arial" w:cs="Arial"/>
          <w:b/>
          <w:bCs/>
        </w:rPr>
      </w:pPr>
      <w:r w:rsidRPr="00CD6420">
        <w:rPr>
          <w:rFonts w:ascii="Arial" w:hAnsi="Arial" w:cs="Arial"/>
          <w:b/>
          <w:bCs/>
        </w:rPr>
        <w:t xml:space="preserve">Componente del collegio di dottorato </w:t>
      </w:r>
    </w:p>
    <w:p w:rsidR="009F7BEA" w:rsidRDefault="0001754E" w:rsidP="0001754E">
      <w:pPr>
        <w:pStyle w:val="NormaleWeb"/>
        <w:shd w:val="clear" w:color="auto" w:fill="FFFFFF"/>
        <w:ind w:left="567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Componente del collegio di dottorato in </w:t>
      </w:r>
      <w:proofErr w:type="spellStart"/>
      <w:r>
        <w:rPr>
          <w:rFonts w:ascii="Arial" w:hAnsi="Arial" w:cs="Arial"/>
        </w:rPr>
        <w:t>Economic</w:t>
      </w:r>
      <w:proofErr w:type="spellEnd"/>
      <w:r>
        <w:rPr>
          <w:rFonts w:ascii="Arial" w:hAnsi="Arial" w:cs="Arial"/>
        </w:rPr>
        <w:t xml:space="preserve"> and Social Science</w:t>
      </w:r>
      <w:r w:rsidR="00CC52A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– Università di Teramo</w:t>
      </w:r>
      <w:r w:rsidR="00432E3E">
        <w:rPr>
          <w:rFonts w:ascii="Arial" w:hAnsi="Arial" w:cs="Arial"/>
        </w:rPr>
        <w:t>, ciclo 3</w:t>
      </w:r>
      <w:r w:rsidR="002C3248">
        <w:rPr>
          <w:rFonts w:ascii="Arial" w:hAnsi="Arial" w:cs="Arial"/>
        </w:rPr>
        <w:t>9</w:t>
      </w:r>
    </w:p>
    <w:p w:rsidR="009F7BEA" w:rsidRDefault="0001754E" w:rsidP="009F7BEA">
      <w:pPr>
        <w:pStyle w:val="NormaleWeb"/>
        <w:shd w:val="clear" w:color="auto" w:fill="FFFFFF"/>
        <w:ind w:left="567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Incarichi di insegnamento</w:t>
      </w:r>
      <w:r w:rsidR="000646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9F7BEA" w:rsidRDefault="0001754E" w:rsidP="009F7BEA">
      <w:pPr>
        <w:pStyle w:val="NormaleWeb"/>
        <w:shd w:val="clear" w:color="auto" w:fill="FFFFFF"/>
        <w:ind w:left="567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12 Luglio 2022</w:t>
      </w:r>
      <w:r w:rsidR="009F7BEA">
        <w:rPr>
          <w:rFonts w:ascii="Arial" w:hAnsi="Arial" w:cs="Arial"/>
        </w:rPr>
        <w:t>: La gestione delle risorse umane nelle PMI dopo il Covid-19: un’opportunità di crescita? (3 ore) – Dipartimento di Scienze della Comunicazione</w:t>
      </w:r>
    </w:p>
    <w:p w:rsidR="001C2BFF" w:rsidRDefault="0001754E" w:rsidP="0001754E">
      <w:pPr>
        <w:pStyle w:val="NormaleWeb"/>
        <w:shd w:val="clear" w:color="auto" w:fill="FFFFFF"/>
        <w:ind w:left="567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24 febbraio 2023</w:t>
      </w:r>
      <w:r w:rsidR="009F7BEA">
        <w:rPr>
          <w:rFonts w:ascii="Arial" w:hAnsi="Arial" w:cs="Arial"/>
        </w:rPr>
        <w:t>: Lavoro e competenze: previsioni e dinamiche di cambiamento (3 ore) – Dipartimento di Scienze della Comunicazione.</w:t>
      </w:r>
    </w:p>
    <w:p w:rsidR="00AA6789" w:rsidRPr="009F7BEA" w:rsidRDefault="00AA6789"/>
    <w:p w:rsidR="00AA6789" w:rsidRPr="009F7BEA" w:rsidRDefault="00AA6789"/>
    <w:p w:rsidR="00192F78" w:rsidRPr="0061224E" w:rsidRDefault="00511A2A" w:rsidP="0061224E">
      <w:pPr>
        <w:rPr>
          <w:rFonts w:ascii="Arial" w:hAnsi="Arial" w:cs="Arial"/>
          <w:b/>
          <w:bCs/>
          <w:sz w:val="24"/>
          <w:szCs w:val="24"/>
        </w:rPr>
      </w:pPr>
      <w:r w:rsidRPr="0061224E">
        <w:rPr>
          <w:rFonts w:ascii="Arial" w:hAnsi="Arial" w:cs="Arial"/>
          <w:b/>
          <w:bCs/>
          <w:sz w:val="24"/>
          <w:szCs w:val="24"/>
        </w:rPr>
        <w:t>Conseguimento di premi e riconoscimenti per l’attività scientifica, inclusa l’affiliazione ad accademie di riconosciuto prestigio nel settore</w:t>
      </w:r>
    </w:p>
    <w:p w:rsidR="00511A2A" w:rsidRDefault="00511A2A" w:rsidP="00511A2A">
      <w:pPr>
        <w:rPr>
          <w:rFonts w:ascii="Arial" w:hAnsi="Arial" w:cs="Arial"/>
          <w:b/>
          <w:bCs/>
          <w:sz w:val="24"/>
          <w:szCs w:val="24"/>
        </w:rPr>
      </w:pPr>
    </w:p>
    <w:p w:rsidR="00511A2A" w:rsidRDefault="00511A2A" w:rsidP="00511A2A">
      <w:pPr>
        <w:rPr>
          <w:rFonts w:ascii="Arial" w:hAnsi="Arial" w:cs="Arial"/>
          <w:sz w:val="24"/>
          <w:szCs w:val="24"/>
        </w:rPr>
      </w:pPr>
      <w:r w:rsidRPr="00511A2A">
        <w:rPr>
          <w:rFonts w:ascii="Arial" w:hAnsi="Arial" w:cs="Arial"/>
          <w:sz w:val="24"/>
          <w:szCs w:val="24"/>
        </w:rPr>
        <w:lastRenderedPageBreak/>
        <w:t xml:space="preserve">Il 14 aprile 2020 sono </w:t>
      </w:r>
      <w:r>
        <w:rPr>
          <w:rFonts w:ascii="Arial" w:hAnsi="Arial" w:cs="Arial"/>
          <w:sz w:val="24"/>
          <w:szCs w:val="24"/>
        </w:rPr>
        <w:t>stata</w:t>
      </w:r>
      <w:r w:rsidRPr="00511A2A">
        <w:rPr>
          <w:rFonts w:ascii="Arial" w:hAnsi="Arial" w:cs="Arial"/>
          <w:sz w:val="24"/>
          <w:szCs w:val="24"/>
        </w:rPr>
        <w:t xml:space="preserve"> vincitrice della Challenge promossa dall’</w:t>
      </w:r>
      <w:proofErr w:type="spellStart"/>
      <w:r w:rsidRPr="00511A2A">
        <w:rPr>
          <w:rFonts w:ascii="Arial" w:hAnsi="Arial" w:cs="Arial"/>
          <w:sz w:val="24"/>
          <w:szCs w:val="24"/>
        </w:rPr>
        <w:t>European</w:t>
      </w:r>
      <w:proofErr w:type="spellEnd"/>
      <w:r w:rsidRPr="00511A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A2A">
        <w:rPr>
          <w:rFonts w:ascii="Arial" w:hAnsi="Arial" w:cs="Arial"/>
          <w:sz w:val="24"/>
          <w:szCs w:val="24"/>
        </w:rPr>
        <w:t>Sociological</w:t>
      </w:r>
      <w:proofErr w:type="spellEnd"/>
      <w:r w:rsidRPr="00511A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A2A">
        <w:rPr>
          <w:rFonts w:ascii="Arial" w:hAnsi="Arial" w:cs="Arial"/>
          <w:sz w:val="24"/>
          <w:szCs w:val="24"/>
        </w:rPr>
        <w:t>Associacion</w:t>
      </w:r>
      <w:proofErr w:type="spellEnd"/>
      <w:r w:rsidRPr="00511A2A">
        <w:rPr>
          <w:rFonts w:ascii="Arial" w:hAnsi="Arial" w:cs="Arial"/>
          <w:sz w:val="24"/>
          <w:szCs w:val="24"/>
        </w:rPr>
        <w:t xml:space="preserve"> (ESA) “Pandemic (Im)</w:t>
      </w:r>
      <w:proofErr w:type="spellStart"/>
      <w:r w:rsidRPr="00511A2A">
        <w:rPr>
          <w:rFonts w:ascii="Arial" w:hAnsi="Arial" w:cs="Arial"/>
          <w:sz w:val="24"/>
          <w:szCs w:val="24"/>
        </w:rPr>
        <w:t>possibilities</w:t>
      </w:r>
      <w:proofErr w:type="spellEnd"/>
      <w:r w:rsidRPr="00511A2A">
        <w:rPr>
          <w:rFonts w:ascii="Arial" w:hAnsi="Arial" w:cs="Arial"/>
          <w:sz w:val="24"/>
          <w:szCs w:val="24"/>
        </w:rPr>
        <w:t xml:space="preserve">” finalizzata alla selezione di articoli brevi e originali </w:t>
      </w:r>
      <w:r>
        <w:rPr>
          <w:rFonts w:ascii="Arial" w:hAnsi="Arial" w:cs="Arial"/>
          <w:sz w:val="24"/>
          <w:szCs w:val="24"/>
        </w:rPr>
        <w:t xml:space="preserve">da inserire nel numero speciale della rivista on-line The </w:t>
      </w:r>
      <w:proofErr w:type="spellStart"/>
      <w:r>
        <w:rPr>
          <w:rFonts w:ascii="Arial" w:hAnsi="Arial" w:cs="Arial"/>
          <w:sz w:val="24"/>
          <w:szCs w:val="24"/>
        </w:rPr>
        <w:t>European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Sociologist</w:t>
      </w:r>
      <w:proofErr w:type="spellEnd"/>
      <w:r>
        <w:rPr>
          <w:rFonts w:ascii="Arial" w:hAnsi="Arial" w:cs="Arial"/>
          <w:sz w:val="24"/>
          <w:szCs w:val="24"/>
        </w:rPr>
        <w:t xml:space="preserve"> (edita dall’ESA), dedicato al ruolo del sociologo in tempo di pandemia. </w:t>
      </w:r>
    </w:p>
    <w:p w:rsidR="00511A2A" w:rsidRDefault="00511A2A" w:rsidP="00511A2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Il titolo del mio articolo, realizzato in collaborazione con la Prof.ssa Angela Maria Zocchi, è. “</w:t>
      </w:r>
      <w:proofErr w:type="spellStart"/>
      <w:r>
        <w:rPr>
          <w:rFonts w:ascii="Arial" w:hAnsi="Arial" w:cs="Arial"/>
          <w:sz w:val="24"/>
          <w:szCs w:val="24"/>
        </w:rPr>
        <w:t>Marginal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thoughts</w:t>
      </w:r>
      <w:proofErr w:type="spellEnd"/>
      <w:r>
        <w:rPr>
          <w:rFonts w:ascii="Arial" w:hAnsi="Arial" w:cs="Arial"/>
          <w:sz w:val="24"/>
          <w:szCs w:val="24"/>
        </w:rPr>
        <w:t xml:space="preserve"> in a pandemic </w:t>
      </w:r>
      <w:proofErr w:type="spellStart"/>
      <w:r>
        <w:rPr>
          <w:rFonts w:ascii="Arial" w:hAnsi="Arial" w:cs="Arial"/>
          <w:sz w:val="24"/>
          <w:szCs w:val="24"/>
        </w:rPr>
        <w:t>context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511A2A">
        <w:rPr>
          <w:rFonts w:ascii="Arial" w:hAnsi="Arial" w:cs="Arial"/>
          <w:sz w:val="24"/>
          <w:szCs w:val="24"/>
          <w:lang w:val="en-US"/>
        </w:rPr>
        <w:t>Distance dialogue between two sociologists and two teen agers (Car</w:t>
      </w:r>
      <w:r>
        <w:rPr>
          <w:rFonts w:ascii="Arial" w:hAnsi="Arial" w:cs="Arial"/>
          <w:sz w:val="24"/>
          <w:szCs w:val="24"/>
          <w:lang w:val="en-US"/>
        </w:rPr>
        <w:t>lotta and Michele, both 14 years old</w:t>
      </w:r>
      <w:r w:rsidR="00F96208">
        <w:rPr>
          <w:rFonts w:ascii="Arial" w:hAnsi="Arial" w:cs="Arial"/>
          <w:sz w:val="24"/>
          <w:szCs w:val="24"/>
          <w:lang w:val="en-US"/>
        </w:rPr>
        <w:t xml:space="preserve">)”, The European Sociologist. 2 (46), ISSN: 2415-6426, </w:t>
      </w:r>
      <w:r w:rsidR="00F96208" w:rsidRPr="00F96208">
        <w:rPr>
          <w:rFonts w:ascii="Arial" w:hAnsi="Arial" w:cs="Arial"/>
          <w:sz w:val="24"/>
          <w:szCs w:val="24"/>
          <w:lang w:val="en-US"/>
        </w:rPr>
        <w:t>https://www.europeansociology.org/european-sociologist/issue/46/doing-sociology/ae4c9a97-e75e-4c58-a0ff-167d6e44ad4e</w:t>
      </w:r>
      <w:r w:rsidR="00F96208">
        <w:rPr>
          <w:rFonts w:ascii="Arial" w:hAnsi="Arial" w:cs="Arial"/>
          <w:sz w:val="24"/>
          <w:szCs w:val="24"/>
          <w:lang w:val="en-US"/>
        </w:rPr>
        <w:t>.</w:t>
      </w:r>
    </w:p>
    <w:p w:rsidR="00F96208" w:rsidRPr="00511A2A" w:rsidRDefault="00F96208" w:rsidP="00511A2A">
      <w:pPr>
        <w:rPr>
          <w:rFonts w:ascii="Arial" w:hAnsi="Arial" w:cs="Arial"/>
          <w:sz w:val="24"/>
          <w:szCs w:val="24"/>
          <w:lang w:val="en-US"/>
        </w:rPr>
      </w:pPr>
    </w:p>
    <w:p w:rsidR="00192F78" w:rsidRPr="00511A2A" w:rsidRDefault="00192F78">
      <w:pPr>
        <w:rPr>
          <w:lang w:val="en-US"/>
        </w:rPr>
      </w:pPr>
    </w:p>
    <w:p w:rsidR="00AA6789" w:rsidRPr="00511A2A" w:rsidRDefault="00AA6789">
      <w:pPr>
        <w:rPr>
          <w:lang w:val="en-US"/>
        </w:rPr>
      </w:pPr>
    </w:p>
    <w:p w:rsidR="00AA6789" w:rsidRPr="00511A2A" w:rsidRDefault="00AA6789">
      <w:pPr>
        <w:rPr>
          <w:lang w:val="en-US"/>
        </w:rPr>
      </w:pPr>
    </w:p>
    <w:sectPr w:rsidR="00AA6789" w:rsidRPr="00511A2A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6389" w:rsidRDefault="00906389" w:rsidP="00192F78">
      <w:r>
        <w:separator/>
      </w:r>
    </w:p>
  </w:endnote>
  <w:endnote w:type="continuationSeparator" w:id="0">
    <w:p w:rsidR="00906389" w:rsidRDefault="00906389" w:rsidP="0019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194999161"/>
      <w:docPartObj>
        <w:docPartGallery w:val="Page Numbers (Bottom of Page)"/>
        <w:docPartUnique/>
      </w:docPartObj>
    </w:sdtPr>
    <w:sdtContent>
      <w:p w:rsidR="00192F78" w:rsidRDefault="00192F78" w:rsidP="00543B9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192F78" w:rsidRDefault="00192F78" w:rsidP="00192F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02370200"/>
      <w:docPartObj>
        <w:docPartGallery w:val="Page Numbers (Bottom of Page)"/>
        <w:docPartUnique/>
      </w:docPartObj>
    </w:sdtPr>
    <w:sdtContent>
      <w:p w:rsidR="00192F78" w:rsidRDefault="00192F78" w:rsidP="00543B9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192F78" w:rsidRDefault="00192F78" w:rsidP="00192F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6389" w:rsidRDefault="00906389" w:rsidP="00192F78">
      <w:r>
        <w:separator/>
      </w:r>
    </w:p>
  </w:footnote>
  <w:footnote w:type="continuationSeparator" w:id="0">
    <w:p w:rsidR="00906389" w:rsidRDefault="00906389" w:rsidP="0019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2D2"/>
    <w:multiLevelType w:val="hybridMultilevel"/>
    <w:tmpl w:val="EB14FC18"/>
    <w:lvl w:ilvl="0" w:tplc="75721BB8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731A2"/>
    <w:multiLevelType w:val="hybridMultilevel"/>
    <w:tmpl w:val="45148928"/>
    <w:lvl w:ilvl="0" w:tplc="4D8A20CA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C995A90"/>
    <w:multiLevelType w:val="hybridMultilevel"/>
    <w:tmpl w:val="D33E97D8"/>
    <w:lvl w:ilvl="0" w:tplc="E8C8D2C2">
      <w:start w:val="2015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A41667"/>
    <w:multiLevelType w:val="hybridMultilevel"/>
    <w:tmpl w:val="A21460F0"/>
    <w:lvl w:ilvl="0" w:tplc="84C88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6D2E49"/>
    <w:multiLevelType w:val="hybridMultilevel"/>
    <w:tmpl w:val="F8022E20"/>
    <w:lvl w:ilvl="0" w:tplc="A6FED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1D12D1"/>
    <w:multiLevelType w:val="multilevel"/>
    <w:tmpl w:val="3F3A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1717C"/>
    <w:multiLevelType w:val="hybridMultilevel"/>
    <w:tmpl w:val="A21460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51DE4"/>
    <w:multiLevelType w:val="hybridMultilevel"/>
    <w:tmpl w:val="3BCA173A"/>
    <w:lvl w:ilvl="0" w:tplc="FFF85410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4984153"/>
    <w:multiLevelType w:val="hybridMultilevel"/>
    <w:tmpl w:val="0F488D86"/>
    <w:lvl w:ilvl="0" w:tplc="4B6CEF1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C783F"/>
    <w:multiLevelType w:val="hybridMultilevel"/>
    <w:tmpl w:val="273CA54A"/>
    <w:lvl w:ilvl="0" w:tplc="58E23A70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C12DF"/>
    <w:multiLevelType w:val="hybridMultilevel"/>
    <w:tmpl w:val="36C219A0"/>
    <w:lvl w:ilvl="0" w:tplc="3F226B06">
      <w:start w:val="2015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57E520E"/>
    <w:multiLevelType w:val="hybridMultilevel"/>
    <w:tmpl w:val="DCC29E24"/>
    <w:lvl w:ilvl="0" w:tplc="62FAA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6D7F44"/>
    <w:multiLevelType w:val="multilevel"/>
    <w:tmpl w:val="D6BC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E5012"/>
    <w:multiLevelType w:val="hybridMultilevel"/>
    <w:tmpl w:val="2BFCD58C"/>
    <w:lvl w:ilvl="0" w:tplc="7108A9B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7369E"/>
    <w:multiLevelType w:val="hybridMultilevel"/>
    <w:tmpl w:val="2D9E5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94187">
    <w:abstractNumId w:val="12"/>
  </w:num>
  <w:num w:numId="2" w16cid:durableId="1279022042">
    <w:abstractNumId w:val="5"/>
  </w:num>
  <w:num w:numId="3" w16cid:durableId="249970392">
    <w:abstractNumId w:val="1"/>
  </w:num>
  <w:num w:numId="4" w16cid:durableId="1673989630">
    <w:abstractNumId w:val="14"/>
  </w:num>
  <w:num w:numId="5" w16cid:durableId="1267927211">
    <w:abstractNumId w:val="3"/>
  </w:num>
  <w:num w:numId="6" w16cid:durableId="1021082415">
    <w:abstractNumId w:val="10"/>
  </w:num>
  <w:num w:numId="7" w16cid:durableId="1002781840">
    <w:abstractNumId w:val="9"/>
  </w:num>
  <w:num w:numId="8" w16cid:durableId="1822305475">
    <w:abstractNumId w:val="2"/>
  </w:num>
  <w:num w:numId="9" w16cid:durableId="474294649">
    <w:abstractNumId w:val="0"/>
  </w:num>
  <w:num w:numId="10" w16cid:durableId="930818608">
    <w:abstractNumId w:val="8"/>
  </w:num>
  <w:num w:numId="11" w16cid:durableId="2120371896">
    <w:abstractNumId w:val="6"/>
  </w:num>
  <w:num w:numId="12" w16cid:durableId="1859155877">
    <w:abstractNumId w:val="13"/>
  </w:num>
  <w:num w:numId="13" w16cid:durableId="1609048649">
    <w:abstractNumId w:val="7"/>
  </w:num>
  <w:num w:numId="14" w16cid:durableId="1375305721">
    <w:abstractNumId w:val="4"/>
  </w:num>
  <w:num w:numId="15" w16cid:durableId="8746599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0F"/>
    <w:rsid w:val="00000FE8"/>
    <w:rsid w:val="00015316"/>
    <w:rsid w:val="0001754E"/>
    <w:rsid w:val="00034C4E"/>
    <w:rsid w:val="000432FF"/>
    <w:rsid w:val="0005436D"/>
    <w:rsid w:val="000646E2"/>
    <w:rsid w:val="00082C64"/>
    <w:rsid w:val="00093CA7"/>
    <w:rsid w:val="000958D1"/>
    <w:rsid w:val="000B135A"/>
    <w:rsid w:val="000D0F23"/>
    <w:rsid w:val="000F279F"/>
    <w:rsid w:val="00100ADA"/>
    <w:rsid w:val="00101EC9"/>
    <w:rsid w:val="00114B03"/>
    <w:rsid w:val="001201EB"/>
    <w:rsid w:val="00120CAA"/>
    <w:rsid w:val="00131620"/>
    <w:rsid w:val="0013426E"/>
    <w:rsid w:val="001614AA"/>
    <w:rsid w:val="0017091A"/>
    <w:rsid w:val="00185893"/>
    <w:rsid w:val="00192F78"/>
    <w:rsid w:val="001A242D"/>
    <w:rsid w:val="001B1375"/>
    <w:rsid w:val="001C2BFF"/>
    <w:rsid w:val="001D09BA"/>
    <w:rsid w:val="001D3B78"/>
    <w:rsid w:val="00223F07"/>
    <w:rsid w:val="00267EAE"/>
    <w:rsid w:val="00283533"/>
    <w:rsid w:val="002900C3"/>
    <w:rsid w:val="002A5CC1"/>
    <w:rsid w:val="002C3248"/>
    <w:rsid w:val="002C3743"/>
    <w:rsid w:val="002D4EF0"/>
    <w:rsid w:val="002E0A90"/>
    <w:rsid w:val="002E6521"/>
    <w:rsid w:val="002F0B65"/>
    <w:rsid w:val="002F6003"/>
    <w:rsid w:val="00310C44"/>
    <w:rsid w:val="00333D82"/>
    <w:rsid w:val="00343039"/>
    <w:rsid w:val="0034539B"/>
    <w:rsid w:val="0035051F"/>
    <w:rsid w:val="003569C1"/>
    <w:rsid w:val="00367815"/>
    <w:rsid w:val="00391C19"/>
    <w:rsid w:val="003927D9"/>
    <w:rsid w:val="00395111"/>
    <w:rsid w:val="003A022E"/>
    <w:rsid w:val="003A230E"/>
    <w:rsid w:val="003B31A3"/>
    <w:rsid w:val="003B56DC"/>
    <w:rsid w:val="003C588A"/>
    <w:rsid w:val="003D1DE0"/>
    <w:rsid w:val="003D3896"/>
    <w:rsid w:val="003F265F"/>
    <w:rsid w:val="004004DF"/>
    <w:rsid w:val="00432E3E"/>
    <w:rsid w:val="00446F38"/>
    <w:rsid w:val="00470E03"/>
    <w:rsid w:val="00476197"/>
    <w:rsid w:val="004C50A5"/>
    <w:rsid w:val="004D54A1"/>
    <w:rsid w:val="004D6984"/>
    <w:rsid w:val="004D75A1"/>
    <w:rsid w:val="004E0F03"/>
    <w:rsid w:val="004F733D"/>
    <w:rsid w:val="004F7B71"/>
    <w:rsid w:val="00511A2A"/>
    <w:rsid w:val="0051347B"/>
    <w:rsid w:val="00552B19"/>
    <w:rsid w:val="0055496E"/>
    <w:rsid w:val="00570020"/>
    <w:rsid w:val="00593647"/>
    <w:rsid w:val="005E564B"/>
    <w:rsid w:val="0061224E"/>
    <w:rsid w:val="00617351"/>
    <w:rsid w:val="00642000"/>
    <w:rsid w:val="0065623F"/>
    <w:rsid w:val="006B39B0"/>
    <w:rsid w:val="006C078F"/>
    <w:rsid w:val="006C47E0"/>
    <w:rsid w:val="006C71D8"/>
    <w:rsid w:val="006D4C4C"/>
    <w:rsid w:val="006D59C6"/>
    <w:rsid w:val="006D67FB"/>
    <w:rsid w:val="00710A3E"/>
    <w:rsid w:val="007119E3"/>
    <w:rsid w:val="00721B20"/>
    <w:rsid w:val="0072480E"/>
    <w:rsid w:val="00735085"/>
    <w:rsid w:val="0078509A"/>
    <w:rsid w:val="00793F47"/>
    <w:rsid w:val="007A7253"/>
    <w:rsid w:val="007C288F"/>
    <w:rsid w:val="007C3C29"/>
    <w:rsid w:val="007D1E35"/>
    <w:rsid w:val="007E013C"/>
    <w:rsid w:val="0080430E"/>
    <w:rsid w:val="00871495"/>
    <w:rsid w:val="00880EE9"/>
    <w:rsid w:val="0089367D"/>
    <w:rsid w:val="008C67DC"/>
    <w:rsid w:val="008D0592"/>
    <w:rsid w:val="008E0FFA"/>
    <w:rsid w:val="008E2697"/>
    <w:rsid w:val="008F1EC5"/>
    <w:rsid w:val="008F510F"/>
    <w:rsid w:val="0090181B"/>
    <w:rsid w:val="00906389"/>
    <w:rsid w:val="00914640"/>
    <w:rsid w:val="00916A89"/>
    <w:rsid w:val="00925219"/>
    <w:rsid w:val="0093442E"/>
    <w:rsid w:val="00941C0F"/>
    <w:rsid w:val="00943BA0"/>
    <w:rsid w:val="00944BDD"/>
    <w:rsid w:val="00955292"/>
    <w:rsid w:val="00972485"/>
    <w:rsid w:val="009A4A93"/>
    <w:rsid w:val="009B2CB8"/>
    <w:rsid w:val="009C4C01"/>
    <w:rsid w:val="009E1107"/>
    <w:rsid w:val="009E2067"/>
    <w:rsid w:val="009F179F"/>
    <w:rsid w:val="009F7706"/>
    <w:rsid w:val="009F7BEA"/>
    <w:rsid w:val="00A06174"/>
    <w:rsid w:val="00A06E4E"/>
    <w:rsid w:val="00A161FE"/>
    <w:rsid w:val="00A33947"/>
    <w:rsid w:val="00A340F6"/>
    <w:rsid w:val="00A35898"/>
    <w:rsid w:val="00A40914"/>
    <w:rsid w:val="00A61977"/>
    <w:rsid w:val="00A6498C"/>
    <w:rsid w:val="00A708C7"/>
    <w:rsid w:val="00A80B2F"/>
    <w:rsid w:val="00A820AA"/>
    <w:rsid w:val="00A90F76"/>
    <w:rsid w:val="00A94B33"/>
    <w:rsid w:val="00AA6789"/>
    <w:rsid w:val="00AA6D8B"/>
    <w:rsid w:val="00AC3930"/>
    <w:rsid w:val="00B0783D"/>
    <w:rsid w:val="00B11268"/>
    <w:rsid w:val="00B12274"/>
    <w:rsid w:val="00B25D53"/>
    <w:rsid w:val="00B618E1"/>
    <w:rsid w:val="00B63176"/>
    <w:rsid w:val="00B64A11"/>
    <w:rsid w:val="00B65704"/>
    <w:rsid w:val="00BB35A5"/>
    <w:rsid w:val="00BC2687"/>
    <w:rsid w:val="00BE43FA"/>
    <w:rsid w:val="00BE70F6"/>
    <w:rsid w:val="00C149F5"/>
    <w:rsid w:val="00C21019"/>
    <w:rsid w:val="00C315B6"/>
    <w:rsid w:val="00C3496F"/>
    <w:rsid w:val="00C42EEA"/>
    <w:rsid w:val="00C55C77"/>
    <w:rsid w:val="00C60DDA"/>
    <w:rsid w:val="00C751F2"/>
    <w:rsid w:val="00C76DE7"/>
    <w:rsid w:val="00CA1B79"/>
    <w:rsid w:val="00CA4B00"/>
    <w:rsid w:val="00CC4D9A"/>
    <w:rsid w:val="00CC52A2"/>
    <w:rsid w:val="00CD0256"/>
    <w:rsid w:val="00CD3B60"/>
    <w:rsid w:val="00CD6420"/>
    <w:rsid w:val="00CE1E9E"/>
    <w:rsid w:val="00CE7792"/>
    <w:rsid w:val="00CF2947"/>
    <w:rsid w:val="00D036CC"/>
    <w:rsid w:val="00D167D3"/>
    <w:rsid w:val="00D25BB8"/>
    <w:rsid w:val="00D4299B"/>
    <w:rsid w:val="00D5341E"/>
    <w:rsid w:val="00D6113E"/>
    <w:rsid w:val="00D63EC9"/>
    <w:rsid w:val="00D65D50"/>
    <w:rsid w:val="00D744DF"/>
    <w:rsid w:val="00D84C2F"/>
    <w:rsid w:val="00DC3296"/>
    <w:rsid w:val="00DD4041"/>
    <w:rsid w:val="00DE0268"/>
    <w:rsid w:val="00DE198A"/>
    <w:rsid w:val="00DF0D89"/>
    <w:rsid w:val="00E01227"/>
    <w:rsid w:val="00E11524"/>
    <w:rsid w:val="00E1445B"/>
    <w:rsid w:val="00E21485"/>
    <w:rsid w:val="00E23A2C"/>
    <w:rsid w:val="00E34EA4"/>
    <w:rsid w:val="00E36B7E"/>
    <w:rsid w:val="00E462F9"/>
    <w:rsid w:val="00E60F68"/>
    <w:rsid w:val="00E61906"/>
    <w:rsid w:val="00E8165C"/>
    <w:rsid w:val="00EB0F57"/>
    <w:rsid w:val="00EB3050"/>
    <w:rsid w:val="00EB47B2"/>
    <w:rsid w:val="00EE5078"/>
    <w:rsid w:val="00EF3D43"/>
    <w:rsid w:val="00F175C6"/>
    <w:rsid w:val="00F220D9"/>
    <w:rsid w:val="00F23424"/>
    <w:rsid w:val="00F2615A"/>
    <w:rsid w:val="00F644C8"/>
    <w:rsid w:val="00F75AFB"/>
    <w:rsid w:val="00F76ABE"/>
    <w:rsid w:val="00F8017D"/>
    <w:rsid w:val="00F81E85"/>
    <w:rsid w:val="00F90B7F"/>
    <w:rsid w:val="00F91E5A"/>
    <w:rsid w:val="00F96208"/>
    <w:rsid w:val="00FA1A29"/>
    <w:rsid w:val="00FB3E8B"/>
    <w:rsid w:val="00FD4185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CF3E"/>
  <w15:chartTrackingRefBased/>
  <w15:docId w15:val="{6C55773F-AF53-494A-94E1-26C5C314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0F6"/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C58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0C4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B2CB8"/>
    <w:rPr>
      <w:b/>
      <w:bCs/>
    </w:rPr>
  </w:style>
  <w:style w:type="character" w:styleId="Enfasicorsivo">
    <w:name w:val="Emphasis"/>
    <w:basedOn w:val="Carpredefinitoparagrafo"/>
    <w:uiPriority w:val="20"/>
    <w:qFormat/>
    <w:rsid w:val="009B2CB8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223F07"/>
    <w:pPr>
      <w:tabs>
        <w:tab w:val="center" w:pos="4819"/>
        <w:tab w:val="right" w:pos="9638"/>
      </w:tabs>
    </w:pPr>
    <w:rPr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F07"/>
    <w:rPr>
      <w:sz w:val="22"/>
      <w:szCs w:val="22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470E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0E03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19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3132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2023-09-12T09:06:00Z</dcterms:created>
  <dcterms:modified xsi:type="dcterms:W3CDTF">2023-09-12T09:06:00Z</dcterms:modified>
</cp:coreProperties>
</file>