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427F4" w14:textId="2FAEFE1C" w:rsidR="005E75E9" w:rsidRPr="005E75E9" w:rsidRDefault="005E75E9" w:rsidP="002E331C">
      <w:pPr>
        <w:rPr>
          <w:b/>
          <w:szCs w:val="20"/>
          <w:lang w:val="it-IT"/>
        </w:rPr>
      </w:pPr>
      <w:r w:rsidRPr="005E75E9">
        <w:rPr>
          <w:b/>
          <w:szCs w:val="20"/>
          <w:lang w:val="it-IT"/>
        </w:rPr>
        <w:t>Nome / Cognome………………</w:t>
      </w:r>
      <w:proofErr w:type="gramStart"/>
      <w:r w:rsidRPr="005E75E9">
        <w:rPr>
          <w:b/>
          <w:szCs w:val="20"/>
          <w:lang w:val="it-IT"/>
        </w:rPr>
        <w:t>…….</w:t>
      </w:r>
      <w:proofErr w:type="gramEnd"/>
      <w:r w:rsidRPr="005E75E9">
        <w:rPr>
          <w:b/>
          <w:szCs w:val="20"/>
          <w:lang w:val="it-IT"/>
        </w:rPr>
        <w:t>.</w:t>
      </w:r>
      <w:r w:rsidRPr="005E75E9">
        <w:rPr>
          <w:b/>
          <w:szCs w:val="20"/>
          <w:lang w:val="it-IT"/>
        </w:rPr>
        <w:t>……………………..……………………..……………………..……………………..…………………</w:t>
      </w:r>
    </w:p>
    <w:p w14:paraId="0875FB9D" w14:textId="77777777" w:rsidR="005E75E9" w:rsidRDefault="005E75E9" w:rsidP="002E331C">
      <w:pPr>
        <w:rPr>
          <w:b/>
          <w:sz w:val="28"/>
          <w:lang w:val="it-IT"/>
        </w:rPr>
      </w:pPr>
    </w:p>
    <w:p w14:paraId="25E9316B" w14:textId="541A1A76" w:rsidR="006947C2" w:rsidRPr="002E331C" w:rsidRDefault="003A5F68" w:rsidP="002E331C">
      <w:pPr>
        <w:rPr>
          <w:b/>
          <w:sz w:val="28"/>
          <w:lang w:val="it-IT"/>
        </w:rPr>
      </w:pPr>
      <w:r>
        <w:rPr>
          <w:b/>
          <w:sz w:val="28"/>
          <w:lang w:val="it-IT"/>
        </w:rPr>
        <w:t>Petrolio e emancipazione femminile</w:t>
      </w:r>
    </w:p>
    <w:p w14:paraId="56C755CB" w14:textId="77777777" w:rsidR="00481A1F" w:rsidRDefault="00481A1F" w:rsidP="00671B0F">
      <w:pPr>
        <w:jc w:val="both"/>
        <w:rPr>
          <w:b/>
          <w:sz w:val="20"/>
          <w:szCs w:val="20"/>
          <w:lang w:val="it-IT"/>
        </w:rPr>
      </w:pPr>
    </w:p>
    <w:p w14:paraId="3833283C" w14:textId="77777777" w:rsidR="00A941F7" w:rsidRPr="00FC6208" w:rsidRDefault="00A941F7" w:rsidP="00671B0F">
      <w:pPr>
        <w:jc w:val="both"/>
        <w:rPr>
          <w:b/>
          <w:sz w:val="20"/>
          <w:szCs w:val="20"/>
          <w:lang w:val="it-IT"/>
        </w:rPr>
      </w:pPr>
      <w:r w:rsidRPr="00FC6208">
        <w:rPr>
          <w:b/>
          <w:sz w:val="20"/>
          <w:szCs w:val="20"/>
          <w:lang w:val="it-IT"/>
        </w:rPr>
        <w:t>Il problema</w:t>
      </w:r>
    </w:p>
    <w:p w14:paraId="1D9B5752" w14:textId="77777777" w:rsidR="006947C2" w:rsidRPr="00FC6208" w:rsidRDefault="006947C2" w:rsidP="00671B0F">
      <w:pPr>
        <w:jc w:val="both"/>
        <w:rPr>
          <w:sz w:val="20"/>
          <w:szCs w:val="20"/>
          <w:lang w:val="it-IT"/>
        </w:rPr>
      </w:pPr>
      <w:r w:rsidRPr="00FC6208">
        <w:rPr>
          <w:sz w:val="20"/>
          <w:szCs w:val="20"/>
          <w:lang w:val="it-IT"/>
        </w:rPr>
        <w:t xml:space="preserve">Quando un paese diventa ricco, le donne hanno maggiori opportunità – sia economiche </w:t>
      </w:r>
      <w:r w:rsidR="00807768">
        <w:rPr>
          <w:sz w:val="20"/>
          <w:szCs w:val="20"/>
          <w:lang w:val="it-IT"/>
        </w:rPr>
        <w:t>con l’entrata nel mondo del lavoro, sia di partecipazione politica attiva.</w:t>
      </w:r>
      <w:r w:rsidRPr="00FC6208">
        <w:rPr>
          <w:sz w:val="20"/>
          <w:szCs w:val="20"/>
          <w:lang w:val="it-IT"/>
        </w:rPr>
        <w:t xml:space="preserve"> Eppure, </w:t>
      </w:r>
      <w:r w:rsidR="00807768">
        <w:rPr>
          <w:sz w:val="20"/>
          <w:szCs w:val="20"/>
          <w:lang w:val="it-IT"/>
        </w:rPr>
        <w:t>non è così</w:t>
      </w:r>
      <w:r w:rsidRPr="00FC6208">
        <w:rPr>
          <w:sz w:val="20"/>
          <w:szCs w:val="20"/>
          <w:lang w:val="it-IT"/>
        </w:rPr>
        <w:t xml:space="preserve"> per i paesi che si sono arricchiti con rendite </w:t>
      </w:r>
      <w:r w:rsidR="00807768">
        <w:rPr>
          <w:sz w:val="20"/>
          <w:szCs w:val="20"/>
          <w:lang w:val="it-IT"/>
        </w:rPr>
        <w:t>da</w:t>
      </w:r>
      <w:r w:rsidRPr="00FC6208">
        <w:rPr>
          <w:sz w:val="20"/>
          <w:szCs w:val="20"/>
          <w:lang w:val="it-IT"/>
        </w:rPr>
        <w:t xml:space="preserve"> petrolio. </w:t>
      </w:r>
    </w:p>
    <w:p w14:paraId="6B71B03D" w14:textId="77777777" w:rsidR="006947C2" w:rsidRPr="00FC6208" w:rsidRDefault="006947C2" w:rsidP="00671B0F">
      <w:pPr>
        <w:jc w:val="both"/>
        <w:rPr>
          <w:sz w:val="20"/>
          <w:szCs w:val="20"/>
          <w:lang w:val="it-IT"/>
        </w:rPr>
      </w:pPr>
      <w:r w:rsidRPr="00FC6208">
        <w:rPr>
          <w:sz w:val="20"/>
          <w:szCs w:val="20"/>
          <w:lang w:val="it-IT"/>
        </w:rPr>
        <w:t xml:space="preserve">Si tratta di un fenomeno che riguarda soprattutto il Medio Oriente e spesso le ragioni addotte sono state culturali o religiose. È vero </w:t>
      </w:r>
      <w:r w:rsidR="00807768">
        <w:rPr>
          <w:sz w:val="20"/>
          <w:szCs w:val="20"/>
          <w:lang w:val="it-IT"/>
        </w:rPr>
        <w:t>altresì</w:t>
      </w:r>
      <w:r w:rsidRPr="00FC6208">
        <w:rPr>
          <w:sz w:val="20"/>
          <w:szCs w:val="20"/>
          <w:lang w:val="it-IT"/>
        </w:rPr>
        <w:t xml:space="preserve"> che </w:t>
      </w:r>
      <w:r w:rsidR="00807768" w:rsidRPr="00FC6208">
        <w:rPr>
          <w:sz w:val="20"/>
          <w:szCs w:val="20"/>
          <w:lang w:val="it-IT"/>
        </w:rPr>
        <w:t xml:space="preserve">ad un certo punto della loro storia </w:t>
      </w:r>
      <w:r w:rsidRPr="00FC6208">
        <w:rPr>
          <w:sz w:val="20"/>
          <w:szCs w:val="20"/>
          <w:lang w:val="it-IT"/>
        </w:rPr>
        <w:t>tutte le società del mondo sono state patriarcali,</w:t>
      </w:r>
      <w:r w:rsidR="00807768">
        <w:rPr>
          <w:sz w:val="20"/>
          <w:szCs w:val="20"/>
          <w:lang w:val="it-IT"/>
        </w:rPr>
        <w:t xml:space="preserve"> comprese quelle di religione cattolica, e anche</w:t>
      </w:r>
      <w:r w:rsidRPr="00FC6208">
        <w:rPr>
          <w:sz w:val="20"/>
          <w:szCs w:val="20"/>
          <w:lang w:val="it-IT"/>
        </w:rPr>
        <w:t xml:space="preserve"> in tempi recenti. </w:t>
      </w:r>
      <w:r w:rsidR="00807768">
        <w:rPr>
          <w:sz w:val="20"/>
          <w:szCs w:val="20"/>
          <w:lang w:val="it-IT"/>
        </w:rPr>
        <w:t>Inoltre,</w:t>
      </w:r>
      <w:r w:rsidRPr="00FC6208">
        <w:rPr>
          <w:sz w:val="20"/>
          <w:szCs w:val="20"/>
          <w:lang w:val="it-IT"/>
        </w:rPr>
        <w:t xml:space="preserve"> società </w:t>
      </w:r>
      <w:r w:rsidR="00807768">
        <w:rPr>
          <w:sz w:val="20"/>
          <w:szCs w:val="20"/>
          <w:lang w:val="it-IT"/>
        </w:rPr>
        <w:t>in origine a</w:t>
      </w:r>
      <w:r w:rsidRPr="00FC6208">
        <w:rPr>
          <w:sz w:val="20"/>
          <w:szCs w:val="20"/>
          <w:lang w:val="it-IT"/>
        </w:rPr>
        <w:t>nche più patriarcali del Medio Oriente –</w:t>
      </w:r>
      <w:r w:rsidR="00807768">
        <w:rPr>
          <w:sz w:val="20"/>
          <w:szCs w:val="20"/>
          <w:lang w:val="it-IT"/>
        </w:rPr>
        <w:t xml:space="preserve"> come l’America Latina o l’Asia –</w:t>
      </w:r>
      <w:r w:rsidRPr="00FC6208">
        <w:rPr>
          <w:sz w:val="20"/>
          <w:szCs w:val="20"/>
          <w:lang w:val="it-IT"/>
        </w:rPr>
        <w:t xml:space="preserve"> </w:t>
      </w:r>
      <w:r w:rsidR="00807768">
        <w:rPr>
          <w:sz w:val="20"/>
          <w:szCs w:val="20"/>
          <w:lang w:val="it-IT"/>
        </w:rPr>
        <w:t xml:space="preserve">hanno subito grandissimi cambiamenti </w:t>
      </w:r>
      <w:r w:rsidR="003A5F68">
        <w:rPr>
          <w:sz w:val="20"/>
          <w:szCs w:val="20"/>
          <w:lang w:val="it-IT"/>
        </w:rPr>
        <w:t>proprio grazie al</w:t>
      </w:r>
      <w:r w:rsidR="00807768">
        <w:rPr>
          <w:sz w:val="20"/>
          <w:szCs w:val="20"/>
          <w:lang w:val="it-IT"/>
        </w:rPr>
        <w:t>la crescita economica. M</w:t>
      </w:r>
      <w:r w:rsidR="00EF6500" w:rsidRPr="00FC6208">
        <w:rPr>
          <w:sz w:val="20"/>
          <w:szCs w:val="20"/>
          <w:lang w:val="it-IT"/>
        </w:rPr>
        <w:t>a questo non è successo per il Medio Oriente</w:t>
      </w:r>
      <w:r w:rsidR="00807768">
        <w:rPr>
          <w:sz w:val="20"/>
          <w:szCs w:val="20"/>
          <w:lang w:val="it-IT"/>
        </w:rPr>
        <w:t xml:space="preserve">, e </w:t>
      </w:r>
      <w:r w:rsidR="003A5F68">
        <w:rPr>
          <w:sz w:val="20"/>
          <w:szCs w:val="20"/>
          <w:lang w:val="it-IT"/>
        </w:rPr>
        <w:t>un’ipotesi plausibile è che</w:t>
      </w:r>
      <w:r w:rsidR="0036247E" w:rsidRPr="00FC6208">
        <w:rPr>
          <w:sz w:val="20"/>
          <w:szCs w:val="20"/>
          <w:lang w:val="it-IT"/>
        </w:rPr>
        <w:t xml:space="preserve"> una</w:t>
      </w:r>
      <w:r w:rsidR="00EF6500" w:rsidRPr="00FC6208">
        <w:rPr>
          <w:sz w:val="20"/>
          <w:szCs w:val="20"/>
          <w:lang w:val="it-IT"/>
        </w:rPr>
        <w:t xml:space="preserve"> crescita</w:t>
      </w:r>
      <w:r w:rsidR="0036247E" w:rsidRPr="00FC6208">
        <w:rPr>
          <w:sz w:val="20"/>
          <w:szCs w:val="20"/>
          <w:lang w:val="it-IT"/>
        </w:rPr>
        <w:t xml:space="preserve"> economica</w:t>
      </w:r>
      <w:r w:rsidR="00EF6500" w:rsidRPr="00FC6208">
        <w:rPr>
          <w:sz w:val="20"/>
          <w:szCs w:val="20"/>
          <w:lang w:val="it-IT"/>
        </w:rPr>
        <w:t xml:space="preserve"> basata sull</w:t>
      </w:r>
      <w:r w:rsidR="0036247E" w:rsidRPr="00FC6208">
        <w:rPr>
          <w:sz w:val="20"/>
          <w:szCs w:val="20"/>
          <w:lang w:val="it-IT"/>
        </w:rPr>
        <w:t>’</w:t>
      </w:r>
      <w:r w:rsidR="00EF6500" w:rsidRPr="00FC6208">
        <w:rPr>
          <w:sz w:val="20"/>
          <w:szCs w:val="20"/>
          <w:lang w:val="it-IT"/>
        </w:rPr>
        <w:t>industrializzazione</w:t>
      </w:r>
      <w:r w:rsidR="0036247E" w:rsidRPr="00FC6208">
        <w:rPr>
          <w:sz w:val="20"/>
          <w:szCs w:val="20"/>
          <w:lang w:val="it-IT"/>
        </w:rPr>
        <w:t xml:space="preserve"> non </w:t>
      </w:r>
      <w:r w:rsidR="003A5F68">
        <w:rPr>
          <w:sz w:val="20"/>
          <w:szCs w:val="20"/>
          <w:lang w:val="it-IT"/>
        </w:rPr>
        <w:t>abbia</w:t>
      </w:r>
      <w:r w:rsidR="00807768">
        <w:rPr>
          <w:sz w:val="20"/>
          <w:szCs w:val="20"/>
          <w:lang w:val="it-IT"/>
        </w:rPr>
        <w:t xml:space="preserve"> gli stessi effetti di </w:t>
      </w:r>
      <w:r w:rsidR="0036247E" w:rsidRPr="00FC6208">
        <w:rPr>
          <w:sz w:val="20"/>
          <w:szCs w:val="20"/>
          <w:lang w:val="it-IT"/>
        </w:rPr>
        <w:t xml:space="preserve">una crescita economica basata sul petrolio. </w:t>
      </w:r>
    </w:p>
    <w:p w14:paraId="038310FF" w14:textId="77777777" w:rsidR="0036247E" w:rsidRPr="00FC6208" w:rsidRDefault="0036247E" w:rsidP="00671B0F">
      <w:pPr>
        <w:jc w:val="both"/>
        <w:rPr>
          <w:sz w:val="20"/>
          <w:szCs w:val="20"/>
          <w:lang w:val="it-IT"/>
        </w:rPr>
      </w:pPr>
    </w:p>
    <w:p w14:paraId="562FAB6D" w14:textId="77777777" w:rsidR="0036247E" w:rsidRPr="00FC6208" w:rsidRDefault="0061203B" w:rsidP="00671B0F">
      <w:pPr>
        <w:jc w:val="both"/>
        <w:rPr>
          <w:b/>
          <w:sz w:val="20"/>
          <w:szCs w:val="20"/>
          <w:lang w:val="it-IT"/>
        </w:rPr>
      </w:pPr>
      <w:r>
        <w:rPr>
          <w:b/>
          <w:sz w:val="20"/>
          <w:szCs w:val="20"/>
          <w:lang w:val="it-IT"/>
        </w:rPr>
        <w:t>Lavoro e potere delle donne</w:t>
      </w:r>
    </w:p>
    <w:p w14:paraId="7DD0558D" w14:textId="77777777" w:rsidR="0036247E" w:rsidRPr="00FC6208" w:rsidRDefault="0036247E" w:rsidP="00671B0F">
      <w:pPr>
        <w:jc w:val="both"/>
        <w:rPr>
          <w:sz w:val="20"/>
          <w:szCs w:val="20"/>
          <w:lang w:val="it-IT"/>
        </w:rPr>
      </w:pPr>
      <w:r w:rsidRPr="00FC6208">
        <w:rPr>
          <w:sz w:val="20"/>
          <w:szCs w:val="20"/>
          <w:lang w:val="it-IT"/>
        </w:rPr>
        <w:t xml:space="preserve">Esiste una forte evidenza empirica che l’aumento di ricchezza cambia la vita delle donne: le fa entrare nel mondo del lavoro, ne aumenta la partecipazione all’istruzione, diminuisce il numero di figli, e aumenta l’attivismo politico. </w:t>
      </w:r>
      <w:r w:rsidR="002E0FF0">
        <w:rPr>
          <w:sz w:val="20"/>
          <w:szCs w:val="20"/>
          <w:lang w:val="it-IT"/>
        </w:rPr>
        <w:t>In particolare, il lavoro sembra essere la chiave di questa trasformazione, che riguarda tra gli altri</w:t>
      </w:r>
      <w:r w:rsidRPr="00FC6208">
        <w:rPr>
          <w:sz w:val="20"/>
          <w:szCs w:val="20"/>
          <w:lang w:val="it-IT"/>
        </w:rPr>
        <w:t xml:space="preserve">: </w:t>
      </w:r>
    </w:p>
    <w:p w14:paraId="3C6F0413" w14:textId="77777777" w:rsidR="0036247E" w:rsidRPr="00FC6208" w:rsidRDefault="0036247E" w:rsidP="00671B0F">
      <w:pPr>
        <w:pStyle w:val="Paragrafoelenco"/>
        <w:numPr>
          <w:ilvl w:val="0"/>
          <w:numId w:val="1"/>
        </w:numPr>
        <w:jc w:val="both"/>
        <w:rPr>
          <w:sz w:val="20"/>
          <w:szCs w:val="20"/>
          <w:lang w:val="it-IT"/>
        </w:rPr>
      </w:pPr>
      <w:r w:rsidRPr="00FC6208">
        <w:rPr>
          <w:sz w:val="20"/>
          <w:szCs w:val="20"/>
          <w:lang w:val="it-IT"/>
        </w:rPr>
        <w:t xml:space="preserve">La maggiore propensione dei genitori a far partecipare le donne all’istruzione e a curarne di più la salute quando </w:t>
      </w:r>
      <w:r w:rsidR="003A5F68">
        <w:rPr>
          <w:sz w:val="20"/>
          <w:szCs w:val="20"/>
          <w:lang w:val="it-IT"/>
        </w:rPr>
        <w:t xml:space="preserve">è </w:t>
      </w:r>
      <w:r w:rsidRPr="00FC6208">
        <w:rPr>
          <w:sz w:val="20"/>
          <w:szCs w:val="20"/>
          <w:lang w:val="it-IT"/>
        </w:rPr>
        <w:t>anche da queste</w:t>
      </w:r>
      <w:r w:rsidR="003A5F68">
        <w:rPr>
          <w:sz w:val="20"/>
          <w:szCs w:val="20"/>
          <w:lang w:val="it-IT"/>
        </w:rPr>
        <w:t xml:space="preserve"> che</w:t>
      </w:r>
      <w:r w:rsidRPr="00FC6208">
        <w:rPr>
          <w:sz w:val="20"/>
          <w:szCs w:val="20"/>
          <w:lang w:val="it-IT"/>
        </w:rPr>
        <w:t xml:space="preserve"> dipende il reddito familiare; </w:t>
      </w:r>
    </w:p>
    <w:p w14:paraId="09FC1E81" w14:textId="77777777" w:rsidR="0036247E" w:rsidRPr="00FC6208" w:rsidRDefault="003A5F68" w:rsidP="00671B0F">
      <w:pPr>
        <w:pStyle w:val="Paragrafoelenco"/>
        <w:numPr>
          <w:ilvl w:val="0"/>
          <w:numId w:val="1"/>
        </w:numPr>
        <w:jc w:val="both"/>
        <w:rPr>
          <w:sz w:val="20"/>
          <w:szCs w:val="20"/>
          <w:lang w:val="it-IT"/>
        </w:rPr>
      </w:pPr>
      <w:r>
        <w:rPr>
          <w:sz w:val="20"/>
          <w:szCs w:val="20"/>
          <w:lang w:val="it-IT"/>
        </w:rPr>
        <w:t>Lo spostamento in avanti dell’età del matrimonio</w:t>
      </w:r>
      <w:r w:rsidR="00807768">
        <w:rPr>
          <w:sz w:val="20"/>
          <w:szCs w:val="20"/>
          <w:lang w:val="it-IT"/>
        </w:rPr>
        <w:t xml:space="preserve"> e quindi</w:t>
      </w:r>
      <w:r>
        <w:rPr>
          <w:sz w:val="20"/>
          <w:szCs w:val="20"/>
          <w:lang w:val="it-IT"/>
        </w:rPr>
        <w:t xml:space="preserve"> una</w:t>
      </w:r>
      <w:r w:rsidR="00807768">
        <w:rPr>
          <w:sz w:val="20"/>
          <w:szCs w:val="20"/>
          <w:lang w:val="it-IT"/>
        </w:rPr>
        <w:t xml:space="preserve"> diminuzione del</w:t>
      </w:r>
      <w:r w:rsidR="0036247E" w:rsidRPr="00FC6208">
        <w:rPr>
          <w:sz w:val="20"/>
          <w:szCs w:val="20"/>
          <w:lang w:val="it-IT"/>
        </w:rPr>
        <w:t xml:space="preserve"> numero di figli </w:t>
      </w:r>
      <w:r>
        <w:rPr>
          <w:sz w:val="20"/>
          <w:szCs w:val="20"/>
          <w:lang w:val="it-IT"/>
        </w:rPr>
        <w:t>che porta</w:t>
      </w:r>
      <w:r w:rsidR="0036247E" w:rsidRPr="00FC6208">
        <w:rPr>
          <w:sz w:val="20"/>
          <w:szCs w:val="20"/>
          <w:lang w:val="it-IT"/>
        </w:rPr>
        <w:t xml:space="preserve"> a nuclei familiari più ricchi; </w:t>
      </w:r>
    </w:p>
    <w:p w14:paraId="282AE6EC" w14:textId="77777777" w:rsidR="000A7D1E" w:rsidRPr="00FC6208" w:rsidRDefault="0036247E" w:rsidP="00671B0F">
      <w:pPr>
        <w:pStyle w:val="Paragrafoelenco"/>
        <w:numPr>
          <w:ilvl w:val="0"/>
          <w:numId w:val="1"/>
        </w:numPr>
        <w:jc w:val="both"/>
        <w:rPr>
          <w:sz w:val="20"/>
          <w:szCs w:val="20"/>
          <w:lang w:val="it-IT"/>
        </w:rPr>
      </w:pPr>
      <w:r w:rsidRPr="00FC6208">
        <w:rPr>
          <w:sz w:val="20"/>
          <w:szCs w:val="20"/>
          <w:lang w:val="it-IT"/>
        </w:rPr>
        <w:t>Lo sviluppo di reti tra donne all’inter</w:t>
      </w:r>
      <w:r w:rsidR="000A7D1E" w:rsidRPr="00FC6208">
        <w:rPr>
          <w:sz w:val="20"/>
          <w:szCs w:val="20"/>
          <w:lang w:val="it-IT"/>
        </w:rPr>
        <w:t>no dei luoghi di lavoro, una maggiore capacità di azione comune e</w:t>
      </w:r>
      <w:r w:rsidRPr="00FC6208">
        <w:rPr>
          <w:sz w:val="20"/>
          <w:szCs w:val="20"/>
          <w:lang w:val="it-IT"/>
        </w:rPr>
        <w:t xml:space="preserve"> </w:t>
      </w:r>
      <w:r w:rsidR="000A7D1E" w:rsidRPr="00FC6208">
        <w:rPr>
          <w:sz w:val="20"/>
          <w:szCs w:val="20"/>
          <w:lang w:val="it-IT"/>
        </w:rPr>
        <w:t>una maggiore consapevolezza del proprio stato di discriminazione;</w:t>
      </w:r>
    </w:p>
    <w:p w14:paraId="10E9BE15" w14:textId="77777777" w:rsidR="000A7D1E" w:rsidRPr="00FC6208" w:rsidRDefault="00807768" w:rsidP="00671B0F">
      <w:pPr>
        <w:pStyle w:val="Paragrafoelenco"/>
        <w:numPr>
          <w:ilvl w:val="0"/>
          <w:numId w:val="1"/>
        </w:numPr>
        <w:jc w:val="both"/>
        <w:rPr>
          <w:sz w:val="20"/>
          <w:szCs w:val="20"/>
          <w:lang w:val="it-IT"/>
        </w:rPr>
      </w:pPr>
      <w:r>
        <w:rPr>
          <w:sz w:val="20"/>
          <w:szCs w:val="20"/>
          <w:lang w:val="it-IT"/>
        </w:rPr>
        <w:t>L</w:t>
      </w:r>
      <w:r w:rsidR="0036247E" w:rsidRPr="00FC6208">
        <w:rPr>
          <w:sz w:val="20"/>
          <w:szCs w:val="20"/>
          <w:lang w:val="it-IT"/>
        </w:rPr>
        <w:t xml:space="preserve">’esposizione a nuove conoscenze e maggiori informazioni rispetto </w:t>
      </w:r>
      <w:r w:rsidR="000A7D1E" w:rsidRPr="00FC6208">
        <w:rPr>
          <w:sz w:val="20"/>
          <w:szCs w:val="20"/>
          <w:lang w:val="it-IT"/>
        </w:rPr>
        <w:t xml:space="preserve">a quelle </w:t>
      </w:r>
      <w:r w:rsidR="00E804DF">
        <w:rPr>
          <w:sz w:val="20"/>
          <w:szCs w:val="20"/>
          <w:lang w:val="it-IT"/>
        </w:rPr>
        <w:t>acquisibili</w:t>
      </w:r>
      <w:r w:rsidR="000A7D1E" w:rsidRPr="00FC6208">
        <w:rPr>
          <w:sz w:val="20"/>
          <w:szCs w:val="20"/>
          <w:lang w:val="it-IT"/>
        </w:rPr>
        <w:t xml:space="preserve"> </w:t>
      </w:r>
      <w:r>
        <w:rPr>
          <w:sz w:val="20"/>
          <w:szCs w:val="20"/>
          <w:lang w:val="it-IT"/>
        </w:rPr>
        <w:t>nelle mura domestiche</w:t>
      </w:r>
      <w:r w:rsidR="0036247E" w:rsidRPr="00FC6208">
        <w:rPr>
          <w:sz w:val="20"/>
          <w:szCs w:val="20"/>
          <w:lang w:val="it-IT"/>
        </w:rPr>
        <w:t xml:space="preserve">, </w:t>
      </w:r>
      <w:r w:rsidR="00E804DF">
        <w:rPr>
          <w:sz w:val="20"/>
          <w:szCs w:val="20"/>
          <w:lang w:val="it-IT"/>
        </w:rPr>
        <w:t>il che porta</w:t>
      </w:r>
      <w:r w:rsidR="000A7D1E" w:rsidRPr="00FC6208">
        <w:rPr>
          <w:sz w:val="20"/>
          <w:szCs w:val="20"/>
          <w:lang w:val="it-IT"/>
        </w:rPr>
        <w:t xml:space="preserve"> anche allo sviluppo di interessi sociali e politici;  </w:t>
      </w:r>
    </w:p>
    <w:p w14:paraId="722DF701" w14:textId="77777777" w:rsidR="000A7D1E" w:rsidRPr="00FC6208" w:rsidRDefault="00A941F7" w:rsidP="00671B0F">
      <w:pPr>
        <w:pStyle w:val="Paragrafoelenco"/>
        <w:numPr>
          <w:ilvl w:val="0"/>
          <w:numId w:val="1"/>
        </w:numPr>
        <w:jc w:val="both"/>
        <w:rPr>
          <w:sz w:val="20"/>
          <w:szCs w:val="20"/>
          <w:lang w:val="it-IT"/>
        </w:rPr>
      </w:pPr>
      <w:r w:rsidRPr="00FC6208">
        <w:rPr>
          <w:sz w:val="20"/>
          <w:szCs w:val="20"/>
          <w:lang w:val="it-IT"/>
        </w:rPr>
        <w:t>Una maggiore influenza politica per almeno tre ragioni: lo sviluppo di interessi e opinioni politiche da parte delle donne lavoratrici, la formazione di reti anche informali tra donne</w:t>
      </w:r>
      <w:r w:rsidR="003A5F68">
        <w:rPr>
          <w:sz w:val="20"/>
          <w:szCs w:val="20"/>
          <w:lang w:val="it-IT"/>
        </w:rPr>
        <w:t xml:space="preserve"> sul luogo di lavoro che possono assumere</w:t>
      </w:r>
      <w:r w:rsidRPr="00FC6208">
        <w:rPr>
          <w:sz w:val="20"/>
          <w:szCs w:val="20"/>
          <w:lang w:val="it-IT"/>
        </w:rPr>
        <w:t xml:space="preserve"> obiettivi </w:t>
      </w:r>
      <w:r w:rsidR="007E4D39">
        <w:rPr>
          <w:sz w:val="20"/>
          <w:szCs w:val="20"/>
          <w:lang w:val="it-IT"/>
        </w:rPr>
        <w:t>di rivendicazione politica</w:t>
      </w:r>
      <w:r w:rsidRPr="00FC6208">
        <w:rPr>
          <w:sz w:val="20"/>
          <w:szCs w:val="20"/>
          <w:lang w:val="it-IT"/>
        </w:rPr>
        <w:t xml:space="preserve">, </w:t>
      </w:r>
      <w:r w:rsidR="007E4D39">
        <w:rPr>
          <w:sz w:val="20"/>
          <w:szCs w:val="20"/>
          <w:lang w:val="it-IT"/>
        </w:rPr>
        <w:t xml:space="preserve">un maggiore peso politico in quanto – una volta </w:t>
      </w:r>
      <w:r w:rsidRPr="00FC6208">
        <w:rPr>
          <w:sz w:val="20"/>
          <w:szCs w:val="20"/>
          <w:lang w:val="it-IT"/>
        </w:rPr>
        <w:t xml:space="preserve">parte </w:t>
      </w:r>
      <w:r w:rsidR="007E4D39">
        <w:rPr>
          <w:sz w:val="20"/>
          <w:szCs w:val="20"/>
          <w:lang w:val="it-IT"/>
        </w:rPr>
        <w:t>del sistema economico</w:t>
      </w:r>
      <w:r w:rsidRPr="00FC6208">
        <w:rPr>
          <w:sz w:val="20"/>
          <w:szCs w:val="20"/>
          <w:lang w:val="it-IT"/>
        </w:rPr>
        <w:t xml:space="preserve"> – </w:t>
      </w:r>
      <w:r w:rsidR="007E4D39">
        <w:rPr>
          <w:sz w:val="20"/>
          <w:szCs w:val="20"/>
          <w:lang w:val="it-IT"/>
        </w:rPr>
        <w:t xml:space="preserve">ricevono </w:t>
      </w:r>
      <w:r w:rsidRPr="00FC6208">
        <w:rPr>
          <w:sz w:val="20"/>
          <w:szCs w:val="20"/>
          <w:lang w:val="it-IT"/>
        </w:rPr>
        <w:t xml:space="preserve">maggiore attenzione da parte </w:t>
      </w:r>
      <w:r w:rsidR="003A5F68">
        <w:rPr>
          <w:sz w:val="20"/>
          <w:szCs w:val="20"/>
          <w:lang w:val="it-IT"/>
        </w:rPr>
        <w:t>del legislatore</w:t>
      </w:r>
      <w:r w:rsidRPr="00FC6208">
        <w:rPr>
          <w:sz w:val="20"/>
          <w:szCs w:val="20"/>
          <w:lang w:val="it-IT"/>
        </w:rPr>
        <w:t xml:space="preserve">. </w:t>
      </w:r>
    </w:p>
    <w:p w14:paraId="6869D739" w14:textId="77777777" w:rsidR="00A941F7" w:rsidRPr="00FC6208" w:rsidRDefault="00A941F7" w:rsidP="00671B0F">
      <w:pPr>
        <w:jc w:val="both"/>
        <w:rPr>
          <w:sz w:val="20"/>
          <w:szCs w:val="20"/>
          <w:lang w:val="it-IT"/>
        </w:rPr>
      </w:pPr>
      <w:r w:rsidRPr="00FC6208">
        <w:rPr>
          <w:sz w:val="20"/>
          <w:szCs w:val="20"/>
          <w:lang w:val="it-IT"/>
        </w:rPr>
        <w:t>Il motivo tipico della ridotta occupazione e partecipazione politica delle donne è la discriminazione, dovuta alla cultura del paese e rinforzata da apposite leggi che pongono limiti ai loro diritti.</w:t>
      </w:r>
      <w:r w:rsidR="00CB34A2" w:rsidRPr="00FC6208">
        <w:rPr>
          <w:sz w:val="20"/>
          <w:szCs w:val="20"/>
          <w:lang w:val="it-IT"/>
        </w:rPr>
        <w:t xml:space="preserve"> In teoria, il governo potrebbe intervenire in favore delle donne, ma proprio il loro scarso peso economico e politico le </w:t>
      </w:r>
      <w:r w:rsidR="007E4D39">
        <w:rPr>
          <w:sz w:val="20"/>
          <w:szCs w:val="20"/>
          <w:lang w:val="it-IT"/>
        </w:rPr>
        <w:t>fa essere</w:t>
      </w:r>
      <w:r w:rsidR="003A5F68">
        <w:rPr>
          <w:sz w:val="20"/>
          <w:szCs w:val="20"/>
          <w:lang w:val="it-IT"/>
        </w:rPr>
        <w:t xml:space="preserve"> cittadine inascoltate</w:t>
      </w:r>
      <w:r w:rsidR="00CB34A2" w:rsidRPr="00FC6208">
        <w:rPr>
          <w:sz w:val="20"/>
          <w:szCs w:val="20"/>
          <w:lang w:val="it-IT"/>
        </w:rPr>
        <w:t xml:space="preserve">. Come uscire da questa trappola? </w:t>
      </w:r>
      <w:r w:rsidRPr="00FC6208">
        <w:rPr>
          <w:sz w:val="20"/>
          <w:szCs w:val="20"/>
          <w:lang w:val="it-IT"/>
        </w:rPr>
        <w:t xml:space="preserve"> </w:t>
      </w:r>
    </w:p>
    <w:p w14:paraId="3F729B45" w14:textId="77777777" w:rsidR="00CB34A2" w:rsidRPr="00FC6208" w:rsidRDefault="00CB34A2" w:rsidP="00671B0F">
      <w:pPr>
        <w:jc w:val="both"/>
        <w:rPr>
          <w:sz w:val="20"/>
          <w:szCs w:val="20"/>
          <w:lang w:val="it-IT"/>
        </w:rPr>
      </w:pPr>
      <w:r w:rsidRPr="00FC6208">
        <w:rPr>
          <w:sz w:val="20"/>
          <w:szCs w:val="20"/>
          <w:lang w:val="it-IT"/>
        </w:rPr>
        <w:t xml:space="preserve">Una possibile risposta deriva proprio dall’organizzazione dell’economia e dal lavoro femminile – in particolare </w:t>
      </w:r>
      <w:r w:rsidR="007E4D39">
        <w:rPr>
          <w:sz w:val="20"/>
          <w:szCs w:val="20"/>
          <w:lang w:val="it-IT"/>
        </w:rPr>
        <w:t>lo sviluppo del settore manifatturiero e in special modo il settore</w:t>
      </w:r>
      <w:r w:rsidRPr="00FC6208">
        <w:rPr>
          <w:sz w:val="20"/>
          <w:szCs w:val="20"/>
          <w:lang w:val="it-IT"/>
        </w:rPr>
        <w:t xml:space="preserve"> </w:t>
      </w:r>
      <w:r w:rsidR="007E4D39">
        <w:rPr>
          <w:sz w:val="20"/>
          <w:szCs w:val="20"/>
          <w:lang w:val="it-IT"/>
        </w:rPr>
        <w:t>tessile</w:t>
      </w:r>
      <w:r w:rsidRPr="00FC6208">
        <w:rPr>
          <w:sz w:val="20"/>
          <w:szCs w:val="20"/>
          <w:lang w:val="it-IT"/>
        </w:rPr>
        <w:t xml:space="preserve">. Già con la </w:t>
      </w:r>
      <w:r w:rsidR="007E4D39">
        <w:rPr>
          <w:sz w:val="20"/>
          <w:szCs w:val="20"/>
          <w:lang w:val="it-IT"/>
        </w:rPr>
        <w:t xml:space="preserve">prima </w:t>
      </w:r>
      <w:r w:rsidRPr="00FC6208">
        <w:rPr>
          <w:sz w:val="20"/>
          <w:szCs w:val="20"/>
          <w:lang w:val="it-IT"/>
        </w:rPr>
        <w:t xml:space="preserve">rivoluzione industriale, le donne sono entrate nel mondo lavoro attraverso </w:t>
      </w:r>
      <w:r w:rsidR="007E4D39">
        <w:rPr>
          <w:sz w:val="20"/>
          <w:szCs w:val="20"/>
          <w:lang w:val="it-IT"/>
        </w:rPr>
        <w:t>impieghi</w:t>
      </w:r>
      <w:r w:rsidRPr="00FC6208">
        <w:rPr>
          <w:sz w:val="20"/>
          <w:szCs w:val="20"/>
          <w:lang w:val="it-IT"/>
        </w:rPr>
        <w:t xml:space="preserve"> sotto-pagati </w:t>
      </w:r>
      <w:r w:rsidR="007E4D39">
        <w:rPr>
          <w:sz w:val="20"/>
          <w:szCs w:val="20"/>
          <w:lang w:val="it-IT"/>
        </w:rPr>
        <w:t xml:space="preserve">proprio </w:t>
      </w:r>
      <w:r w:rsidRPr="00FC6208">
        <w:rPr>
          <w:sz w:val="20"/>
          <w:szCs w:val="20"/>
          <w:lang w:val="it-IT"/>
        </w:rPr>
        <w:t xml:space="preserve">nel settore tessile (negli Stati Uniti nel 1890, le donne ne rappresentavano la metà della forza lavoro; oggi circa l’80% della forza lavoro del settore è appunto femminile). Si tratta di </w:t>
      </w:r>
      <w:r w:rsidR="002459D3">
        <w:rPr>
          <w:sz w:val="20"/>
          <w:szCs w:val="20"/>
          <w:lang w:val="it-IT"/>
        </w:rPr>
        <w:t>impieghi</w:t>
      </w:r>
      <w:r w:rsidRPr="00FC6208">
        <w:rPr>
          <w:sz w:val="20"/>
          <w:szCs w:val="20"/>
          <w:lang w:val="it-IT"/>
        </w:rPr>
        <w:t xml:space="preserve"> in </w:t>
      </w:r>
      <w:r w:rsidR="007E4D39">
        <w:rPr>
          <w:sz w:val="20"/>
          <w:szCs w:val="20"/>
          <w:lang w:val="it-IT"/>
        </w:rPr>
        <w:t>condizioni di lavoro anche estreme</w:t>
      </w:r>
      <w:r w:rsidRPr="00FC6208">
        <w:rPr>
          <w:sz w:val="20"/>
          <w:szCs w:val="20"/>
          <w:lang w:val="it-IT"/>
        </w:rPr>
        <w:t xml:space="preserve">, ma </w:t>
      </w:r>
      <w:r w:rsidR="0061203B">
        <w:rPr>
          <w:sz w:val="20"/>
          <w:szCs w:val="20"/>
          <w:lang w:val="it-IT"/>
        </w:rPr>
        <w:t>che – in società tradizionali, patriarcali e</w:t>
      </w:r>
      <w:r w:rsidRPr="00FC6208">
        <w:rPr>
          <w:sz w:val="20"/>
          <w:szCs w:val="20"/>
          <w:lang w:val="it-IT"/>
        </w:rPr>
        <w:t xml:space="preserve"> discriminatorie – possono rappresentare</w:t>
      </w:r>
      <w:r w:rsidR="0061203B">
        <w:rPr>
          <w:sz w:val="20"/>
          <w:szCs w:val="20"/>
          <w:lang w:val="it-IT"/>
        </w:rPr>
        <w:t xml:space="preserve"> per le donne</w:t>
      </w:r>
      <w:r w:rsidRPr="00FC6208">
        <w:rPr>
          <w:sz w:val="20"/>
          <w:szCs w:val="20"/>
          <w:lang w:val="it-IT"/>
        </w:rPr>
        <w:t xml:space="preserve"> un primo passo verso l’emancipazione. Queste industrie hanno infatti caratteristiche che le rendono particolarmente adatte</w:t>
      </w:r>
      <w:r w:rsidR="0061203B">
        <w:rPr>
          <w:sz w:val="20"/>
          <w:szCs w:val="20"/>
          <w:lang w:val="it-IT"/>
        </w:rPr>
        <w:t xml:space="preserve"> a</w:t>
      </w:r>
      <w:r w:rsidRPr="00FC6208">
        <w:rPr>
          <w:sz w:val="20"/>
          <w:szCs w:val="20"/>
          <w:lang w:val="it-IT"/>
        </w:rPr>
        <w:t xml:space="preserve"> </w:t>
      </w:r>
      <w:r w:rsidR="007E4D39">
        <w:rPr>
          <w:sz w:val="20"/>
          <w:szCs w:val="20"/>
          <w:lang w:val="it-IT"/>
        </w:rPr>
        <w:t>far entrare le donne nel mondo del lavoro</w:t>
      </w:r>
      <w:r w:rsidRPr="00FC6208">
        <w:rPr>
          <w:sz w:val="20"/>
          <w:szCs w:val="20"/>
          <w:lang w:val="it-IT"/>
        </w:rPr>
        <w:t xml:space="preserve">: 1) non necessitano di particolare forza fisica; 2) non richiedono competenze formali o specialistiche; 3) si tratta di fabbriche orientate all’export che quindi hanno particolare vantaggio nell’utilizzare manodopera a basso costo e spesso sono partecipate o controllate da società estere che sono </w:t>
      </w:r>
      <w:r w:rsidR="0061203B">
        <w:rPr>
          <w:sz w:val="20"/>
          <w:szCs w:val="20"/>
          <w:lang w:val="it-IT"/>
        </w:rPr>
        <w:t xml:space="preserve">per questo </w:t>
      </w:r>
      <w:r w:rsidRPr="00FC6208">
        <w:rPr>
          <w:sz w:val="20"/>
          <w:szCs w:val="20"/>
          <w:lang w:val="it-IT"/>
        </w:rPr>
        <w:t>meno riluttanti ad assumere donne.</w:t>
      </w:r>
      <w:r w:rsidR="00214A38">
        <w:rPr>
          <w:sz w:val="20"/>
          <w:szCs w:val="20"/>
          <w:lang w:val="it-IT"/>
        </w:rPr>
        <w:t xml:space="preserve"> Altri settori – come quello agricolo o industriale – non sembrano invece sortire effetti di emancipazione: </w:t>
      </w:r>
      <w:r w:rsidR="00ED2519">
        <w:rPr>
          <w:sz w:val="20"/>
          <w:szCs w:val="20"/>
          <w:lang w:val="it-IT"/>
        </w:rPr>
        <w:t xml:space="preserve">l’impiego in agricoltura resta all’interno di reti tradizionali e familiari; altri settori industriali sono invece meno propensi all’entrata delle donne. </w:t>
      </w:r>
    </w:p>
    <w:p w14:paraId="2ABB7FAF" w14:textId="77777777" w:rsidR="00481A1F" w:rsidRPr="00FC6208" w:rsidRDefault="00481A1F" w:rsidP="00671B0F">
      <w:pPr>
        <w:jc w:val="both"/>
        <w:rPr>
          <w:sz w:val="20"/>
          <w:szCs w:val="20"/>
          <w:lang w:val="it-IT"/>
        </w:rPr>
      </w:pPr>
    </w:p>
    <w:p w14:paraId="761E1957" w14:textId="77777777" w:rsidR="00CB34A2" w:rsidRPr="00FC6208" w:rsidRDefault="00CB34A2" w:rsidP="00671B0F">
      <w:pPr>
        <w:jc w:val="both"/>
        <w:rPr>
          <w:b/>
          <w:sz w:val="20"/>
          <w:szCs w:val="20"/>
          <w:lang w:val="it-IT"/>
        </w:rPr>
      </w:pPr>
      <w:r w:rsidRPr="00FC6208">
        <w:rPr>
          <w:b/>
          <w:sz w:val="20"/>
          <w:szCs w:val="20"/>
          <w:lang w:val="it-IT"/>
        </w:rPr>
        <w:t xml:space="preserve">Petrolio e </w:t>
      </w:r>
      <w:r w:rsidR="00A26154" w:rsidRPr="00FC6208">
        <w:rPr>
          <w:b/>
          <w:sz w:val="20"/>
          <w:szCs w:val="20"/>
          <w:lang w:val="it-IT"/>
        </w:rPr>
        <w:t>lavoro femminile</w:t>
      </w:r>
      <w:r w:rsidRPr="00FC6208">
        <w:rPr>
          <w:b/>
          <w:sz w:val="20"/>
          <w:szCs w:val="20"/>
          <w:lang w:val="it-IT"/>
        </w:rPr>
        <w:t xml:space="preserve"> </w:t>
      </w:r>
    </w:p>
    <w:p w14:paraId="7BBF045B" w14:textId="77777777" w:rsidR="00F34F4B" w:rsidRPr="00FC6208" w:rsidRDefault="00671B0F" w:rsidP="00671B0F">
      <w:pPr>
        <w:jc w:val="both"/>
        <w:rPr>
          <w:sz w:val="20"/>
          <w:szCs w:val="20"/>
          <w:lang w:val="it-IT"/>
        </w:rPr>
      </w:pPr>
      <w:r w:rsidRPr="00FC6208">
        <w:rPr>
          <w:sz w:val="20"/>
          <w:szCs w:val="20"/>
          <w:lang w:val="it-IT"/>
        </w:rPr>
        <w:t>Sotto alcune condizioni, la produzione di petrolio può essere particolarmente dannosa per le donne.</w:t>
      </w:r>
      <w:r w:rsidR="006A230F" w:rsidRPr="00FC6208">
        <w:rPr>
          <w:sz w:val="20"/>
          <w:szCs w:val="20"/>
          <w:lang w:val="it-IT"/>
        </w:rPr>
        <w:t xml:space="preserve"> Il tasso di occupazione </w:t>
      </w:r>
      <w:r w:rsidR="00ED2519">
        <w:rPr>
          <w:sz w:val="20"/>
          <w:szCs w:val="20"/>
          <w:lang w:val="it-IT"/>
        </w:rPr>
        <w:t>femminile</w:t>
      </w:r>
      <w:r w:rsidR="006A230F" w:rsidRPr="00FC6208">
        <w:rPr>
          <w:sz w:val="20"/>
          <w:szCs w:val="20"/>
          <w:lang w:val="it-IT"/>
        </w:rPr>
        <w:t xml:space="preserve"> dipende da due fattori: il numero di donne che cercano lavoro (che in paesi di cultura tradizionale dipende in larga parte dalla capacità dell’uomo di provved</w:t>
      </w:r>
      <w:r w:rsidR="002459D3">
        <w:rPr>
          <w:sz w:val="20"/>
          <w:szCs w:val="20"/>
          <w:lang w:val="it-IT"/>
        </w:rPr>
        <w:t xml:space="preserve">ere al reddito familiare); e </w:t>
      </w:r>
      <w:r w:rsidR="006A230F" w:rsidRPr="00FC6208">
        <w:rPr>
          <w:sz w:val="20"/>
          <w:szCs w:val="20"/>
          <w:lang w:val="it-IT"/>
        </w:rPr>
        <w:t xml:space="preserve">l’offerta di lavoro </w:t>
      </w:r>
      <w:r w:rsidR="00B65047">
        <w:rPr>
          <w:sz w:val="20"/>
          <w:szCs w:val="20"/>
          <w:lang w:val="it-IT"/>
        </w:rPr>
        <w:t>femminile</w:t>
      </w:r>
      <w:r w:rsidR="006A230F" w:rsidRPr="00FC6208">
        <w:rPr>
          <w:sz w:val="20"/>
          <w:szCs w:val="20"/>
          <w:lang w:val="it-IT"/>
        </w:rPr>
        <w:t>. Questa offerta è limitata non solo dalla discriminazione – e quindi da una generale riluttanza a impiegare donne – ma anche da un gran numero di limitazioni legali o soltanto culturali relative ad esempio</w:t>
      </w:r>
      <w:r w:rsidR="002459D3">
        <w:rPr>
          <w:sz w:val="20"/>
          <w:szCs w:val="20"/>
          <w:lang w:val="it-IT"/>
        </w:rPr>
        <w:t>:</w:t>
      </w:r>
      <w:r w:rsidR="006A230F" w:rsidRPr="00FC6208">
        <w:rPr>
          <w:sz w:val="20"/>
          <w:szCs w:val="20"/>
          <w:lang w:val="it-IT"/>
        </w:rPr>
        <w:t xml:space="preserve"> all’impossibilità di lavorare a contatto con uomini non facenti parte della propria famiglia, all’esclusione da lavori a contatto con il pubblico, al divieto di </w:t>
      </w:r>
      <w:r w:rsidR="00ED2519">
        <w:rPr>
          <w:sz w:val="20"/>
          <w:szCs w:val="20"/>
          <w:lang w:val="it-IT"/>
        </w:rPr>
        <w:t>viaggiare non accompagnate</w:t>
      </w:r>
      <w:r w:rsidR="006A230F" w:rsidRPr="00FC6208">
        <w:rPr>
          <w:sz w:val="20"/>
          <w:szCs w:val="20"/>
          <w:lang w:val="it-IT"/>
        </w:rPr>
        <w:t xml:space="preserve">. Si tratta di condizioni stringenti, che in generale escludono </w:t>
      </w:r>
      <w:r w:rsidR="00B65047">
        <w:rPr>
          <w:sz w:val="20"/>
          <w:szCs w:val="20"/>
          <w:lang w:val="it-IT"/>
        </w:rPr>
        <w:t xml:space="preserve">dai lavori possibili per le donne l’intero campo dei servizi </w:t>
      </w:r>
      <w:r w:rsidR="006A230F" w:rsidRPr="00FC6208">
        <w:rPr>
          <w:sz w:val="20"/>
          <w:szCs w:val="20"/>
          <w:lang w:val="it-IT"/>
        </w:rPr>
        <w:t xml:space="preserve">(come è ad esempio nel caso del settore turistico </w:t>
      </w:r>
      <w:r w:rsidR="00ED2519">
        <w:rPr>
          <w:sz w:val="20"/>
          <w:szCs w:val="20"/>
          <w:lang w:val="it-IT"/>
        </w:rPr>
        <w:t>in diversi paesi arabi</w:t>
      </w:r>
      <w:r w:rsidR="006A230F" w:rsidRPr="00FC6208">
        <w:rPr>
          <w:sz w:val="20"/>
          <w:szCs w:val="20"/>
          <w:lang w:val="it-IT"/>
        </w:rPr>
        <w:t xml:space="preserve">), cui vanno aggiunti tutti i lavori pesanti. </w:t>
      </w:r>
    </w:p>
    <w:p w14:paraId="6A170AAC" w14:textId="77777777" w:rsidR="00F34F4B" w:rsidRPr="00FC6208" w:rsidRDefault="00F34F4B" w:rsidP="00671B0F">
      <w:pPr>
        <w:jc w:val="both"/>
        <w:rPr>
          <w:sz w:val="20"/>
          <w:szCs w:val="20"/>
          <w:lang w:val="it-IT"/>
        </w:rPr>
      </w:pPr>
      <w:r w:rsidRPr="00FC6208">
        <w:rPr>
          <w:sz w:val="20"/>
          <w:szCs w:val="20"/>
          <w:lang w:val="it-IT"/>
        </w:rPr>
        <w:t xml:space="preserve">La produzione di petrolio influenza negativamente sia la domanda che l’offerta di lavoro femminile. Per quanto riguarda la domanda, il petrolio dà al governo rendite molto alte, che in parte sono trasferite alle famiglie attraverso lavori governativi, programmi di welfare, sussidi e tagli fiscali. Si tratta di misure che tendono a diminuire i bisogni delle famiglie e quindi la </w:t>
      </w:r>
      <w:r w:rsidR="00B65047">
        <w:rPr>
          <w:sz w:val="20"/>
          <w:szCs w:val="20"/>
          <w:lang w:val="it-IT"/>
        </w:rPr>
        <w:t>necessità di cercare</w:t>
      </w:r>
      <w:r w:rsidRPr="00FC6208">
        <w:rPr>
          <w:sz w:val="20"/>
          <w:szCs w:val="20"/>
          <w:lang w:val="it-IT"/>
        </w:rPr>
        <w:t xml:space="preserve"> un secondo reddito. </w:t>
      </w:r>
    </w:p>
    <w:p w14:paraId="11014CD1" w14:textId="77777777" w:rsidR="00F34F4B" w:rsidRPr="00FC6208" w:rsidRDefault="00F34F4B" w:rsidP="00671B0F">
      <w:pPr>
        <w:jc w:val="both"/>
        <w:rPr>
          <w:sz w:val="20"/>
          <w:szCs w:val="20"/>
          <w:lang w:val="it-IT"/>
        </w:rPr>
      </w:pPr>
      <w:r w:rsidRPr="00FC6208">
        <w:rPr>
          <w:sz w:val="20"/>
          <w:szCs w:val="20"/>
          <w:lang w:val="it-IT"/>
        </w:rPr>
        <w:t>Il petrolio ha però un effetto anche sul</w:t>
      </w:r>
      <w:r w:rsidR="00B65047">
        <w:rPr>
          <w:sz w:val="20"/>
          <w:szCs w:val="20"/>
          <w:lang w:val="it-IT"/>
        </w:rPr>
        <w:t>l’offerta</w:t>
      </w:r>
      <w:r w:rsidRPr="00FC6208">
        <w:rPr>
          <w:sz w:val="20"/>
          <w:szCs w:val="20"/>
          <w:lang w:val="it-IT"/>
        </w:rPr>
        <w:t>, in quanto le rendite pubbliche da petrolio penalizzano il settore privato</w:t>
      </w:r>
      <w:r w:rsidR="002459D3">
        <w:rPr>
          <w:sz w:val="20"/>
          <w:szCs w:val="20"/>
          <w:lang w:val="it-IT"/>
        </w:rPr>
        <w:t>,</w:t>
      </w:r>
      <w:r w:rsidRPr="00FC6208">
        <w:rPr>
          <w:sz w:val="20"/>
          <w:szCs w:val="20"/>
          <w:lang w:val="it-IT"/>
        </w:rPr>
        <w:t xml:space="preserve"> in particolare il settore manifatturiero e l’agricoltura</w:t>
      </w:r>
      <w:r w:rsidR="00593378" w:rsidRPr="00FC6208">
        <w:rPr>
          <w:sz w:val="20"/>
          <w:szCs w:val="20"/>
          <w:lang w:val="it-IT"/>
        </w:rPr>
        <w:t>.</w:t>
      </w:r>
      <w:r w:rsidRPr="00FC6208">
        <w:rPr>
          <w:sz w:val="20"/>
          <w:szCs w:val="20"/>
          <w:lang w:val="it-IT"/>
        </w:rPr>
        <w:t xml:space="preserve"> Questo fenomeno è detto ‘male olandese’ (Dutch </w:t>
      </w:r>
      <w:proofErr w:type="spellStart"/>
      <w:r w:rsidRPr="00FC6208">
        <w:rPr>
          <w:sz w:val="20"/>
          <w:szCs w:val="20"/>
          <w:lang w:val="it-IT"/>
        </w:rPr>
        <w:t>disease</w:t>
      </w:r>
      <w:proofErr w:type="spellEnd"/>
      <w:r w:rsidRPr="00FC6208">
        <w:rPr>
          <w:sz w:val="20"/>
          <w:szCs w:val="20"/>
          <w:lang w:val="it-IT"/>
        </w:rPr>
        <w:t>): le grandi rendite da petrolio arricchiscono il paese, aumentano il tasso di cambio e quindi penalizzano le esportazioni di prodotti manifatturieri e agricoli mentre</w:t>
      </w:r>
      <w:r w:rsidR="00593378" w:rsidRPr="00FC6208">
        <w:rPr>
          <w:sz w:val="20"/>
          <w:szCs w:val="20"/>
          <w:lang w:val="it-IT"/>
        </w:rPr>
        <w:t xml:space="preserve"> ne</w:t>
      </w:r>
      <w:r w:rsidRPr="00FC6208">
        <w:rPr>
          <w:sz w:val="20"/>
          <w:szCs w:val="20"/>
          <w:lang w:val="it-IT"/>
        </w:rPr>
        <w:t xml:space="preserve"> rendono meno onerose le importazioni</w:t>
      </w:r>
      <w:r w:rsidR="00ED2519">
        <w:rPr>
          <w:sz w:val="20"/>
          <w:szCs w:val="20"/>
          <w:lang w:val="it-IT"/>
        </w:rPr>
        <w:t xml:space="preserve"> (in breve, conviene comprare piuttosto che produrre)</w:t>
      </w:r>
      <w:r w:rsidRPr="00FC6208">
        <w:rPr>
          <w:sz w:val="20"/>
          <w:szCs w:val="20"/>
          <w:lang w:val="it-IT"/>
        </w:rPr>
        <w:t xml:space="preserve">. </w:t>
      </w:r>
      <w:r w:rsidR="00593378" w:rsidRPr="00FC6208">
        <w:rPr>
          <w:sz w:val="20"/>
          <w:szCs w:val="20"/>
          <w:lang w:val="it-IT"/>
        </w:rPr>
        <w:t xml:space="preserve">Il risultato è una deindustrializzazione del paese, in particolare in quei settori labour intensive (come quello tessile) che sono particolarmente efficaci </w:t>
      </w:r>
      <w:r w:rsidR="002459D3">
        <w:rPr>
          <w:sz w:val="20"/>
          <w:szCs w:val="20"/>
          <w:lang w:val="it-IT"/>
        </w:rPr>
        <w:t>per</w:t>
      </w:r>
      <w:r w:rsidR="00593378" w:rsidRPr="00FC6208">
        <w:rPr>
          <w:sz w:val="20"/>
          <w:szCs w:val="20"/>
          <w:lang w:val="it-IT"/>
        </w:rPr>
        <w:t xml:space="preserve"> un primo inserimento lavorativo delle donne in società tradizionali – sia perché tendono a impiegare manodopera meno pagata, sia perché sfuggono alle limitazioni tipiche di un impiego nei servizi (</w:t>
      </w:r>
      <w:r w:rsidR="00ED2519">
        <w:rPr>
          <w:sz w:val="20"/>
          <w:szCs w:val="20"/>
          <w:lang w:val="it-IT"/>
        </w:rPr>
        <w:t>come il</w:t>
      </w:r>
      <w:r w:rsidR="00593378" w:rsidRPr="00FC6208">
        <w:rPr>
          <w:sz w:val="20"/>
          <w:szCs w:val="20"/>
          <w:lang w:val="it-IT"/>
        </w:rPr>
        <w:t xml:space="preserve"> contatto con il pubblico, con altri uomini, o di spostamenti non supervisionati da familiari).</w:t>
      </w:r>
    </w:p>
    <w:p w14:paraId="79ECA9B7" w14:textId="77777777" w:rsidR="00A26154" w:rsidRPr="00FC6208" w:rsidRDefault="00A26154" w:rsidP="00671B0F">
      <w:pPr>
        <w:jc w:val="both"/>
        <w:rPr>
          <w:sz w:val="20"/>
          <w:szCs w:val="20"/>
          <w:lang w:val="it-IT"/>
        </w:rPr>
      </w:pPr>
    </w:p>
    <w:p w14:paraId="0737CFBD" w14:textId="77777777" w:rsidR="00593378" w:rsidRPr="00393FEE" w:rsidRDefault="00FC6208" w:rsidP="00671B0F">
      <w:pPr>
        <w:jc w:val="both"/>
        <w:rPr>
          <w:b/>
          <w:sz w:val="20"/>
          <w:szCs w:val="20"/>
          <w:lang w:val="it-IT"/>
        </w:rPr>
      </w:pPr>
      <w:r w:rsidRPr="00393FEE">
        <w:rPr>
          <w:b/>
          <w:sz w:val="20"/>
          <w:szCs w:val="20"/>
          <w:lang w:val="it-IT"/>
        </w:rPr>
        <w:t>Sulla base del testo e dei dati riportati di seguito, rispondere alle domande seguenti:</w:t>
      </w:r>
    </w:p>
    <w:p w14:paraId="03293BB0" w14:textId="77777777" w:rsidR="00BD5049" w:rsidRDefault="00BD5049" w:rsidP="00A26154">
      <w:pPr>
        <w:pStyle w:val="Paragrafoelenco"/>
        <w:numPr>
          <w:ilvl w:val="0"/>
          <w:numId w:val="2"/>
        </w:numPr>
        <w:jc w:val="both"/>
        <w:rPr>
          <w:sz w:val="20"/>
          <w:szCs w:val="20"/>
          <w:lang w:val="it-IT"/>
        </w:rPr>
      </w:pPr>
      <w:r>
        <w:rPr>
          <w:sz w:val="20"/>
          <w:szCs w:val="20"/>
          <w:lang w:val="it-IT"/>
        </w:rPr>
        <w:t>Nella relazione petrolio-emancipazione, q</w:t>
      </w:r>
      <w:r w:rsidR="00593378" w:rsidRPr="00FC6208">
        <w:rPr>
          <w:sz w:val="20"/>
          <w:szCs w:val="20"/>
          <w:lang w:val="it-IT"/>
        </w:rPr>
        <w:t xml:space="preserve">ual è la/e variabile/i indipendente/i? </w:t>
      </w:r>
      <w:r w:rsidR="006C09BB">
        <w:rPr>
          <w:sz w:val="20"/>
          <w:szCs w:val="20"/>
          <w:lang w:val="it-IT"/>
        </w:rPr>
        <w:t>Come si misura(no)?</w:t>
      </w:r>
    </w:p>
    <w:p w14:paraId="5FE380FD" w14:textId="77777777" w:rsidR="00593378" w:rsidRPr="00FC6208" w:rsidRDefault="00BD5049" w:rsidP="00BD5049">
      <w:pPr>
        <w:pStyle w:val="Paragrafoelenco"/>
        <w:numPr>
          <w:ilvl w:val="0"/>
          <w:numId w:val="2"/>
        </w:numPr>
        <w:jc w:val="both"/>
        <w:rPr>
          <w:sz w:val="20"/>
          <w:szCs w:val="20"/>
          <w:lang w:val="it-IT"/>
        </w:rPr>
      </w:pPr>
      <w:r>
        <w:rPr>
          <w:sz w:val="20"/>
          <w:szCs w:val="20"/>
          <w:lang w:val="it-IT"/>
        </w:rPr>
        <w:t xml:space="preserve">Quale/quali è/sono la/e variabile/i dipendente/i? </w:t>
      </w:r>
      <w:r w:rsidR="006C09BB">
        <w:rPr>
          <w:sz w:val="20"/>
          <w:szCs w:val="20"/>
          <w:lang w:val="it-IT"/>
        </w:rPr>
        <w:t>Come si misura(no)?</w:t>
      </w:r>
    </w:p>
    <w:p w14:paraId="35D850A4" w14:textId="77777777" w:rsidR="00CB4294" w:rsidRPr="00BD5049" w:rsidRDefault="00593378" w:rsidP="00BD5049">
      <w:pPr>
        <w:pStyle w:val="Paragrafoelenco"/>
        <w:numPr>
          <w:ilvl w:val="0"/>
          <w:numId w:val="2"/>
        </w:numPr>
        <w:jc w:val="both"/>
        <w:rPr>
          <w:sz w:val="20"/>
          <w:szCs w:val="20"/>
          <w:lang w:val="it-IT"/>
        </w:rPr>
      </w:pPr>
      <w:r w:rsidRPr="00FC6208">
        <w:rPr>
          <w:sz w:val="20"/>
          <w:szCs w:val="20"/>
          <w:lang w:val="it-IT"/>
        </w:rPr>
        <w:t>Qual è il meccanismo causale – la catena di ‘</w:t>
      </w:r>
      <w:r w:rsidR="00A26154" w:rsidRPr="00FC6208">
        <w:rPr>
          <w:sz w:val="20"/>
          <w:szCs w:val="20"/>
          <w:lang w:val="it-IT"/>
        </w:rPr>
        <w:t>eventi’</w:t>
      </w:r>
      <w:r w:rsidRPr="00FC6208">
        <w:rPr>
          <w:sz w:val="20"/>
          <w:szCs w:val="20"/>
          <w:lang w:val="it-IT"/>
        </w:rPr>
        <w:t xml:space="preserve"> – che </w:t>
      </w:r>
      <w:r w:rsidR="00A26154" w:rsidRPr="00FC6208">
        <w:rPr>
          <w:sz w:val="20"/>
          <w:szCs w:val="20"/>
          <w:lang w:val="it-IT"/>
        </w:rPr>
        <w:t>spiegano</w:t>
      </w:r>
      <w:r w:rsidRPr="00FC6208">
        <w:rPr>
          <w:sz w:val="20"/>
          <w:szCs w:val="20"/>
          <w:lang w:val="it-IT"/>
        </w:rPr>
        <w:t xml:space="preserve"> </w:t>
      </w:r>
      <w:r w:rsidR="00993829" w:rsidRPr="00FC6208">
        <w:rPr>
          <w:sz w:val="20"/>
          <w:szCs w:val="20"/>
          <w:lang w:val="it-IT"/>
        </w:rPr>
        <w:t>la</w:t>
      </w:r>
      <w:r w:rsidR="00A26154" w:rsidRPr="00FC6208">
        <w:rPr>
          <w:sz w:val="20"/>
          <w:szCs w:val="20"/>
          <w:lang w:val="it-IT"/>
        </w:rPr>
        <w:t xml:space="preserve"> relazione</w:t>
      </w:r>
      <w:r w:rsidR="00993829" w:rsidRPr="00FC6208">
        <w:rPr>
          <w:sz w:val="20"/>
          <w:szCs w:val="20"/>
          <w:lang w:val="it-IT"/>
        </w:rPr>
        <w:t xml:space="preserve"> proposta</w:t>
      </w:r>
      <w:r w:rsidR="00A26154" w:rsidRPr="00FC6208">
        <w:rPr>
          <w:sz w:val="20"/>
          <w:szCs w:val="20"/>
          <w:lang w:val="it-IT"/>
        </w:rPr>
        <w:t xml:space="preserve"> tra le variabili </w:t>
      </w:r>
      <w:r w:rsidR="00BD5049">
        <w:rPr>
          <w:sz w:val="20"/>
          <w:szCs w:val="20"/>
          <w:lang w:val="it-IT"/>
        </w:rPr>
        <w:t>considerate</w:t>
      </w:r>
      <w:r w:rsidR="00A26154" w:rsidRPr="00FC6208">
        <w:rPr>
          <w:sz w:val="20"/>
          <w:szCs w:val="20"/>
          <w:lang w:val="it-IT"/>
        </w:rPr>
        <w:t xml:space="preserve">? Rappresentare il meccanismo attraverso un diagramma. </w:t>
      </w:r>
    </w:p>
    <w:p w14:paraId="469A6F2E" w14:textId="77777777" w:rsidR="0030060D" w:rsidRDefault="00FC6208" w:rsidP="0030060D">
      <w:pPr>
        <w:pStyle w:val="Paragrafoelenco"/>
        <w:numPr>
          <w:ilvl w:val="0"/>
          <w:numId w:val="2"/>
        </w:numPr>
        <w:jc w:val="both"/>
        <w:rPr>
          <w:sz w:val="20"/>
          <w:szCs w:val="20"/>
          <w:lang w:val="it-IT"/>
        </w:rPr>
      </w:pPr>
      <w:r>
        <w:rPr>
          <w:sz w:val="20"/>
          <w:szCs w:val="20"/>
          <w:lang w:val="it-IT"/>
        </w:rPr>
        <w:t xml:space="preserve">I dati riportati nelle figure 4.2 e 4.3 </w:t>
      </w:r>
      <w:r w:rsidR="0030060D">
        <w:rPr>
          <w:sz w:val="20"/>
          <w:szCs w:val="20"/>
          <w:lang w:val="it-IT"/>
        </w:rPr>
        <w:t xml:space="preserve">testimoniano l’esistenza di un’anomalia nel trattamento delle donne tra regioni geografiche? Quale? </w:t>
      </w:r>
    </w:p>
    <w:p w14:paraId="2DA81C1E" w14:textId="77777777" w:rsidR="0030060D" w:rsidRDefault="0030060D" w:rsidP="0030060D">
      <w:pPr>
        <w:pStyle w:val="Paragrafoelenco"/>
        <w:numPr>
          <w:ilvl w:val="0"/>
          <w:numId w:val="2"/>
        </w:numPr>
        <w:jc w:val="both"/>
        <w:rPr>
          <w:sz w:val="20"/>
          <w:szCs w:val="20"/>
          <w:lang w:val="it-IT"/>
        </w:rPr>
      </w:pPr>
      <w:r>
        <w:rPr>
          <w:sz w:val="20"/>
          <w:szCs w:val="20"/>
          <w:lang w:val="it-IT"/>
        </w:rPr>
        <w:t xml:space="preserve">I dati riportati nelle figure 4.2 e 4.3 provano l’esistenza di un problema specifico con i paesi esportatori di petrolio? </w:t>
      </w:r>
    </w:p>
    <w:p w14:paraId="254B6DA9" w14:textId="77777777" w:rsidR="0030060D" w:rsidRDefault="0030060D" w:rsidP="0030060D">
      <w:pPr>
        <w:pStyle w:val="Paragrafoelenco"/>
        <w:numPr>
          <w:ilvl w:val="0"/>
          <w:numId w:val="2"/>
        </w:numPr>
        <w:jc w:val="both"/>
        <w:rPr>
          <w:sz w:val="20"/>
          <w:szCs w:val="20"/>
          <w:lang w:val="it-IT"/>
        </w:rPr>
      </w:pPr>
      <w:r>
        <w:rPr>
          <w:sz w:val="20"/>
          <w:szCs w:val="20"/>
          <w:lang w:val="it-IT"/>
        </w:rPr>
        <w:t xml:space="preserve">Guardando alle tabelle 4.1 e 4.3, i dati si possono considerare congruenti con </w:t>
      </w:r>
      <w:r w:rsidR="00975F20">
        <w:rPr>
          <w:sz w:val="20"/>
          <w:szCs w:val="20"/>
          <w:lang w:val="it-IT"/>
        </w:rPr>
        <w:t>la/le ipotesi proposta/e</w:t>
      </w:r>
      <w:r>
        <w:rPr>
          <w:sz w:val="20"/>
          <w:szCs w:val="20"/>
          <w:lang w:val="it-IT"/>
        </w:rPr>
        <w:t xml:space="preserve">? </w:t>
      </w:r>
      <w:r w:rsidR="00BD5049">
        <w:rPr>
          <w:sz w:val="20"/>
          <w:szCs w:val="20"/>
          <w:lang w:val="it-IT"/>
        </w:rPr>
        <w:t xml:space="preserve">spiegare quali e perché. </w:t>
      </w:r>
    </w:p>
    <w:p w14:paraId="59BAC02A" w14:textId="77777777" w:rsidR="0030060D" w:rsidRDefault="0030060D" w:rsidP="0030060D">
      <w:pPr>
        <w:pStyle w:val="Paragrafoelenco"/>
        <w:numPr>
          <w:ilvl w:val="0"/>
          <w:numId w:val="2"/>
        </w:numPr>
        <w:jc w:val="both"/>
        <w:rPr>
          <w:sz w:val="20"/>
          <w:szCs w:val="20"/>
          <w:lang w:val="it-IT"/>
        </w:rPr>
      </w:pPr>
      <w:r>
        <w:rPr>
          <w:sz w:val="20"/>
          <w:szCs w:val="20"/>
          <w:lang w:val="it-IT"/>
        </w:rPr>
        <w:t xml:space="preserve">Nella tabella 4.1, la differenza tra Low </w:t>
      </w:r>
      <w:proofErr w:type="spellStart"/>
      <w:r>
        <w:rPr>
          <w:sz w:val="20"/>
          <w:szCs w:val="20"/>
          <w:lang w:val="it-IT"/>
        </w:rPr>
        <w:t>income</w:t>
      </w:r>
      <w:proofErr w:type="spellEnd"/>
      <w:r>
        <w:rPr>
          <w:sz w:val="20"/>
          <w:szCs w:val="20"/>
          <w:lang w:val="it-IT"/>
        </w:rPr>
        <w:t xml:space="preserve"> e High </w:t>
      </w:r>
      <w:proofErr w:type="spellStart"/>
      <w:r>
        <w:rPr>
          <w:sz w:val="20"/>
          <w:szCs w:val="20"/>
          <w:lang w:val="it-IT"/>
        </w:rPr>
        <w:t>income</w:t>
      </w:r>
      <w:proofErr w:type="spellEnd"/>
      <w:r>
        <w:rPr>
          <w:sz w:val="20"/>
          <w:szCs w:val="20"/>
          <w:lang w:val="it-IT"/>
        </w:rPr>
        <w:t xml:space="preserve"> come potrebbe essere spiegata?</w:t>
      </w:r>
      <w:r w:rsidR="00BD5049">
        <w:rPr>
          <w:sz w:val="20"/>
          <w:szCs w:val="20"/>
          <w:lang w:val="it-IT"/>
        </w:rPr>
        <w:t xml:space="preserve"> È congruente con l’ipotesi?</w:t>
      </w:r>
      <w:r>
        <w:rPr>
          <w:sz w:val="20"/>
          <w:szCs w:val="20"/>
          <w:lang w:val="it-IT"/>
        </w:rPr>
        <w:t xml:space="preserve"> </w:t>
      </w:r>
    </w:p>
    <w:p w14:paraId="6C6AE7F1" w14:textId="77777777" w:rsidR="00E8714A" w:rsidRDefault="00E8714A" w:rsidP="0030060D">
      <w:pPr>
        <w:pStyle w:val="Paragrafoelenco"/>
        <w:numPr>
          <w:ilvl w:val="0"/>
          <w:numId w:val="2"/>
        </w:numPr>
        <w:jc w:val="both"/>
        <w:rPr>
          <w:sz w:val="20"/>
          <w:szCs w:val="20"/>
          <w:lang w:val="it-IT"/>
        </w:rPr>
      </w:pPr>
      <w:r>
        <w:rPr>
          <w:sz w:val="20"/>
          <w:szCs w:val="20"/>
          <w:lang w:val="it-IT"/>
        </w:rPr>
        <w:t>I dati della tabella 4.2 sono rilevanti per l</w:t>
      </w:r>
      <w:r w:rsidR="00975F20">
        <w:rPr>
          <w:sz w:val="20"/>
          <w:szCs w:val="20"/>
          <w:lang w:val="it-IT"/>
        </w:rPr>
        <w:t>a/</w:t>
      </w:r>
      <w:r>
        <w:rPr>
          <w:sz w:val="20"/>
          <w:szCs w:val="20"/>
          <w:lang w:val="it-IT"/>
        </w:rPr>
        <w:t xml:space="preserve">e ipotesi che si </w:t>
      </w:r>
      <w:r w:rsidR="00975F20">
        <w:rPr>
          <w:sz w:val="20"/>
          <w:szCs w:val="20"/>
          <w:lang w:val="it-IT"/>
        </w:rPr>
        <w:t>vuole/vogliono</w:t>
      </w:r>
      <w:r>
        <w:rPr>
          <w:sz w:val="20"/>
          <w:szCs w:val="20"/>
          <w:lang w:val="it-IT"/>
        </w:rPr>
        <w:t xml:space="preserve"> provare? In che modo? </w:t>
      </w:r>
    </w:p>
    <w:p w14:paraId="5C50FCD7" w14:textId="77777777" w:rsidR="00CB4294" w:rsidRDefault="00CB4294" w:rsidP="0030060D">
      <w:pPr>
        <w:pStyle w:val="Paragrafoelenco"/>
        <w:numPr>
          <w:ilvl w:val="0"/>
          <w:numId w:val="2"/>
        </w:numPr>
        <w:jc w:val="both"/>
        <w:rPr>
          <w:sz w:val="20"/>
          <w:szCs w:val="20"/>
          <w:lang w:val="it-IT"/>
        </w:rPr>
      </w:pPr>
      <w:r>
        <w:rPr>
          <w:sz w:val="20"/>
          <w:szCs w:val="20"/>
          <w:lang w:val="it-IT"/>
        </w:rPr>
        <w:t xml:space="preserve">I dati in tabella 4.3 ci permettono di dire che il petrolio è un problema per tutti i paesi in via di sviluppo? </w:t>
      </w:r>
      <w:r w:rsidR="00BD5049">
        <w:rPr>
          <w:sz w:val="20"/>
          <w:szCs w:val="20"/>
          <w:lang w:val="it-IT"/>
        </w:rPr>
        <w:t>Perché?</w:t>
      </w:r>
      <w:r>
        <w:rPr>
          <w:sz w:val="20"/>
          <w:szCs w:val="20"/>
          <w:lang w:val="it-IT"/>
        </w:rPr>
        <w:t xml:space="preserve"> </w:t>
      </w:r>
    </w:p>
    <w:p w14:paraId="2A009A59" w14:textId="77777777" w:rsidR="00E8714A" w:rsidRDefault="00E8714A" w:rsidP="0030060D">
      <w:pPr>
        <w:pStyle w:val="Paragrafoelenco"/>
        <w:numPr>
          <w:ilvl w:val="0"/>
          <w:numId w:val="2"/>
        </w:numPr>
        <w:jc w:val="both"/>
        <w:rPr>
          <w:sz w:val="20"/>
          <w:szCs w:val="20"/>
          <w:lang w:val="it-IT"/>
        </w:rPr>
      </w:pPr>
      <w:r>
        <w:rPr>
          <w:sz w:val="20"/>
          <w:szCs w:val="20"/>
          <w:lang w:val="it-IT"/>
        </w:rPr>
        <w:t xml:space="preserve">Guardando ai dati in tabella 4.1 e 4.3 è possibile notare che Medio Oriente e Nord Africa hanno percentuali più basse di donne lavoratrici e in parlamento, sia rispetto agli altri paesi in via di sviluppo che a tutti gli altri paesi. </w:t>
      </w:r>
      <w:r w:rsidR="006C09BB">
        <w:rPr>
          <w:sz w:val="20"/>
          <w:szCs w:val="20"/>
          <w:lang w:val="it-IT"/>
        </w:rPr>
        <w:t>La causa</w:t>
      </w:r>
      <w:r w:rsidR="00481A1F">
        <w:rPr>
          <w:sz w:val="20"/>
          <w:szCs w:val="20"/>
          <w:lang w:val="it-IT"/>
        </w:rPr>
        <w:t xml:space="preserve"> non potrebbe </w:t>
      </w:r>
      <w:r w:rsidR="00B65047">
        <w:rPr>
          <w:sz w:val="20"/>
          <w:szCs w:val="20"/>
          <w:lang w:val="it-IT"/>
        </w:rPr>
        <w:t xml:space="preserve">allora </w:t>
      </w:r>
      <w:r w:rsidR="00481A1F">
        <w:rPr>
          <w:sz w:val="20"/>
          <w:szCs w:val="20"/>
          <w:lang w:val="it-IT"/>
        </w:rPr>
        <w:t xml:space="preserve">essere </w:t>
      </w:r>
      <w:r w:rsidR="00CB4294">
        <w:rPr>
          <w:sz w:val="20"/>
          <w:szCs w:val="20"/>
          <w:lang w:val="it-IT"/>
        </w:rPr>
        <w:t>culturale e/</w:t>
      </w:r>
      <w:r w:rsidR="006C09BB">
        <w:rPr>
          <w:sz w:val="20"/>
          <w:szCs w:val="20"/>
          <w:lang w:val="it-IT"/>
        </w:rPr>
        <w:t>o religiosa</w:t>
      </w:r>
      <w:r w:rsidR="00CB4294">
        <w:rPr>
          <w:sz w:val="20"/>
          <w:szCs w:val="20"/>
          <w:lang w:val="it-IT"/>
        </w:rPr>
        <w:t xml:space="preserve">? </w:t>
      </w:r>
      <w:r w:rsidR="00481A1F">
        <w:rPr>
          <w:sz w:val="20"/>
          <w:szCs w:val="20"/>
          <w:lang w:val="it-IT"/>
        </w:rPr>
        <w:t xml:space="preserve">Perché? </w:t>
      </w:r>
    </w:p>
    <w:p w14:paraId="742E24CA" w14:textId="77777777" w:rsidR="00993829" w:rsidRDefault="00481A1F" w:rsidP="00A26154">
      <w:pPr>
        <w:pStyle w:val="Paragrafoelenco"/>
        <w:numPr>
          <w:ilvl w:val="0"/>
          <w:numId w:val="2"/>
        </w:numPr>
        <w:jc w:val="both"/>
        <w:rPr>
          <w:sz w:val="20"/>
          <w:szCs w:val="20"/>
          <w:lang w:val="it-IT"/>
        </w:rPr>
      </w:pPr>
      <w:r>
        <w:rPr>
          <w:sz w:val="20"/>
          <w:szCs w:val="20"/>
          <w:lang w:val="it-IT"/>
        </w:rPr>
        <w:t xml:space="preserve">La tabella 4.4 presenta una comparazione tra tre paesi. In che modo può essere utile? Che tipo di disegno comparativo propone? </w:t>
      </w:r>
    </w:p>
    <w:p w14:paraId="29465F22" w14:textId="77777777" w:rsidR="00993829" w:rsidRDefault="00837374" w:rsidP="00837374">
      <w:pPr>
        <w:rPr>
          <w:noProof/>
          <w:lang w:val="it-IT" w:eastAsia="it-IT"/>
        </w:rPr>
      </w:pPr>
      <w:r>
        <w:rPr>
          <w:noProof/>
          <w:lang w:val="it-IT" w:eastAsia="it-IT"/>
        </w:rPr>
        <w:lastRenderedPageBreak/>
        <w:drawing>
          <wp:inline distT="0" distB="0" distL="0" distR="0" wp14:anchorId="7550B207" wp14:editId="33CAB64C">
            <wp:extent cx="2816548" cy="2602926"/>
            <wp:effectExtent l="0" t="0" r="3175" b="698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43166" cy="2627525"/>
                    </a:xfrm>
                    <a:prstGeom prst="rect">
                      <a:avLst/>
                    </a:prstGeom>
                  </pic:spPr>
                </pic:pic>
              </a:graphicData>
            </a:graphic>
          </wp:inline>
        </w:drawing>
      </w:r>
      <w:r w:rsidRPr="00837374">
        <w:rPr>
          <w:noProof/>
          <w:lang w:val="it-IT" w:eastAsia="it-IT"/>
        </w:rPr>
        <w:t xml:space="preserve"> </w:t>
      </w:r>
      <w:r w:rsidR="00975F20">
        <w:rPr>
          <w:noProof/>
          <w:lang w:val="it-IT" w:eastAsia="it-IT"/>
        </w:rPr>
        <w:t xml:space="preserve">         </w:t>
      </w:r>
      <w:r w:rsidR="00975F20">
        <w:rPr>
          <w:noProof/>
          <w:lang w:val="it-IT" w:eastAsia="it-IT"/>
        </w:rPr>
        <w:drawing>
          <wp:inline distT="0" distB="0" distL="0" distR="0" wp14:anchorId="02C05B74" wp14:editId="28811C73">
            <wp:extent cx="2816547" cy="2699653"/>
            <wp:effectExtent l="0" t="0" r="3175" b="571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57926" cy="2739314"/>
                    </a:xfrm>
                    <a:prstGeom prst="rect">
                      <a:avLst/>
                    </a:prstGeom>
                  </pic:spPr>
                </pic:pic>
              </a:graphicData>
            </a:graphic>
          </wp:inline>
        </w:drawing>
      </w:r>
    </w:p>
    <w:p w14:paraId="0BBC57AC" w14:textId="77777777" w:rsidR="00837374" w:rsidRDefault="00837374" w:rsidP="00837374">
      <w:pPr>
        <w:rPr>
          <w:noProof/>
          <w:lang w:val="it-IT" w:eastAsia="it-IT"/>
        </w:rPr>
      </w:pPr>
    </w:p>
    <w:p w14:paraId="537C1D6D" w14:textId="77777777" w:rsidR="007A78CD" w:rsidRPr="00FC6208" w:rsidRDefault="007A78CD" w:rsidP="00837374">
      <w:pPr>
        <w:rPr>
          <w:b/>
          <w:noProof/>
          <w:sz w:val="16"/>
          <w:lang w:eastAsia="it-IT"/>
        </w:rPr>
      </w:pPr>
      <w:r w:rsidRPr="00FC6208">
        <w:rPr>
          <w:b/>
          <w:noProof/>
          <w:sz w:val="16"/>
          <w:lang w:eastAsia="it-IT"/>
        </w:rPr>
        <w:t xml:space="preserve">Table </w:t>
      </w:r>
      <w:r w:rsidR="00FC6208" w:rsidRPr="00FC6208">
        <w:rPr>
          <w:b/>
          <w:noProof/>
          <w:sz w:val="16"/>
          <w:lang w:eastAsia="it-IT"/>
        </w:rPr>
        <w:t>4.1 Female labor participation - % of formal female labor                Table 4.2 Textile and clothing exports</w:t>
      </w:r>
    </w:p>
    <w:p w14:paraId="5B81C46D" w14:textId="77777777" w:rsidR="00FC6208" w:rsidRPr="003A5F68" w:rsidRDefault="007A78CD" w:rsidP="00837374">
      <w:r>
        <w:rPr>
          <w:noProof/>
          <w:lang w:val="it-IT" w:eastAsia="it-IT"/>
        </w:rPr>
        <w:drawing>
          <wp:inline distT="0" distB="0" distL="0" distR="0" wp14:anchorId="7C2D412A" wp14:editId="6F29F3D9">
            <wp:extent cx="2597214" cy="2185724"/>
            <wp:effectExtent l="0" t="0" r="0" b="508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20641" cy="2205439"/>
                    </a:xfrm>
                    <a:prstGeom prst="rect">
                      <a:avLst/>
                    </a:prstGeom>
                  </pic:spPr>
                </pic:pic>
              </a:graphicData>
            </a:graphic>
          </wp:inline>
        </w:drawing>
      </w:r>
      <w:r w:rsidRPr="003A5F68">
        <w:t xml:space="preserve">  </w:t>
      </w:r>
      <w:r w:rsidR="00FC6208" w:rsidRPr="003A5F68">
        <w:t xml:space="preserve">       </w:t>
      </w:r>
      <w:r w:rsidRPr="003A5F68">
        <w:t xml:space="preserve">  </w:t>
      </w:r>
      <w:r w:rsidR="00FC6208">
        <w:rPr>
          <w:noProof/>
          <w:lang w:val="it-IT" w:eastAsia="it-IT"/>
        </w:rPr>
        <w:drawing>
          <wp:inline distT="0" distB="0" distL="0" distR="0" wp14:anchorId="377CB4F5" wp14:editId="4636EED9">
            <wp:extent cx="3097725" cy="2021009"/>
            <wp:effectExtent l="0" t="0" r="762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20677" cy="2035983"/>
                    </a:xfrm>
                    <a:prstGeom prst="rect">
                      <a:avLst/>
                    </a:prstGeom>
                  </pic:spPr>
                </pic:pic>
              </a:graphicData>
            </a:graphic>
          </wp:inline>
        </w:drawing>
      </w:r>
    </w:p>
    <w:p w14:paraId="1C595DAB" w14:textId="77777777" w:rsidR="00FC6208" w:rsidRPr="00FC6208" w:rsidRDefault="00FC6208" w:rsidP="00393FEE">
      <w:pPr>
        <w:spacing w:before="240" w:after="0"/>
        <w:rPr>
          <w:b/>
          <w:sz w:val="16"/>
          <w:szCs w:val="16"/>
        </w:rPr>
      </w:pPr>
      <w:r w:rsidRPr="00FC6208">
        <w:rPr>
          <w:b/>
          <w:sz w:val="16"/>
          <w:szCs w:val="16"/>
        </w:rPr>
        <w:t>Table 4.3 Parliamentary seats held by women</w:t>
      </w:r>
    </w:p>
    <w:p w14:paraId="2B6B3B52" w14:textId="77777777" w:rsidR="00FC6208" w:rsidRDefault="00FC6208" w:rsidP="00837374">
      <w:pPr>
        <w:rPr>
          <w:noProof/>
          <w:lang w:val="it-IT" w:eastAsia="it-IT"/>
        </w:rPr>
      </w:pPr>
      <w:r>
        <w:rPr>
          <w:noProof/>
          <w:lang w:val="it-IT" w:eastAsia="it-IT"/>
        </w:rPr>
        <w:drawing>
          <wp:inline distT="0" distB="0" distL="0" distR="0" wp14:anchorId="4475DE7D" wp14:editId="78E52B36">
            <wp:extent cx="2757288" cy="2317576"/>
            <wp:effectExtent l="0" t="0" r="5080" b="698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80806" cy="2337344"/>
                    </a:xfrm>
                    <a:prstGeom prst="rect">
                      <a:avLst/>
                    </a:prstGeom>
                  </pic:spPr>
                </pic:pic>
              </a:graphicData>
            </a:graphic>
          </wp:inline>
        </w:drawing>
      </w:r>
      <w:r>
        <w:rPr>
          <w:noProof/>
          <w:lang w:val="it-IT" w:eastAsia="it-IT"/>
        </w:rPr>
        <w:t xml:space="preserve">     </w:t>
      </w:r>
      <w:r>
        <w:rPr>
          <w:noProof/>
          <w:lang w:val="it-IT" w:eastAsia="it-IT"/>
        </w:rPr>
        <w:drawing>
          <wp:inline distT="0" distB="0" distL="0" distR="0" wp14:anchorId="0AB7B39A" wp14:editId="4471CD86">
            <wp:extent cx="2764841" cy="2436950"/>
            <wp:effectExtent l="0" t="0" r="0" b="190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86937" cy="2456426"/>
                    </a:xfrm>
                    <a:prstGeom prst="rect">
                      <a:avLst/>
                    </a:prstGeom>
                  </pic:spPr>
                </pic:pic>
              </a:graphicData>
            </a:graphic>
          </wp:inline>
        </w:drawing>
      </w:r>
      <w:r w:rsidRPr="00FC6208">
        <w:rPr>
          <w:noProof/>
          <w:lang w:val="it-IT" w:eastAsia="it-IT"/>
        </w:rPr>
        <w:t xml:space="preserve"> </w:t>
      </w:r>
    </w:p>
    <w:p w14:paraId="4BCF763B" w14:textId="77777777" w:rsidR="00CB4294" w:rsidRDefault="00CB4294" w:rsidP="00837374">
      <w:pPr>
        <w:rPr>
          <w:lang w:val="it-IT"/>
        </w:rPr>
      </w:pPr>
      <w:r>
        <w:rPr>
          <w:noProof/>
          <w:lang w:val="it-IT" w:eastAsia="it-IT"/>
        </w:rPr>
        <w:lastRenderedPageBreak/>
        <w:drawing>
          <wp:inline distT="0" distB="0" distL="0" distR="0" wp14:anchorId="5CE65875" wp14:editId="0BDC64FC">
            <wp:extent cx="2918570" cy="2598793"/>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40847" cy="2618629"/>
                    </a:xfrm>
                    <a:prstGeom prst="rect">
                      <a:avLst/>
                    </a:prstGeom>
                  </pic:spPr>
                </pic:pic>
              </a:graphicData>
            </a:graphic>
          </wp:inline>
        </w:drawing>
      </w:r>
      <w:r>
        <w:rPr>
          <w:lang w:val="it-IT"/>
        </w:rPr>
        <w:t xml:space="preserve">      </w:t>
      </w:r>
    </w:p>
    <w:p w14:paraId="70F78D2C" w14:textId="77777777" w:rsidR="00F66534" w:rsidRDefault="00F66534" w:rsidP="00837374">
      <w:pPr>
        <w:rPr>
          <w:lang w:val="it-IT"/>
        </w:rPr>
      </w:pPr>
    </w:p>
    <w:p w14:paraId="63EFC5B9" w14:textId="77777777" w:rsidR="00CB4294" w:rsidRPr="00CB4294" w:rsidRDefault="00CB4294" w:rsidP="00837374">
      <w:pPr>
        <w:rPr>
          <w:b/>
          <w:sz w:val="16"/>
          <w:szCs w:val="16"/>
          <w:lang w:val="it-IT"/>
        </w:rPr>
      </w:pPr>
      <w:proofErr w:type="spellStart"/>
      <w:r w:rsidRPr="00CB4294">
        <w:rPr>
          <w:b/>
          <w:sz w:val="16"/>
          <w:szCs w:val="16"/>
          <w:lang w:val="it-IT"/>
        </w:rPr>
        <w:t>Table</w:t>
      </w:r>
      <w:proofErr w:type="spellEnd"/>
      <w:r w:rsidRPr="00CB4294">
        <w:rPr>
          <w:b/>
          <w:sz w:val="16"/>
          <w:szCs w:val="16"/>
          <w:lang w:val="it-IT"/>
        </w:rPr>
        <w:t xml:space="preserve"> 4.4. </w:t>
      </w:r>
      <w:proofErr w:type="spellStart"/>
      <w:r w:rsidRPr="00CB4294">
        <w:rPr>
          <w:b/>
          <w:sz w:val="16"/>
          <w:szCs w:val="16"/>
          <w:lang w:val="it-IT"/>
        </w:rPr>
        <w:t>Comparing</w:t>
      </w:r>
      <w:proofErr w:type="spellEnd"/>
      <w:r w:rsidRPr="00CB4294">
        <w:rPr>
          <w:b/>
          <w:sz w:val="16"/>
          <w:szCs w:val="16"/>
          <w:lang w:val="it-IT"/>
        </w:rPr>
        <w:t xml:space="preserve"> Algeria, Morocco, Tunisia</w:t>
      </w:r>
    </w:p>
    <w:p w14:paraId="0081240D" w14:textId="77777777" w:rsidR="00CB4294" w:rsidRPr="00A26154" w:rsidRDefault="00CB4294" w:rsidP="00837374">
      <w:pPr>
        <w:rPr>
          <w:lang w:val="it-IT"/>
        </w:rPr>
      </w:pPr>
      <w:r>
        <w:rPr>
          <w:noProof/>
          <w:lang w:val="it-IT" w:eastAsia="it-IT"/>
        </w:rPr>
        <w:drawing>
          <wp:inline distT="0" distB="0" distL="0" distR="0" wp14:anchorId="211AE147" wp14:editId="1F413072">
            <wp:extent cx="3201670" cy="2427994"/>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14418" cy="2437662"/>
                    </a:xfrm>
                    <a:prstGeom prst="rect">
                      <a:avLst/>
                    </a:prstGeom>
                  </pic:spPr>
                </pic:pic>
              </a:graphicData>
            </a:graphic>
          </wp:inline>
        </w:drawing>
      </w:r>
    </w:p>
    <w:sectPr w:rsidR="00CB4294" w:rsidRPr="00A26154">
      <w:foot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9C272" w14:textId="77777777" w:rsidR="003A6483" w:rsidRDefault="003A6483" w:rsidP="00426F50">
      <w:pPr>
        <w:spacing w:after="0" w:line="240" w:lineRule="auto"/>
      </w:pPr>
      <w:r>
        <w:separator/>
      </w:r>
    </w:p>
  </w:endnote>
  <w:endnote w:type="continuationSeparator" w:id="0">
    <w:p w14:paraId="5A005C49" w14:textId="77777777" w:rsidR="003A6483" w:rsidRDefault="003A6483" w:rsidP="00426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rPr>
      <w:id w:val="-1094312661"/>
      <w:docPartObj>
        <w:docPartGallery w:val="Page Numbers (Bottom of Page)"/>
        <w:docPartUnique/>
      </w:docPartObj>
    </w:sdtPr>
    <w:sdtContent>
      <w:p w14:paraId="2F798533" w14:textId="77777777" w:rsidR="00426F50" w:rsidRPr="00426F50" w:rsidRDefault="00426F50">
        <w:pPr>
          <w:pStyle w:val="Pidipagina"/>
          <w:jc w:val="center"/>
          <w:rPr>
            <w:sz w:val="18"/>
          </w:rPr>
        </w:pPr>
        <w:r w:rsidRPr="00426F50">
          <w:rPr>
            <w:sz w:val="18"/>
          </w:rPr>
          <w:fldChar w:fldCharType="begin"/>
        </w:r>
        <w:r w:rsidRPr="00426F50">
          <w:rPr>
            <w:sz w:val="18"/>
          </w:rPr>
          <w:instrText>PAGE   \* MERGEFORMAT</w:instrText>
        </w:r>
        <w:r w:rsidRPr="00426F50">
          <w:rPr>
            <w:sz w:val="18"/>
          </w:rPr>
          <w:fldChar w:fldCharType="separate"/>
        </w:r>
        <w:r w:rsidR="00C649DF" w:rsidRPr="00C649DF">
          <w:rPr>
            <w:noProof/>
            <w:sz w:val="18"/>
            <w:lang w:val="it-IT"/>
          </w:rPr>
          <w:t>1</w:t>
        </w:r>
        <w:r w:rsidRPr="00426F50">
          <w:rPr>
            <w:sz w:val="18"/>
          </w:rPr>
          <w:fldChar w:fldCharType="end"/>
        </w:r>
      </w:p>
    </w:sdtContent>
  </w:sdt>
  <w:p w14:paraId="63F7B451" w14:textId="77777777" w:rsidR="00426F50" w:rsidRPr="00426F50" w:rsidRDefault="00426F50">
    <w:pPr>
      <w:pStyle w:val="Pidipagina"/>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0978F" w14:textId="77777777" w:rsidR="003A6483" w:rsidRDefault="003A6483" w:rsidP="00426F50">
      <w:pPr>
        <w:spacing w:after="0" w:line="240" w:lineRule="auto"/>
      </w:pPr>
      <w:r>
        <w:separator/>
      </w:r>
    </w:p>
  </w:footnote>
  <w:footnote w:type="continuationSeparator" w:id="0">
    <w:p w14:paraId="1FD5D595" w14:textId="77777777" w:rsidR="003A6483" w:rsidRDefault="003A6483" w:rsidP="00426F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66CA3"/>
    <w:multiLevelType w:val="hybridMultilevel"/>
    <w:tmpl w:val="C1A2103C"/>
    <w:lvl w:ilvl="0" w:tplc="44024B3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911E56"/>
    <w:multiLevelType w:val="hybridMultilevel"/>
    <w:tmpl w:val="F808DD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6583831">
    <w:abstractNumId w:val="0"/>
  </w:num>
  <w:num w:numId="2" w16cid:durableId="132210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D95"/>
    <w:rsid w:val="00032888"/>
    <w:rsid w:val="0006564E"/>
    <w:rsid w:val="000A7D1E"/>
    <w:rsid w:val="00197651"/>
    <w:rsid w:val="001D19EB"/>
    <w:rsid w:val="00214A38"/>
    <w:rsid w:val="00235926"/>
    <w:rsid w:val="002459D3"/>
    <w:rsid w:val="00284D8B"/>
    <w:rsid w:val="002937FE"/>
    <w:rsid w:val="002E0FF0"/>
    <w:rsid w:val="002E331C"/>
    <w:rsid w:val="0030060D"/>
    <w:rsid w:val="0036247E"/>
    <w:rsid w:val="00393FEE"/>
    <w:rsid w:val="003A5F68"/>
    <w:rsid w:val="003A6483"/>
    <w:rsid w:val="00426F50"/>
    <w:rsid w:val="00434747"/>
    <w:rsid w:val="00481A1F"/>
    <w:rsid w:val="005010A4"/>
    <w:rsid w:val="00551469"/>
    <w:rsid w:val="00593378"/>
    <w:rsid w:val="005C5570"/>
    <w:rsid w:val="005E75E9"/>
    <w:rsid w:val="006048F7"/>
    <w:rsid w:val="0061203B"/>
    <w:rsid w:val="00671B0F"/>
    <w:rsid w:val="006947C2"/>
    <w:rsid w:val="006A230F"/>
    <w:rsid w:val="006C09BB"/>
    <w:rsid w:val="00725F0F"/>
    <w:rsid w:val="0072673F"/>
    <w:rsid w:val="00777524"/>
    <w:rsid w:val="007A78CD"/>
    <w:rsid w:val="007C7280"/>
    <w:rsid w:val="007E4D39"/>
    <w:rsid w:val="00807768"/>
    <w:rsid w:val="00837374"/>
    <w:rsid w:val="008E1EE7"/>
    <w:rsid w:val="008F69E6"/>
    <w:rsid w:val="009173AE"/>
    <w:rsid w:val="00975F20"/>
    <w:rsid w:val="00982D60"/>
    <w:rsid w:val="00993829"/>
    <w:rsid w:val="00A26154"/>
    <w:rsid w:val="00A67BB3"/>
    <w:rsid w:val="00A941F7"/>
    <w:rsid w:val="00B65047"/>
    <w:rsid w:val="00BD5049"/>
    <w:rsid w:val="00BE0D22"/>
    <w:rsid w:val="00BE6405"/>
    <w:rsid w:val="00C432C3"/>
    <w:rsid w:val="00C649DF"/>
    <w:rsid w:val="00C97EC0"/>
    <w:rsid w:val="00CB0305"/>
    <w:rsid w:val="00CB34A2"/>
    <w:rsid w:val="00CB4294"/>
    <w:rsid w:val="00D57755"/>
    <w:rsid w:val="00DA6CC5"/>
    <w:rsid w:val="00E37B68"/>
    <w:rsid w:val="00E804DF"/>
    <w:rsid w:val="00E8714A"/>
    <w:rsid w:val="00EC6334"/>
    <w:rsid w:val="00ED2519"/>
    <w:rsid w:val="00EF6500"/>
    <w:rsid w:val="00F34F4B"/>
    <w:rsid w:val="00F66534"/>
    <w:rsid w:val="00FB2D95"/>
    <w:rsid w:val="00FC62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3B83D"/>
  <w15:chartTrackingRefBased/>
  <w15:docId w15:val="{10FC8866-8F00-4EB0-999D-033D2EFA1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6247E"/>
    <w:pPr>
      <w:ind w:left="720"/>
      <w:contextualSpacing/>
    </w:pPr>
  </w:style>
  <w:style w:type="paragraph" w:styleId="Intestazione">
    <w:name w:val="header"/>
    <w:basedOn w:val="Normale"/>
    <w:link w:val="IntestazioneCarattere"/>
    <w:uiPriority w:val="99"/>
    <w:unhideWhenUsed/>
    <w:rsid w:val="00426F5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26F50"/>
    <w:rPr>
      <w:lang w:val="en-GB"/>
    </w:rPr>
  </w:style>
  <w:style w:type="paragraph" w:styleId="Pidipagina">
    <w:name w:val="footer"/>
    <w:basedOn w:val="Normale"/>
    <w:link w:val="PidipaginaCarattere"/>
    <w:uiPriority w:val="99"/>
    <w:unhideWhenUsed/>
    <w:rsid w:val="00426F5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26F50"/>
    <w:rPr>
      <w:lang w:val="en-GB"/>
    </w:rPr>
  </w:style>
  <w:style w:type="table" w:styleId="Grigliatabella">
    <w:name w:val="Table Grid"/>
    <w:basedOn w:val="Tabellanormale"/>
    <w:uiPriority w:val="39"/>
    <w:rsid w:val="00434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054DA-4F96-4F08-803A-B584BFC02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4</Pages>
  <Words>1274</Words>
  <Characters>7266</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busetti</dc:creator>
  <cp:keywords/>
  <dc:description/>
  <cp:lastModifiedBy>Simone Busetti</cp:lastModifiedBy>
  <cp:revision>46</cp:revision>
  <dcterms:created xsi:type="dcterms:W3CDTF">2019-11-06T18:17:00Z</dcterms:created>
  <dcterms:modified xsi:type="dcterms:W3CDTF">2023-10-24T08:04:00Z</dcterms:modified>
</cp:coreProperties>
</file>