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747414" w14:paraId="71D5ACCF" w14:textId="77777777" w:rsidTr="00747414">
        <w:tc>
          <w:tcPr>
            <w:tcW w:w="3207" w:type="dxa"/>
          </w:tcPr>
          <w:p w14:paraId="46C1AC23" w14:textId="2781412C" w:rsidR="00747414" w:rsidRDefault="00747414">
            <w:r>
              <w:t>LEZIONE</w:t>
            </w:r>
          </w:p>
        </w:tc>
        <w:tc>
          <w:tcPr>
            <w:tcW w:w="3207" w:type="dxa"/>
          </w:tcPr>
          <w:p w14:paraId="0EF5868C" w14:textId="05B373F1" w:rsidR="00747414" w:rsidRDefault="00747414">
            <w:r>
              <w:t>ARGOMENTI</w:t>
            </w:r>
          </w:p>
        </w:tc>
        <w:tc>
          <w:tcPr>
            <w:tcW w:w="3208" w:type="dxa"/>
          </w:tcPr>
          <w:p w14:paraId="7C375570" w14:textId="37F1EEF2" w:rsidR="00747414" w:rsidRDefault="00747414">
            <w:r>
              <w:t>ATTIVITA’</w:t>
            </w:r>
          </w:p>
        </w:tc>
      </w:tr>
      <w:tr w:rsidR="00747414" w14:paraId="0CFE97AE" w14:textId="77777777" w:rsidTr="00747414">
        <w:tc>
          <w:tcPr>
            <w:tcW w:w="3207" w:type="dxa"/>
          </w:tcPr>
          <w:p w14:paraId="2D537C9C" w14:textId="77777777" w:rsidR="00747414" w:rsidRDefault="00747414"/>
        </w:tc>
        <w:tc>
          <w:tcPr>
            <w:tcW w:w="3207" w:type="dxa"/>
          </w:tcPr>
          <w:p w14:paraId="76E02670" w14:textId="77777777" w:rsidR="00747414" w:rsidRDefault="00747414"/>
        </w:tc>
        <w:tc>
          <w:tcPr>
            <w:tcW w:w="3208" w:type="dxa"/>
          </w:tcPr>
          <w:p w14:paraId="102F989E" w14:textId="77777777" w:rsidR="00747414" w:rsidRDefault="00747414"/>
        </w:tc>
      </w:tr>
      <w:tr w:rsidR="00747414" w14:paraId="4DA3C7AB" w14:textId="77777777" w:rsidTr="00747414">
        <w:tc>
          <w:tcPr>
            <w:tcW w:w="3207" w:type="dxa"/>
          </w:tcPr>
          <w:p w14:paraId="1E0D9D1E" w14:textId="430BDCC9" w:rsidR="00747414" w:rsidRDefault="00747414">
            <w:r>
              <w:t>1 – settimana 1</w:t>
            </w:r>
          </w:p>
        </w:tc>
        <w:tc>
          <w:tcPr>
            <w:tcW w:w="3207" w:type="dxa"/>
          </w:tcPr>
          <w:p w14:paraId="0B515680" w14:textId="6F5D4A94" w:rsidR="00747414" w:rsidRDefault="00747414">
            <w:r>
              <w:t>Introduzione al corso</w:t>
            </w:r>
          </w:p>
        </w:tc>
        <w:tc>
          <w:tcPr>
            <w:tcW w:w="3208" w:type="dxa"/>
          </w:tcPr>
          <w:p w14:paraId="4A7034BB" w14:textId="4D694A09" w:rsidR="00747414" w:rsidRDefault="00C100C1">
            <w:r>
              <w:t>Presentazione argomenti principali, attività e modalità di esame</w:t>
            </w:r>
          </w:p>
        </w:tc>
      </w:tr>
      <w:tr w:rsidR="00747414" w14:paraId="2B378C89" w14:textId="77777777" w:rsidTr="00747414">
        <w:tc>
          <w:tcPr>
            <w:tcW w:w="3207" w:type="dxa"/>
          </w:tcPr>
          <w:p w14:paraId="1F2FCDE1" w14:textId="1A9DC98C" w:rsidR="00747414" w:rsidRDefault="00747414">
            <w:r>
              <w:t>2 - settimana 1</w:t>
            </w:r>
          </w:p>
        </w:tc>
        <w:tc>
          <w:tcPr>
            <w:tcW w:w="3207" w:type="dxa"/>
          </w:tcPr>
          <w:p w14:paraId="07F9F3A7" w14:textId="4B7EF36F" w:rsidR="00747414" w:rsidRDefault="00747414">
            <w:r>
              <w:t>La città fenomeno ecologico e critico</w:t>
            </w:r>
          </w:p>
        </w:tc>
        <w:tc>
          <w:tcPr>
            <w:tcW w:w="3208" w:type="dxa"/>
          </w:tcPr>
          <w:p w14:paraId="1B050904" w14:textId="2808CA93" w:rsidR="00747414" w:rsidRDefault="00C100C1">
            <w:r>
              <w:t>I due filoni principali degli studi urbani</w:t>
            </w:r>
          </w:p>
        </w:tc>
      </w:tr>
      <w:tr w:rsidR="00747414" w14:paraId="6BECA16F" w14:textId="77777777" w:rsidTr="00747414">
        <w:tc>
          <w:tcPr>
            <w:tcW w:w="3207" w:type="dxa"/>
          </w:tcPr>
          <w:p w14:paraId="0D173273" w14:textId="259D3242" w:rsidR="00747414" w:rsidRDefault="00747414">
            <w:r>
              <w:t>3 – settimana 1</w:t>
            </w:r>
          </w:p>
        </w:tc>
        <w:tc>
          <w:tcPr>
            <w:tcW w:w="3207" w:type="dxa"/>
          </w:tcPr>
          <w:p w14:paraId="4DF70E9D" w14:textId="4E349D44" w:rsidR="00747414" w:rsidRDefault="00747414">
            <w:r>
              <w:t xml:space="preserve">Ecologia umana e approccio </w:t>
            </w:r>
            <w:proofErr w:type="spellStart"/>
            <w:r>
              <w:t>conflittualista</w:t>
            </w:r>
            <w:proofErr w:type="spellEnd"/>
          </w:p>
        </w:tc>
        <w:tc>
          <w:tcPr>
            <w:tcW w:w="3208" w:type="dxa"/>
          </w:tcPr>
          <w:p w14:paraId="19F876A7" w14:textId="5E3F8630" w:rsidR="00747414" w:rsidRDefault="00C100C1">
            <w:r>
              <w:t>Prospettive americane ed europee sulla città</w:t>
            </w:r>
          </w:p>
        </w:tc>
      </w:tr>
      <w:tr w:rsidR="00747414" w14:paraId="0F4B6D51" w14:textId="77777777" w:rsidTr="00747414">
        <w:tc>
          <w:tcPr>
            <w:tcW w:w="3207" w:type="dxa"/>
          </w:tcPr>
          <w:p w14:paraId="6FFA0513" w14:textId="0C4BEA97" w:rsidR="00747414" w:rsidRDefault="00747414">
            <w:r>
              <w:t>4- settimana 2</w:t>
            </w:r>
          </w:p>
        </w:tc>
        <w:tc>
          <w:tcPr>
            <w:tcW w:w="3207" w:type="dxa"/>
          </w:tcPr>
          <w:p w14:paraId="65A19D84" w14:textId="7707D2A9" w:rsidR="00747414" w:rsidRDefault="00747414">
            <w:proofErr w:type="spellStart"/>
            <w:r>
              <w:t>Simmel</w:t>
            </w:r>
            <w:proofErr w:type="spellEnd"/>
            <w:r>
              <w:t>: lo straniero. La crescita della città (Burgess)</w:t>
            </w:r>
          </w:p>
        </w:tc>
        <w:tc>
          <w:tcPr>
            <w:tcW w:w="3208" w:type="dxa"/>
          </w:tcPr>
          <w:p w14:paraId="0424B549" w14:textId="04976EFF" w:rsidR="00747414" w:rsidRDefault="00C100C1">
            <w:r>
              <w:t xml:space="preserve">Presentazione articolo e spiegazione </w:t>
            </w:r>
            <w:proofErr w:type="spellStart"/>
            <w:r>
              <w:t>capitlo</w:t>
            </w:r>
            <w:proofErr w:type="spellEnd"/>
            <w:r>
              <w:t xml:space="preserve"> 2 di “The City”</w:t>
            </w:r>
          </w:p>
        </w:tc>
      </w:tr>
      <w:tr w:rsidR="00747414" w14:paraId="59A1BDD7" w14:textId="77777777" w:rsidTr="00747414">
        <w:tc>
          <w:tcPr>
            <w:tcW w:w="3207" w:type="dxa"/>
          </w:tcPr>
          <w:p w14:paraId="5BAD6DF4" w14:textId="5C7AEA42" w:rsidR="00747414" w:rsidRDefault="00747414">
            <w:r>
              <w:t>5 – settimana 2</w:t>
            </w:r>
          </w:p>
        </w:tc>
        <w:tc>
          <w:tcPr>
            <w:tcW w:w="3207" w:type="dxa"/>
          </w:tcPr>
          <w:p w14:paraId="276005F4" w14:textId="3001C4DC" w:rsidR="00747414" w:rsidRDefault="00747414">
            <w:r>
              <w:t xml:space="preserve">Il calcolo, il </w:t>
            </w:r>
            <w:proofErr w:type="spellStart"/>
            <w:r>
              <w:t>blasè</w:t>
            </w:r>
            <w:proofErr w:type="spellEnd"/>
            <w:r>
              <w:t xml:space="preserve"> </w:t>
            </w:r>
            <w:proofErr w:type="gramStart"/>
            <w:r>
              <w:t>e  la</w:t>
            </w:r>
            <w:proofErr w:type="gramEnd"/>
            <w:r>
              <w:t xml:space="preserve"> prostituzione (</w:t>
            </w:r>
            <w:proofErr w:type="spellStart"/>
            <w:r>
              <w:t>Simmel</w:t>
            </w:r>
            <w:proofErr w:type="spellEnd"/>
            <w:r>
              <w:t xml:space="preserve">). La crescita della città/parte 2. </w:t>
            </w:r>
          </w:p>
        </w:tc>
        <w:tc>
          <w:tcPr>
            <w:tcW w:w="3208" w:type="dxa"/>
          </w:tcPr>
          <w:p w14:paraId="29D13317" w14:textId="36B26A1C" w:rsidR="00747414" w:rsidRDefault="00C100C1">
            <w:r>
              <w:t>Presentazione capitoli e spiegazione cap. 2 di “The City”</w:t>
            </w:r>
          </w:p>
        </w:tc>
      </w:tr>
      <w:tr w:rsidR="00747414" w14:paraId="379B146E" w14:textId="77777777" w:rsidTr="00747414">
        <w:tc>
          <w:tcPr>
            <w:tcW w:w="3207" w:type="dxa"/>
          </w:tcPr>
          <w:p w14:paraId="2CFCBBB2" w14:textId="58A89DB7" w:rsidR="00747414" w:rsidRDefault="00747414">
            <w:r>
              <w:t>6 – settimana 2</w:t>
            </w:r>
          </w:p>
        </w:tc>
        <w:tc>
          <w:tcPr>
            <w:tcW w:w="3207" w:type="dxa"/>
          </w:tcPr>
          <w:p w14:paraId="76B9664A" w14:textId="246858F3" w:rsidR="00747414" w:rsidRDefault="00747414">
            <w:r>
              <w:t>Lavoro di gruppo</w:t>
            </w:r>
          </w:p>
        </w:tc>
        <w:tc>
          <w:tcPr>
            <w:tcW w:w="3208" w:type="dxa"/>
          </w:tcPr>
          <w:p w14:paraId="419621CA" w14:textId="5C623B75" w:rsidR="00747414" w:rsidRDefault="00C100C1">
            <w:r>
              <w:t>Lettura e discussione di “The idea of America”</w:t>
            </w:r>
          </w:p>
        </w:tc>
      </w:tr>
      <w:tr w:rsidR="00747414" w14:paraId="0680D528" w14:textId="77777777" w:rsidTr="00747414">
        <w:tc>
          <w:tcPr>
            <w:tcW w:w="3207" w:type="dxa"/>
          </w:tcPr>
          <w:p w14:paraId="3899C9DC" w14:textId="751F2E08" w:rsidR="00747414" w:rsidRDefault="00747414">
            <w:r>
              <w:t>7 – settimana 3</w:t>
            </w:r>
          </w:p>
        </w:tc>
        <w:tc>
          <w:tcPr>
            <w:tcW w:w="3207" w:type="dxa"/>
          </w:tcPr>
          <w:p w14:paraId="7EE1C380" w14:textId="57CD782D" w:rsidR="00747414" w:rsidRDefault="00747414">
            <w:r>
              <w:t>Urbanesimo come stile di vita (Wirth). La crescita della città/parte 3</w:t>
            </w:r>
          </w:p>
        </w:tc>
        <w:tc>
          <w:tcPr>
            <w:tcW w:w="3208" w:type="dxa"/>
          </w:tcPr>
          <w:p w14:paraId="361609C0" w14:textId="0E1905F0" w:rsidR="00747414" w:rsidRDefault="00C100C1">
            <w:r>
              <w:t>Presentazione articolo e spiegazione cap. 2 di “The City”</w:t>
            </w:r>
          </w:p>
        </w:tc>
      </w:tr>
      <w:tr w:rsidR="00747414" w14:paraId="7926EFA7" w14:textId="77777777" w:rsidTr="00747414">
        <w:tc>
          <w:tcPr>
            <w:tcW w:w="3207" w:type="dxa"/>
          </w:tcPr>
          <w:p w14:paraId="1B293DCF" w14:textId="3393CFBE" w:rsidR="00747414" w:rsidRDefault="00747414" w:rsidP="008D74D6">
            <w:r>
              <w:t>8 – settimana 3</w:t>
            </w:r>
          </w:p>
        </w:tc>
        <w:tc>
          <w:tcPr>
            <w:tcW w:w="3207" w:type="dxa"/>
          </w:tcPr>
          <w:p w14:paraId="1834F6F5" w14:textId="3662FFEA" w:rsidR="00747414" w:rsidRDefault="00747414" w:rsidP="008D74D6">
            <w:r>
              <w:t>La metropoli e la vita dello spirito (</w:t>
            </w:r>
            <w:proofErr w:type="spellStart"/>
            <w:r>
              <w:t>Simmel</w:t>
            </w:r>
            <w:proofErr w:type="spellEnd"/>
            <w:r>
              <w:t>). Crisi urbana, urbanesimo nord e sud del mondo</w:t>
            </w:r>
          </w:p>
        </w:tc>
        <w:tc>
          <w:tcPr>
            <w:tcW w:w="3208" w:type="dxa"/>
          </w:tcPr>
          <w:p w14:paraId="42F2D6CB" w14:textId="701653BC" w:rsidR="00747414" w:rsidRDefault="00C100C1" w:rsidP="008D74D6">
            <w:r>
              <w:t xml:space="preserve">Presentazione </w:t>
            </w:r>
            <w:proofErr w:type="spellStart"/>
            <w:r>
              <w:t>capitlo</w:t>
            </w:r>
            <w:proofErr w:type="spellEnd"/>
            <w:r>
              <w:t xml:space="preserve"> e spiegazione della crisi urbana (</w:t>
            </w:r>
            <w:proofErr w:type="spellStart"/>
            <w:proofErr w:type="gramStart"/>
            <w:r>
              <w:t>S.Sassen</w:t>
            </w:r>
            <w:proofErr w:type="spellEnd"/>
            <w:proofErr w:type="gramEnd"/>
            <w:r>
              <w:t>) e delle differenze tra nord e sud del mondo</w:t>
            </w:r>
          </w:p>
        </w:tc>
      </w:tr>
      <w:tr w:rsidR="00747414" w14:paraId="263FCE02" w14:textId="77777777" w:rsidTr="00747414">
        <w:tc>
          <w:tcPr>
            <w:tcW w:w="3207" w:type="dxa"/>
          </w:tcPr>
          <w:p w14:paraId="65C4C590" w14:textId="510E6A85" w:rsidR="00747414" w:rsidRDefault="00747414" w:rsidP="008D74D6">
            <w:r>
              <w:t>9 – settimana 3</w:t>
            </w:r>
          </w:p>
        </w:tc>
        <w:tc>
          <w:tcPr>
            <w:tcW w:w="3207" w:type="dxa"/>
          </w:tcPr>
          <w:p w14:paraId="48DC14BB" w14:textId="0023559B" w:rsidR="00747414" w:rsidRDefault="00747414" w:rsidP="008D74D6">
            <w:r>
              <w:t>Lavoro di gruppo</w:t>
            </w:r>
          </w:p>
        </w:tc>
        <w:tc>
          <w:tcPr>
            <w:tcW w:w="3208" w:type="dxa"/>
          </w:tcPr>
          <w:p w14:paraId="3E142798" w14:textId="47C6DEB1" w:rsidR="00747414" w:rsidRDefault="00C100C1" w:rsidP="008D74D6">
            <w:r>
              <w:t>Black music, American music</w:t>
            </w:r>
          </w:p>
        </w:tc>
      </w:tr>
      <w:tr w:rsidR="00747414" w14:paraId="233CAF69" w14:textId="77777777" w:rsidTr="00747414">
        <w:tc>
          <w:tcPr>
            <w:tcW w:w="3207" w:type="dxa"/>
          </w:tcPr>
          <w:p w14:paraId="78CEE9C1" w14:textId="54E5F6D8" w:rsidR="00747414" w:rsidRDefault="00747414" w:rsidP="008D74D6">
            <w:r>
              <w:t>10 – settimana 4</w:t>
            </w:r>
          </w:p>
        </w:tc>
        <w:tc>
          <w:tcPr>
            <w:tcW w:w="3207" w:type="dxa"/>
          </w:tcPr>
          <w:p w14:paraId="34EA98CF" w14:textId="2E818C4D" w:rsidR="00747414" w:rsidRDefault="00747414" w:rsidP="008D74D6">
            <w:r>
              <w:t>Immagini della città (Lynch). Città e turismo (Santa Marinella, Costa Blanca)</w:t>
            </w:r>
          </w:p>
        </w:tc>
        <w:tc>
          <w:tcPr>
            <w:tcW w:w="3208" w:type="dxa"/>
          </w:tcPr>
          <w:p w14:paraId="26F5153E" w14:textId="050160D4" w:rsidR="00747414" w:rsidRDefault="00C100C1" w:rsidP="008D74D6">
            <w:r>
              <w:t>Presentazioni articoli e spiegazione “metodo Lynch” sulle mappe cognitive</w:t>
            </w:r>
          </w:p>
        </w:tc>
      </w:tr>
      <w:tr w:rsidR="00747414" w:rsidRPr="00C100C1" w14:paraId="54635B82" w14:textId="77777777" w:rsidTr="00747414">
        <w:tc>
          <w:tcPr>
            <w:tcW w:w="3207" w:type="dxa"/>
          </w:tcPr>
          <w:p w14:paraId="6A221859" w14:textId="6C602D55" w:rsidR="00747414" w:rsidRDefault="00747414" w:rsidP="008D74D6">
            <w:r>
              <w:t>11 – settimana 4</w:t>
            </w:r>
          </w:p>
        </w:tc>
        <w:tc>
          <w:tcPr>
            <w:tcW w:w="3207" w:type="dxa"/>
          </w:tcPr>
          <w:p w14:paraId="390CF9EE" w14:textId="234699AD" w:rsidR="00747414" w:rsidRPr="00747414" w:rsidRDefault="00747414" w:rsidP="008D74D6">
            <w:pPr>
              <w:rPr>
                <w:lang w:val="en-US"/>
              </w:rPr>
            </w:pPr>
            <w:r>
              <w:t>Città estetica e della memoria</w:t>
            </w:r>
            <w:r w:rsidR="00C100C1">
              <w:t xml:space="preserve"> (Trieste)</w:t>
            </w:r>
            <w:r>
              <w:t xml:space="preserve">. </w:t>
            </w:r>
            <w:r w:rsidRPr="00747414">
              <w:rPr>
                <w:lang w:val="en-US"/>
              </w:rPr>
              <w:t>Destination branding (NY, SY, J</w:t>
            </w:r>
            <w:r>
              <w:rPr>
                <w:lang w:val="en-US"/>
              </w:rPr>
              <w:t>ER)</w:t>
            </w:r>
          </w:p>
        </w:tc>
        <w:tc>
          <w:tcPr>
            <w:tcW w:w="3208" w:type="dxa"/>
          </w:tcPr>
          <w:p w14:paraId="41DCF302" w14:textId="5E99F864" w:rsidR="00747414" w:rsidRPr="00747414" w:rsidRDefault="00C100C1" w:rsidP="008D74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Presentazione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articoli</w:t>
            </w:r>
            <w:proofErr w:type="spellEnd"/>
          </w:p>
        </w:tc>
      </w:tr>
      <w:tr w:rsidR="00747414" w:rsidRPr="00C100C1" w14:paraId="5BCB7026" w14:textId="77777777" w:rsidTr="00747414">
        <w:tc>
          <w:tcPr>
            <w:tcW w:w="3207" w:type="dxa"/>
          </w:tcPr>
          <w:p w14:paraId="02BA6485" w14:textId="2CECEEA2" w:rsidR="00747414" w:rsidRDefault="00747414" w:rsidP="008D74D6">
            <w:r>
              <w:t>12 – settimana 4</w:t>
            </w:r>
          </w:p>
        </w:tc>
        <w:tc>
          <w:tcPr>
            <w:tcW w:w="3207" w:type="dxa"/>
          </w:tcPr>
          <w:p w14:paraId="43AEF112" w14:textId="35B94A60" w:rsidR="00747414" w:rsidRDefault="00747414" w:rsidP="008D74D6">
            <w:r>
              <w:t>Lavoro di gruppo</w:t>
            </w:r>
          </w:p>
        </w:tc>
        <w:tc>
          <w:tcPr>
            <w:tcW w:w="3208" w:type="dxa"/>
          </w:tcPr>
          <w:p w14:paraId="29632692" w14:textId="41AA0FA6" w:rsidR="00747414" w:rsidRPr="00C100C1" w:rsidRDefault="00C100C1" w:rsidP="008D74D6">
            <w:pPr>
              <w:rPr>
                <w:lang w:val="en-US"/>
              </w:rPr>
            </w:pPr>
            <w:r>
              <w:rPr>
                <w:lang w:val="en-US"/>
              </w:rPr>
              <w:t xml:space="preserve">Chicago: </w:t>
            </w:r>
            <w:r w:rsidRPr="00C100C1">
              <w:rPr>
                <w:lang w:val="en-US"/>
              </w:rPr>
              <w:t xml:space="preserve">Race Riots, Culture wars, </w:t>
            </w:r>
            <w:r>
              <w:rPr>
                <w:lang w:val="en-US"/>
              </w:rPr>
              <w:t>Urban Identity.</w:t>
            </w:r>
          </w:p>
        </w:tc>
      </w:tr>
      <w:tr w:rsidR="00747414" w14:paraId="0EDBF5A0" w14:textId="77777777" w:rsidTr="00747414">
        <w:tc>
          <w:tcPr>
            <w:tcW w:w="3207" w:type="dxa"/>
          </w:tcPr>
          <w:p w14:paraId="269A5C17" w14:textId="631DEDD9" w:rsidR="00747414" w:rsidRDefault="00747414" w:rsidP="008D74D6">
            <w:r>
              <w:t>13 – settimana 5</w:t>
            </w:r>
          </w:p>
        </w:tc>
        <w:tc>
          <w:tcPr>
            <w:tcW w:w="3207" w:type="dxa"/>
          </w:tcPr>
          <w:p w14:paraId="0ACBA29E" w14:textId="0D9B1FA6" w:rsidR="00747414" w:rsidRDefault="00747414" w:rsidP="008D74D6">
            <w:r>
              <w:t>Sessione si ripasso</w:t>
            </w:r>
          </w:p>
        </w:tc>
        <w:tc>
          <w:tcPr>
            <w:tcW w:w="3208" w:type="dxa"/>
          </w:tcPr>
          <w:p w14:paraId="412A4D15" w14:textId="37EBD040" w:rsidR="00747414" w:rsidRDefault="00C100C1" w:rsidP="008D74D6">
            <w:r>
              <w:t>Domande e Risposte.</w:t>
            </w:r>
          </w:p>
        </w:tc>
      </w:tr>
      <w:tr w:rsidR="00747414" w14:paraId="520278A5" w14:textId="77777777" w:rsidTr="00747414">
        <w:tc>
          <w:tcPr>
            <w:tcW w:w="3207" w:type="dxa"/>
          </w:tcPr>
          <w:p w14:paraId="276AAA2F" w14:textId="5D220D91" w:rsidR="00747414" w:rsidRDefault="00747414" w:rsidP="008D74D6">
            <w:r>
              <w:t>14 – settimana 5</w:t>
            </w:r>
          </w:p>
        </w:tc>
        <w:tc>
          <w:tcPr>
            <w:tcW w:w="3207" w:type="dxa"/>
          </w:tcPr>
          <w:p w14:paraId="420F833F" w14:textId="226FDF72" w:rsidR="00747414" w:rsidRDefault="00747414" w:rsidP="008D74D6">
            <w:r>
              <w:t>Presentazione lavoro di gruppo</w:t>
            </w:r>
          </w:p>
        </w:tc>
        <w:tc>
          <w:tcPr>
            <w:tcW w:w="3208" w:type="dxa"/>
          </w:tcPr>
          <w:p w14:paraId="682AEE3D" w14:textId="74C562C7" w:rsidR="00747414" w:rsidRDefault="00747414" w:rsidP="008D74D6"/>
        </w:tc>
      </w:tr>
      <w:tr w:rsidR="00747414" w14:paraId="2BF52B94" w14:textId="77777777" w:rsidTr="00747414">
        <w:tc>
          <w:tcPr>
            <w:tcW w:w="3207" w:type="dxa"/>
          </w:tcPr>
          <w:p w14:paraId="43DB2DA7" w14:textId="37886DE0" w:rsidR="00747414" w:rsidRDefault="00747414" w:rsidP="008D74D6">
            <w:r>
              <w:t>15 – settimana 5</w:t>
            </w:r>
          </w:p>
        </w:tc>
        <w:tc>
          <w:tcPr>
            <w:tcW w:w="3207" w:type="dxa"/>
          </w:tcPr>
          <w:p w14:paraId="4A734618" w14:textId="57024612" w:rsidR="00747414" w:rsidRDefault="00747414" w:rsidP="008D74D6">
            <w:r>
              <w:t>Test autovalutazione finale</w:t>
            </w:r>
          </w:p>
        </w:tc>
        <w:tc>
          <w:tcPr>
            <w:tcW w:w="3208" w:type="dxa"/>
          </w:tcPr>
          <w:p w14:paraId="4354EC2C" w14:textId="77777777" w:rsidR="00747414" w:rsidRDefault="00747414" w:rsidP="008D74D6"/>
        </w:tc>
      </w:tr>
    </w:tbl>
    <w:p w14:paraId="6C8B2B3F" w14:textId="77777777" w:rsidR="007015FD" w:rsidRDefault="007015FD"/>
    <w:sectPr w:rsidR="007015FD" w:rsidSect="004D70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14"/>
    <w:rsid w:val="004D7095"/>
    <w:rsid w:val="007015FD"/>
    <w:rsid w:val="00747414"/>
    <w:rsid w:val="00C1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4C27C2"/>
  <w15:chartTrackingRefBased/>
  <w15:docId w15:val="{AE538D44-0989-304F-929B-D7C37EA6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Cocco</dc:creator>
  <cp:keywords/>
  <dc:description/>
  <cp:lastModifiedBy>Emilio Cocco</cp:lastModifiedBy>
  <cp:revision>2</cp:revision>
  <dcterms:created xsi:type="dcterms:W3CDTF">2021-11-22T14:24:00Z</dcterms:created>
  <dcterms:modified xsi:type="dcterms:W3CDTF">2021-11-26T15:53:00Z</dcterms:modified>
</cp:coreProperties>
</file>