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FE850" w14:textId="7A1BB3E6" w:rsidR="00023A40" w:rsidRDefault="009E12EE">
      <w:r>
        <w:t>Da tre a cinque immagini per argomento. Inserire le didascalie e spiegare il perché delle scelte fatte con un testo scritto di max 2 cartelle</w:t>
      </w:r>
    </w:p>
    <w:p w14:paraId="6F9D9936" w14:textId="0C0B9EBD" w:rsidR="009E12EE" w:rsidRDefault="009E12EE"/>
    <w:p w14:paraId="34D55E5A" w14:textId="2E37FA71" w:rsidR="009E12EE" w:rsidRDefault="009E12EE">
      <w:r>
        <w:t>Argomenti:</w:t>
      </w:r>
    </w:p>
    <w:p w14:paraId="348F7BF2" w14:textId="7F92C3E8" w:rsidR="009E12EE" w:rsidRDefault="009E12EE"/>
    <w:p w14:paraId="3C72A90C" w14:textId="407C5057" w:rsidR="009E12EE" w:rsidRDefault="009E12EE" w:rsidP="009E12EE">
      <w:pPr>
        <w:pStyle w:val="Paragrafoelenco"/>
        <w:numPr>
          <w:ilvl w:val="0"/>
          <w:numId w:val="1"/>
        </w:numPr>
      </w:pPr>
      <w:r>
        <w:t>Il Rinascimento e la “scoperta” dell’antico: come artisti e intellettuali del ‘400 e ‘500 riutilizzano la cultura classica</w:t>
      </w:r>
    </w:p>
    <w:p w14:paraId="7C22EE7F" w14:textId="47E9E42F" w:rsidR="009E12EE" w:rsidRDefault="009E12EE" w:rsidP="009E12EE"/>
    <w:p w14:paraId="72E3BED4" w14:textId="3751A90D" w:rsidR="009E12EE" w:rsidRDefault="009E12EE" w:rsidP="009E12EE">
      <w:pPr>
        <w:pStyle w:val="Paragrafoelenco"/>
        <w:numPr>
          <w:ilvl w:val="0"/>
          <w:numId w:val="1"/>
        </w:numPr>
      </w:pPr>
      <w:r>
        <w:t>La raffigurazione dell’’altro’ nel ‘500-‘600: americani, africani, asiatici</w:t>
      </w:r>
    </w:p>
    <w:p w14:paraId="6E297B76" w14:textId="77777777" w:rsidR="009E12EE" w:rsidRDefault="009E12EE" w:rsidP="009E12EE">
      <w:pPr>
        <w:pStyle w:val="Paragrafoelenco"/>
      </w:pPr>
    </w:p>
    <w:p w14:paraId="52CF1A1C" w14:textId="7157C41F" w:rsidR="009E12EE" w:rsidRDefault="009E12EE" w:rsidP="009E12EE">
      <w:pPr>
        <w:pStyle w:val="Paragrafoelenco"/>
        <w:numPr>
          <w:ilvl w:val="0"/>
          <w:numId w:val="1"/>
        </w:numPr>
      </w:pPr>
      <w:r>
        <w:t>Le Religioni protestanti: il loro racconto del cattolicesimo attraverso le immagini</w:t>
      </w:r>
    </w:p>
    <w:p w14:paraId="10DCA76F" w14:textId="77777777" w:rsidR="009E12EE" w:rsidRDefault="009E12EE" w:rsidP="009E12EE">
      <w:pPr>
        <w:pStyle w:val="Paragrafoelenco"/>
      </w:pPr>
    </w:p>
    <w:p w14:paraId="4F0BC04A" w14:textId="679F0430" w:rsidR="009E12EE" w:rsidRDefault="009E12EE" w:rsidP="009E12EE">
      <w:pPr>
        <w:pStyle w:val="Paragrafoelenco"/>
        <w:numPr>
          <w:ilvl w:val="0"/>
          <w:numId w:val="1"/>
        </w:numPr>
      </w:pPr>
      <w:r>
        <w:t>Andamenti demografici in antico regime: grafici e curve della popolazione.</w:t>
      </w:r>
    </w:p>
    <w:p w14:paraId="2C4AB060" w14:textId="77777777" w:rsidR="009E12EE" w:rsidRDefault="009E12EE" w:rsidP="009E12EE">
      <w:pPr>
        <w:pStyle w:val="Paragrafoelenco"/>
      </w:pPr>
    </w:p>
    <w:p w14:paraId="5A709681" w14:textId="24602817" w:rsidR="009E12EE" w:rsidRDefault="009E12EE" w:rsidP="009E12EE">
      <w:pPr>
        <w:pStyle w:val="Paragrafoelenco"/>
        <w:numPr>
          <w:ilvl w:val="0"/>
          <w:numId w:val="1"/>
        </w:numPr>
      </w:pPr>
      <w:r>
        <w:t>Le due Rivoluzioni inglesi (prima e seconda) a confronto</w:t>
      </w:r>
    </w:p>
    <w:p w14:paraId="3ABAB41D" w14:textId="77777777" w:rsidR="009E12EE" w:rsidRDefault="009E12EE" w:rsidP="009E12EE">
      <w:pPr>
        <w:pStyle w:val="Paragrafoelenco"/>
      </w:pPr>
    </w:p>
    <w:p w14:paraId="17EEAEF5" w14:textId="11644843" w:rsidR="009E12EE" w:rsidRDefault="009E12EE" w:rsidP="009E12EE">
      <w:pPr>
        <w:pStyle w:val="Paragrafoelenco"/>
        <w:numPr>
          <w:ilvl w:val="0"/>
          <w:numId w:val="1"/>
        </w:numPr>
      </w:pPr>
      <w:r>
        <w:t>L’età d’oro dei Paesi Bassi.</w:t>
      </w:r>
    </w:p>
    <w:p w14:paraId="3E41337E" w14:textId="77777777" w:rsidR="009E12EE" w:rsidRDefault="009E12EE" w:rsidP="009E12EE">
      <w:pPr>
        <w:pStyle w:val="Paragrafoelenco"/>
      </w:pPr>
    </w:p>
    <w:p w14:paraId="4F34F8FF" w14:textId="5D4C48F9" w:rsidR="009E12EE" w:rsidRDefault="000306C5" w:rsidP="009E12EE">
      <w:pPr>
        <w:pStyle w:val="Paragrafoelenco"/>
        <w:numPr>
          <w:ilvl w:val="0"/>
          <w:numId w:val="1"/>
        </w:numPr>
      </w:pPr>
      <w:r>
        <w:t>Le guerre di Successione del primo Settecento.</w:t>
      </w:r>
    </w:p>
    <w:p w14:paraId="56DEE05A" w14:textId="77777777" w:rsidR="009E12EE" w:rsidRDefault="009E12EE" w:rsidP="009E12EE">
      <w:pPr>
        <w:pStyle w:val="Paragrafoelenco"/>
      </w:pPr>
    </w:p>
    <w:p w14:paraId="0BF87CF8" w14:textId="0010CA2D" w:rsidR="009E12EE" w:rsidRDefault="009E12EE" w:rsidP="009E12EE">
      <w:pPr>
        <w:pStyle w:val="Paragrafoelenco"/>
        <w:numPr>
          <w:ilvl w:val="0"/>
          <w:numId w:val="1"/>
        </w:numPr>
      </w:pPr>
      <w:r>
        <w:t>Rotte e commercio internazionale nel ‘700.</w:t>
      </w:r>
    </w:p>
    <w:p w14:paraId="2115686A" w14:textId="77777777" w:rsidR="009E12EE" w:rsidRDefault="009E12EE" w:rsidP="009E12EE">
      <w:pPr>
        <w:pStyle w:val="Paragrafoelenco"/>
      </w:pPr>
    </w:p>
    <w:p w14:paraId="779EC5C1" w14:textId="3F55BAD3" w:rsidR="009E12EE" w:rsidRDefault="009E12EE" w:rsidP="009E12EE">
      <w:pPr>
        <w:pStyle w:val="Paragrafoelenco"/>
        <w:numPr>
          <w:ilvl w:val="0"/>
          <w:numId w:val="1"/>
        </w:numPr>
      </w:pPr>
      <w:r>
        <w:t>I simboli della Rivoluzione Francese.</w:t>
      </w:r>
    </w:p>
    <w:p w14:paraId="5CF229E1" w14:textId="77777777" w:rsidR="009E12EE" w:rsidRDefault="009E12EE" w:rsidP="009E12EE">
      <w:pPr>
        <w:pStyle w:val="Paragrafoelenco"/>
      </w:pPr>
    </w:p>
    <w:p w14:paraId="56ECFEA7" w14:textId="383FBBB4" w:rsidR="009E12EE" w:rsidRDefault="009E12EE" w:rsidP="009E12EE">
      <w:pPr>
        <w:pStyle w:val="Paragrafoelenco"/>
        <w:numPr>
          <w:ilvl w:val="0"/>
          <w:numId w:val="1"/>
        </w:numPr>
      </w:pPr>
      <w:r>
        <w:t>La propaganda napoleonica.</w:t>
      </w:r>
    </w:p>
    <w:sectPr w:rsidR="009E12EE" w:rsidSect="00B2743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94E70"/>
    <w:multiLevelType w:val="hybridMultilevel"/>
    <w:tmpl w:val="817E5D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EE"/>
    <w:rsid w:val="00023A40"/>
    <w:rsid w:val="000306C5"/>
    <w:rsid w:val="001533F1"/>
    <w:rsid w:val="00357E21"/>
    <w:rsid w:val="00364439"/>
    <w:rsid w:val="009E12EE"/>
    <w:rsid w:val="00B2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9A306B"/>
  <w15:chartTrackingRefBased/>
  <w15:docId w15:val="{291D2BA1-45F9-C046-B9A7-2CE3F970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1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2023-09-25T15:26:00Z</cp:lastPrinted>
  <dcterms:created xsi:type="dcterms:W3CDTF">2023-09-25T15:26:00Z</dcterms:created>
  <dcterms:modified xsi:type="dcterms:W3CDTF">2023-09-25T15:26:00Z</dcterms:modified>
</cp:coreProperties>
</file>