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D5869" w14:textId="53A340F4" w:rsidR="00B31D33" w:rsidRPr="00D97E7C" w:rsidRDefault="00B31D33" w:rsidP="00AE085D">
      <w:pPr>
        <w:widowControl w:val="0"/>
        <w:autoSpaceDE w:val="0"/>
        <w:autoSpaceDN w:val="0"/>
        <w:spacing w:line="276" w:lineRule="auto"/>
        <w:ind w:left="1133" w:right="1153"/>
        <w:jc w:val="center"/>
        <w:rPr>
          <w:rFonts w:eastAsia="Microsoft Sans Serif" w:cstheme="minorHAnsi"/>
          <w:b/>
          <w:bCs/>
          <w:kern w:val="0"/>
          <w:sz w:val="36"/>
          <w:szCs w:val="36"/>
          <w14:ligatures w14:val="none"/>
        </w:rPr>
      </w:pPr>
      <w:r w:rsidRPr="00D97E7C">
        <w:rPr>
          <w:rFonts w:eastAsia="Microsoft Sans Serif" w:cstheme="minorHAnsi"/>
          <w:b/>
          <w:bCs/>
          <w:kern w:val="0"/>
          <w:sz w:val="36"/>
          <w:szCs w:val="36"/>
          <w14:ligatures w14:val="none"/>
        </w:rPr>
        <w:t>UNIVERSITÀ’ DEGLI STUDI DI TERAMO</w:t>
      </w:r>
    </w:p>
    <w:p w14:paraId="62C59420" w14:textId="77390F52" w:rsidR="00B31D33" w:rsidRDefault="00B31D33" w:rsidP="00AE085D">
      <w:pPr>
        <w:widowControl w:val="0"/>
        <w:autoSpaceDE w:val="0"/>
        <w:autoSpaceDN w:val="0"/>
        <w:spacing w:line="276" w:lineRule="auto"/>
        <w:ind w:left="1133" w:right="1153"/>
        <w:jc w:val="center"/>
        <w:rPr>
          <w:rFonts w:eastAsia="Microsoft Sans Serif" w:cstheme="minorHAnsi"/>
          <w:b/>
          <w:bCs/>
          <w:kern w:val="0"/>
          <w:sz w:val="32"/>
          <w:szCs w:val="32"/>
          <w14:ligatures w14:val="none"/>
        </w:rPr>
      </w:pPr>
      <w:r w:rsidRPr="008A436F">
        <w:rPr>
          <w:rFonts w:eastAsia="Microsoft Sans Serif" w:cstheme="minorHAnsi"/>
          <w:b/>
          <w:bCs/>
          <w:kern w:val="0"/>
          <w:sz w:val="32"/>
          <w:szCs w:val="32"/>
          <w14:ligatures w14:val="none"/>
        </w:rPr>
        <w:t>FACOLTÀ’ DI SCIENZE DELLA COMUNICAZIONE</w:t>
      </w:r>
    </w:p>
    <w:p w14:paraId="778F4EF0" w14:textId="4D9F8CFF" w:rsidR="00D97E7C" w:rsidRPr="001076E7" w:rsidRDefault="00F13502" w:rsidP="00382D34">
      <w:pPr>
        <w:widowControl w:val="0"/>
        <w:autoSpaceDE w:val="0"/>
        <w:autoSpaceDN w:val="0"/>
        <w:spacing w:line="276" w:lineRule="auto"/>
        <w:ind w:right="1153"/>
        <w:jc w:val="center"/>
        <w:rPr>
          <w:rFonts w:eastAsia="Microsoft Sans Serif" w:cstheme="minorHAnsi"/>
          <w:b/>
          <w:bCs/>
          <w:kern w:val="0"/>
          <w:sz w:val="32"/>
          <w:szCs w:val="32"/>
          <w14:ligatures w14:val="none"/>
        </w:rPr>
      </w:pPr>
      <w:r>
        <w:rPr>
          <w:rFonts w:eastAsia="Microsoft Sans Serif" w:cstheme="minorHAnsi"/>
          <w:b/>
          <w:bCs/>
          <w:kern w:val="0"/>
          <w:sz w:val="32"/>
          <w:szCs w:val="32"/>
          <w14:ligatures w14:val="none"/>
        </w:rPr>
        <w:t xml:space="preserve">       </w:t>
      </w:r>
      <w:r w:rsidR="000D33FE">
        <w:rPr>
          <w:rFonts w:eastAsia="Microsoft Sans Serif" w:cstheme="minorHAnsi"/>
          <w:b/>
          <w:bCs/>
          <w:kern w:val="0"/>
          <w:sz w:val="32"/>
          <w:szCs w:val="32"/>
          <w14:ligatures w14:val="none"/>
        </w:rPr>
        <w:t>Gestione delle organizzazioni</w:t>
      </w:r>
    </w:p>
    <w:p w14:paraId="645A3742" w14:textId="77777777" w:rsidR="00D97E7C" w:rsidRPr="001076E7" w:rsidRDefault="00D97E7C" w:rsidP="00D97E7C">
      <w:pPr>
        <w:widowControl w:val="0"/>
        <w:autoSpaceDE w:val="0"/>
        <w:autoSpaceDN w:val="0"/>
        <w:spacing w:line="276" w:lineRule="auto"/>
        <w:ind w:left="1133" w:right="1153"/>
        <w:rPr>
          <w:rFonts w:eastAsia="Microsoft Sans Serif" w:cstheme="minorHAnsi"/>
          <w:b/>
          <w:bCs/>
          <w:kern w:val="0"/>
          <w:sz w:val="32"/>
          <w:szCs w:val="32"/>
          <w14:ligatures w14:val="none"/>
        </w:rPr>
      </w:pPr>
    </w:p>
    <w:p w14:paraId="50D083B0" w14:textId="09636E54" w:rsidR="00B31D33" w:rsidRPr="000D33FE" w:rsidRDefault="00F13502" w:rsidP="00AE085D">
      <w:pPr>
        <w:widowControl w:val="0"/>
        <w:autoSpaceDE w:val="0"/>
        <w:autoSpaceDN w:val="0"/>
        <w:spacing w:line="276" w:lineRule="auto"/>
        <w:ind w:right="1153"/>
        <w:jc w:val="center"/>
        <w:rPr>
          <w:rFonts w:eastAsia="Microsoft Sans Serif" w:cstheme="minorHAnsi"/>
          <w:b/>
          <w:bCs/>
          <w:kern w:val="0"/>
          <w:sz w:val="32"/>
          <w:szCs w:val="32"/>
          <w14:ligatures w14:val="none"/>
        </w:rPr>
      </w:pPr>
      <w:r w:rsidRPr="00382D34">
        <w:rPr>
          <w:rFonts w:eastAsia="Microsoft Sans Serif" w:cstheme="minorHAnsi"/>
          <w:b/>
          <w:bCs/>
          <w:kern w:val="0"/>
          <w:sz w:val="32"/>
          <w:szCs w:val="32"/>
          <w14:ligatures w14:val="none"/>
        </w:rPr>
        <w:t xml:space="preserve">          </w:t>
      </w:r>
      <w:r w:rsidR="00382D34">
        <w:rPr>
          <w:rFonts w:eastAsia="Microsoft Sans Serif" w:cstheme="minorHAnsi"/>
          <w:b/>
          <w:bCs/>
          <w:kern w:val="0"/>
          <w:sz w:val="32"/>
          <w:szCs w:val="32"/>
          <w14:ligatures w14:val="none"/>
        </w:rPr>
        <w:t xml:space="preserve"> </w:t>
      </w:r>
      <w:r w:rsidR="00B31D33" w:rsidRPr="000D33FE">
        <w:rPr>
          <w:rFonts w:eastAsia="Microsoft Sans Serif" w:cstheme="minorHAnsi"/>
          <w:b/>
          <w:bCs/>
          <w:kern w:val="0"/>
          <w:sz w:val="32"/>
          <w:szCs w:val="32"/>
          <w14:ligatures w14:val="none"/>
        </w:rPr>
        <w:t>PROJECT WORK MARKETING AA.</w:t>
      </w:r>
      <w:r w:rsidRPr="000D33FE">
        <w:rPr>
          <w:rFonts w:eastAsia="Microsoft Sans Serif" w:cstheme="minorHAnsi"/>
          <w:b/>
          <w:bCs/>
          <w:kern w:val="0"/>
          <w:sz w:val="32"/>
          <w:szCs w:val="32"/>
          <w14:ligatures w14:val="none"/>
        </w:rPr>
        <w:t xml:space="preserve"> </w:t>
      </w:r>
      <w:r w:rsidR="00B31D33" w:rsidRPr="000D33FE">
        <w:rPr>
          <w:rFonts w:eastAsia="Microsoft Sans Serif" w:cstheme="minorHAnsi"/>
          <w:b/>
          <w:bCs/>
          <w:kern w:val="0"/>
          <w:sz w:val="32"/>
          <w:szCs w:val="32"/>
          <w14:ligatures w14:val="none"/>
        </w:rPr>
        <w:t>202</w:t>
      </w:r>
      <w:r w:rsidR="000D33FE" w:rsidRPr="000D33FE">
        <w:rPr>
          <w:rFonts w:eastAsia="Microsoft Sans Serif" w:cstheme="minorHAnsi"/>
          <w:b/>
          <w:bCs/>
          <w:kern w:val="0"/>
          <w:sz w:val="32"/>
          <w:szCs w:val="32"/>
          <w14:ligatures w14:val="none"/>
        </w:rPr>
        <w:t>4</w:t>
      </w:r>
      <w:r w:rsidR="00B31D33" w:rsidRPr="000D33FE">
        <w:rPr>
          <w:rFonts w:eastAsia="Microsoft Sans Serif" w:cstheme="minorHAnsi"/>
          <w:b/>
          <w:bCs/>
          <w:kern w:val="0"/>
          <w:sz w:val="32"/>
          <w:szCs w:val="32"/>
          <w14:ligatures w14:val="none"/>
        </w:rPr>
        <w:t>/202</w:t>
      </w:r>
      <w:r w:rsidR="000D33FE" w:rsidRPr="000D33FE">
        <w:rPr>
          <w:rFonts w:eastAsia="Microsoft Sans Serif" w:cstheme="minorHAnsi"/>
          <w:b/>
          <w:bCs/>
          <w:kern w:val="0"/>
          <w:sz w:val="32"/>
          <w:szCs w:val="32"/>
          <w14:ligatures w14:val="none"/>
        </w:rPr>
        <w:t>5</w:t>
      </w:r>
      <w:r w:rsidR="00D97E7C" w:rsidRPr="000D33FE">
        <w:rPr>
          <w:rFonts w:eastAsia="Microsoft Sans Serif" w:cstheme="minorHAnsi"/>
          <w:b/>
          <w:bCs/>
          <w:kern w:val="0"/>
          <w:sz w:val="32"/>
          <w:szCs w:val="32"/>
          <w14:ligatures w14:val="none"/>
        </w:rPr>
        <w:t xml:space="preserve"> </w:t>
      </w:r>
    </w:p>
    <w:p w14:paraId="1EFE4EE0" w14:textId="77777777" w:rsidR="00D97E7C" w:rsidRPr="000D33FE" w:rsidRDefault="00D97E7C" w:rsidP="00AE085D">
      <w:pPr>
        <w:widowControl w:val="0"/>
        <w:autoSpaceDE w:val="0"/>
        <w:autoSpaceDN w:val="0"/>
        <w:spacing w:line="276" w:lineRule="auto"/>
        <w:ind w:right="1153"/>
        <w:jc w:val="center"/>
        <w:rPr>
          <w:rFonts w:eastAsia="Microsoft Sans Serif" w:cstheme="minorHAnsi"/>
          <w:b/>
          <w:bCs/>
          <w:kern w:val="0"/>
          <w:sz w:val="32"/>
          <w:szCs w:val="32"/>
          <w14:ligatures w14:val="none"/>
        </w:rPr>
      </w:pPr>
    </w:p>
    <w:p w14:paraId="3AF52F33" w14:textId="5FDB36F8" w:rsidR="00F13502" w:rsidRPr="000D33FE" w:rsidRDefault="00D97E7C" w:rsidP="00D97E7C">
      <w:pPr>
        <w:widowControl w:val="0"/>
        <w:autoSpaceDE w:val="0"/>
        <w:autoSpaceDN w:val="0"/>
        <w:spacing w:line="276" w:lineRule="auto"/>
        <w:ind w:right="1153"/>
        <w:rPr>
          <w:rFonts w:eastAsia="Microsoft Sans Serif" w:cstheme="minorHAnsi"/>
          <w:b/>
          <w:bCs/>
          <w:kern w:val="0"/>
          <w:sz w:val="32"/>
          <w:szCs w:val="32"/>
          <w14:ligatures w14:val="none"/>
        </w:rPr>
      </w:pPr>
      <w:r w:rsidRPr="000D33FE">
        <w:rPr>
          <w:rFonts w:eastAsia="Microsoft Sans Serif" w:cstheme="minorHAnsi"/>
          <w:b/>
          <w:bCs/>
          <w:kern w:val="0"/>
          <w:sz w:val="32"/>
          <w:szCs w:val="32"/>
          <w14:ligatures w14:val="none"/>
        </w:rPr>
        <w:tab/>
      </w:r>
      <w:r w:rsidR="009D2ED5" w:rsidRPr="000D33FE">
        <w:rPr>
          <w:rFonts w:eastAsia="Microsoft Sans Serif" w:cstheme="minorHAnsi"/>
          <w:b/>
          <w:bCs/>
          <w:kern w:val="0"/>
          <w:sz w:val="32"/>
          <w:szCs w:val="32"/>
          <w14:ligatures w14:val="none"/>
        </w:rPr>
        <w:t xml:space="preserve">     </w:t>
      </w:r>
    </w:p>
    <w:p w14:paraId="1F5E9A57" w14:textId="640CD5F5" w:rsidR="00D97E7C" w:rsidRPr="00382D34" w:rsidRDefault="00F13502" w:rsidP="00D97E7C">
      <w:pPr>
        <w:widowControl w:val="0"/>
        <w:autoSpaceDE w:val="0"/>
        <w:autoSpaceDN w:val="0"/>
        <w:spacing w:line="276" w:lineRule="auto"/>
        <w:ind w:right="1153"/>
        <w:rPr>
          <w:rFonts w:eastAsia="Microsoft Sans Serif" w:cstheme="minorHAnsi"/>
          <w:b/>
          <w:bCs/>
          <w:kern w:val="0"/>
          <w:sz w:val="32"/>
          <w:szCs w:val="32"/>
          <w14:ligatures w14:val="none"/>
        </w:rPr>
      </w:pPr>
      <w:r w:rsidRPr="000D33FE">
        <w:rPr>
          <w:rFonts w:eastAsia="Microsoft Sans Serif" w:cstheme="minorHAnsi"/>
          <w:b/>
          <w:bCs/>
          <w:kern w:val="0"/>
          <w:sz w:val="32"/>
          <w:szCs w:val="32"/>
          <w14:ligatures w14:val="none"/>
        </w:rPr>
        <w:t xml:space="preserve"> </w:t>
      </w:r>
      <w:r w:rsidR="005B2F8E" w:rsidRPr="000D33FE">
        <w:rPr>
          <w:rFonts w:eastAsia="Microsoft Sans Serif" w:cstheme="minorHAnsi"/>
          <w:b/>
          <w:bCs/>
          <w:kern w:val="0"/>
          <w:sz w:val="32"/>
          <w:szCs w:val="32"/>
          <w14:ligatures w14:val="none"/>
        </w:rPr>
        <w:t>LAVORO di</w:t>
      </w:r>
      <w:r w:rsidRPr="000D33FE">
        <w:rPr>
          <w:rFonts w:eastAsia="Microsoft Sans Serif" w:cstheme="minorHAnsi"/>
          <w:b/>
          <w:bCs/>
          <w:kern w:val="0"/>
          <w:sz w:val="32"/>
          <w:szCs w:val="32"/>
          <w14:ligatures w14:val="none"/>
        </w:rPr>
        <w:t xml:space="preserve">                                                                     </w:t>
      </w:r>
      <w:r w:rsidR="000D33FE" w:rsidRPr="000D33FE">
        <w:rPr>
          <w:rFonts w:eastAsia="Microsoft Sans Serif" w:cstheme="minorHAnsi"/>
          <w:b/>
          <w:bCs/>
          <w:kern w:val="0"/>
          <w:sz w:val="32"/>
          <w:szCs w:val="32"/>
          <w14:ligatures w14:val="none"/>
        </w:rPr>
        <w:t xml:space="preserve"> </w:t>
      </w:r>
      <w:r w:rsidR="000D33FE">
        <w:rPr>
          <w:rFonts w:eastAsia="Microsoft Sans Serif" w:cstheme="minorHAnsi"/>
          <w:b/>
          <w:bCs/>
          <w:kern w:val="0"/>
          <w:sz w:val="32"/>
          <w:szCs w:val="32"/>
          <w14:ligatures w14:val="none"/>
        </w:rPr>
        <w:t xml:space="preserve">  </w:t>
      </w:r>
      <w:r w:rsidR="005B2F8E" w:rsidRPr="000D33FE">
        <w:rPr>
          <w:rFonts w:eastAsia="Microsoft Sans Serif" w:cstheme="minorHAnsi"/>
          <w:b/>
          <w:bCs/>
          <w:kern w:val="0"/>
          <w:sz w:val="32"/>
          <w:szCs w:val="32"/>
          <w14:ligatures w14:val="none"/>
        </w:rPr>
        <w:t xml:space="preserve"> </w:t>
      </w:r>
      <w:r w:rsidR="009D2ED5" w:rsidRPr="00382D34">
        <w:rPr>
          <w:rFonts w:eastAsia="Microsoft Sans Serif" w:cstheme="minorHAnsi"/>
          <w:b/>
          <w:bCs/>
          <w:kern w:val="0"/>
          <w:sz w:val="32"/>
          <w:szCs w:val="32"/>
          <w14:ligatures w14:val="none"/>
        </w:rPr>
        <w:t>MATRICOLA</w:t>
      </w:r>
      <w:r w:rsidR="00D97E7C" w:rsidRPr="00382D34">
        <w:rPr>
          <w:rFonts w:eastAsia="Microsoft Sans Serif" w:cstheme="minorHAnsi"/>
          <w:b/>
          <w:bCs/>
          <w:kern w:val="0"/>
          <w:sz w:val="32"/>
          <w:szCs w:val="32"/>
          <w14:ligatures w14:val="none"/>
        </w:rPr>
        <w:tab/>
      </w:r>
      <w:r w:rsidR="00D97E7C" w:rsidRPr="00382D34">
        <w:rPr>
          <w:rFonts w:eastAsia="Microsoft Sans Serif" w:cstheme="minorHAnsi"/>
          <w:b/>
          <w:bCs/>
          <w:kern w:val="0"/>
          <w:sz w:val="32"/>
          <w:szCs w:val="32"/>
          <w14:ligatures w14:val="none"/>
        </w:rPr>
        <w:tab/>
      </w:r>
      <w:r w:rsidR="00D97E7C" w:rsidRPr="00382D34">
        <w:rPr>
          <w:rFonts w:eastAsia="Microsoft Sans Serif" w:cstheme="minorHAnsi"/>
          <w:b/>
          <w:bCs/>
          <w:kern w:val="0"/>
          <w:sz w:val="32"/>
          <w:szCs w:val="32"/>
          <w14:ligatures w14:val="none"/>
        </w:rPr>
        <w:tab/>
        <w:t xml:space="preserve">      </w:t>
      </w:r>
    </w:p>
    <w:p w14:paraId="0DBC90A0" w14:textId="4CE34056" w:rsidR="00D97E7C" w:rsidRPr="00D97E7C" w:rsidRDefault="00D97E7C" w:rsidP="00D97E7C">
      <w:pPr>
        <w:widowControl w:val="0"/>
        <w:autoSpaceDE w:val="0"/>
        <w:autoSpaceDN w:val="0"/>
        <w:spacing w:line="276" w:lineRule="auto"/>
        <w:ind w:right="1153"/>
        <w:rPr>
          <w:rFonts w:eastAsia="Microsoft Sans Serif" w:cstheme="minorHAnsi"/>
          <w:b/>
          <w:bCs/>
          <w:kern w:val="0"/>
          <w:sz w:val="32"/>
          <w:szCs w:val="32"/>
          <w14:ligatures w14:val="none"/>
        </w:rPr>
      </w:pPr>
      <w:r w:rsidRPr="00D97E7C">
        <w:rPr>
          <w:rFonts w:eastAsia="Microsoft Sans Serif" w:cstheme="minorHAnsi"/>
          <w:b/>
          <w:bCs/>
          <w:kern w:val="0"/>
          <w:sz w:val="32"/>
          <w:szCs w:val="32"/>
          <w14:ligatures w14:val="none"/>
        </w:rPr>
        <w:t>CONTEDUCA RUGGIERO</w:t>
      </w:r>
      <w:r>
        <w:rPr>
          <w:rFonts w:eastAsia="Microsoft Sans Serif" w:cstheme="minorHAnsi"/>
          <w:b/>
          <w:bCs/>
          <w:kern w:val="0"/>
          <w:sz w:val="32"/>
          <w:szCs w:val="32"/>
          <w14:ligatures w14:val="none"/>
        </w:rPr>
        <w:tab/>
      </w:r>
      <w:r>
        <w:rPr>
          <w:rFonts w:eastAsia="Microsoft Sans Serif" w:cstheme="minorHAnsi"/>
          <w:b/>
          <w:bCs/>
          <w:kern w:val="0"/>
          <w:sz w:val="32"/>
          <w:szCs w:val="32"/>
          <w14:ligatures w14:val="none"/>
        </w:rPr>
        <w:tab/>
      </w:r>
      <w:r>
        <w:rPr>
          <w:rFonts w:eastAsia="Microsoft Sans Serif" w:cstheme="minorHAnsi"/>
          <w:b/>
          <w:bCs/>
          <w:kern w:val="0"/>
          <w:sz w:val="32"/>
          <w:szCs w:val="32"/>
          <w14:ligatures w14:val="none"/>
        </w:rPr>
        <w:tab/>
      </w:r>
      <w:r>
        <w:rPr>
          <w:rFonts w:eastAsia="Microsoft Sans Serif" w:cstheme="minorHAnsi"/>
          <w:b/>
          <w:bCs/>
          <w:kern w:val="0"/>
          <w:sz w:val="32"/>
          <w:szCs w:val="32"/>
          <w14:ligatures w14:val="none"/>
        </w:rPr>
        <w:tab/>
      </w:r>
      <w:r>
        <w:rPr>
          <w:rFonts w:eastAsia="Microsoft Sans Serif" w:cstheme="minorHAnsi"/>
          <w:b/>
          <w:bCs/>
          <w:kern w:val="0"/>
          <w:sz w:val="32"/>
          <w:szCs w:val="32"/>
          <w14:ligatures w14:val="none"/>
        </w:rPr>
        <w:tab/>
        <w:t xml:space="preserve">        </w:t>
      </w:r>
      <w:r w:rsidR="00F00E85">
        <w:rPr>
          <w:rFonts w:eastAsia="Microsoft Sans Serif" w:cstheme="minorHAnsi"/>
          <w:b/>
          <w:bCs/>
          <w:kern w:val="0"/>
          <w:sz w:val="32"/>
          <w:szCs w:val="32"/>
          <w14:ligatures w14:val="none"/>
        </w:rPr>
        <w:t xml:space="preserve">   </w:t>
      </w:r>
      <w:r>
        <w:rPr>
          <w:rFonts w:eastAsia="Microsoft Sans Serif" w:cstheme="minorHAnsi"/>
          <w:b/>
          <w:bCs/>
          <w:kern w:val="0"/>
          <w:sz w:val="32"/>
          <w:szCs w:val="32"/>
          <w14:ligatures w14:val="none"/>
        </w:rPr>
        <w:t>1</w:t>
      </w:r>
      <w:r w:rsidR="00382D34">
        <w:rPr>
          <w:rFonts w:eastAsia="Microsoft Sans Serif" w:cstheme="minorHAnsi"/>
          <w:b/>
          <w:bCs/>
          <w:kern w:val="0"/>
          <w:sz w:val="32"/>
          <w:szCs w:val="32"/>
          <w14:ligatures w14:val="none"/>
        </w:rPr>
        <w:t>16629</w:t>
      </w:r>
    </w:p>
    <w:p w14:paraId="6E61FC09" w14:textId="77777777" w:rsidR="00B31D33" w:rsidRPr="00D97E7C" w:rsidRDefault="00B31D33" w:rsidP="00201B3C">
      <w:pPr>
        <w:widowControl w:val="0"/>
        <w:autoSpaceDE w:val="0"/>
        <w:autoSpaceDN w:val="0"/>
        <w:spacing w:line="276" w:lineRule="auto"/>
        <w:ind w:left="1133" w:right="1153"/>
        <w:jc w:val="center"/>
        <w:rPr>
          <w:rFonts w:eastAsia="Microsoft Sans Serif" w:cstheme="minorHAnsi"/>
          <w:kern w:val="0"/>
          <w:sz w:val="32"/>
          <w:szCs w:val="32"/>
          <w14:ligatures w14:val="none"/>
        </w:rPr>
      </w:pPr>
    </w:p>
    <w:p w14:paraId="42CA3D22" w14:textId="77777777" w:rsidR="00D97E7C" w:rsidRPr="00AE085D" w:rsidRDefault="00D97E7C" w:rsidP="00382D34">
      <w:pPr>
        <w:widowControl w:val="0"/>
        <w:autoSpaceDE w:val="0"/>
        <w:autoSpaceDN w:val="0"/>
        <w:spacing w:line="276" w:lineRule="auto"/>
        <w:rPr>
          <w:rFonts w:eastAsia="Microsoft Sans Serif" w:cstheme="minorHAnsi"/>
          <w:b/>
          <w:bCs/>
          <w:kern w:val="0"/>
          <w:sz w:val="32"/>
          <w:szCs w:val="32"/>
          <w14:ligatures w14:val="none"/>
        </w:rPr>
      </w:pPr>
    </w:p>
    <w:p w14:paraId="172FBD27" w14:textId="5D22F989" w:rsidR="00B31D33" w:rsidRPr="00A96355" w:rsidRDefault="00B31D33" w:rsidP="00C45BA7">
      <w:pPr>
        <w:widowControl w:val="0"/>
        <w:autoSpaceDE w:val="0"/>
        <w:autoSpaceDN w:val="0"/>
        <w:spacing w:line="276" w:lineRule="auto"/>
        <w:jc w:val="both"/>
        <w:rPr>
          <w:rFonts w:eastAsia="Microsoft Sans Serif" w:cstheme="minorHAnsi"/>
          <w:kern w:val="0"/>
          <w:sz w:val="28"/>
          <w:szCs w:val="28"/>
          <w14:ligatures w14:val="none"/>
        </w:rPr>
      </w:pPr>
      <w:r w:rsidRPr="00A96355">
        <w:rPr>
          <w:rFonts w:eastAsia="Microsoft Sans Serif" w:cstheme="minorHAnsi"/>
          <w:kern w:val="0"/>
          <w:sz w:val="28"/>
          <w:szCs w:val="28"/>
          <w14:ligatures w14:val="none"/>
        </w:rPr>
        <w:t xml:space="preserve">Il </w:t>
      </w:r>
      <w:r w:rsidR="00382D34">
        <w:rPr>
          <w:rFonts w:eastAsia="Microsoft Sans Serif" w:cstheme="minorHAnsi"/>
          <w:kern w:val="0"/>
          <w:sz w:val="28"/>
          <w:szCs w:val="28"/>
          <w14:ligatures w14:val="none"/>
        </w:rPr>
        <w:t xml:space="preserve">mio </w:t>
      </w:r>
      <w:r w:rsidRPr="00A96355">
        <w:rPr>
          <w:rFonts w:eastAsia="Microsoft Sans Serif" w:cstheme="minorHAnsi"/>
          <w:kern w:val="0"/>
          <w:sz w:val="28"/>
          <w:szCs w:val="28"/>
          <w14:ligatures w14:val="none"/>
        </w:rPr>
        <w:t xml:space="preserve">studio si focalizza sull’ introduzione nel mercato tedesco della linea di calzature ortopediche YDA, made in </w:t>
      </w:r>
      <w:proofErr w:type="spellStart"/>
      <w:r w:rsidRPr="00A96355">
        <w:rPr>
          <w:rFonts w:eastAsia="Microsoft Sans Serif" w:cstheme="minorHAnsi"/>
          <w:kern w:val="0"/>
          <w:sz w:val="28"/>
          <w:szCs w:val="28"/>
          <w14:ligatures w14:val="none"/>
        </w:rPr>
        <w:t>Italy</w:t>
      </w:r>
      <w:proofErr w:type="spellEnd"/>
      <w:r w:rsidRPr="00A96355">
        <w:rPr>
          <w:rFonts w:eastAsia="Microsoft Sans Serif" w:cstheme="minorHAnsi"/>
          <w:kern w:val="0"/>
          <w:sz w:val="28"/>
          <w:szCs w:val="28"/>
          <w14:ligatures w14:val="none"/>
        </w:rPr>
        <w:t>, prodotta dall’azienda OPTIMA MOLLITER S.r.l.</w:t>
      </w:r>
    </w:p>
    <w:p w14:paraId="3FAB4B6E" w14:textId="2EC9CDD9" w:rsidR="00B31D33" w:rsidRPr="00227205" w:rsidRDefault="00B31D33" w:rsidP="00227205">
      <w:pPr>
        <w:spacing w:line="276" w:lineRule="auto"/>
        <w:jc w:val="both"/>
        <w:rPr>
          <w:rFonts w:cstheme="minorHAnsi"/>
          <w:sz w:val="28"/>
          <w:szCs w:val="28"/>
        </w:rPr>
      </w:pPr>
      <w:r w:rsidRPr="00A96355">
        <w:rPr>
          <w:rFonts w:cstheme="minorHAnsi"/>
          <w:sz w:val="28"/>
          <w:szCs w:val="28"/>
        </w:rPr>
        <w:t xml:space="preserve"> </w:t>
      </w:r>
    </w:p>
    <w:p w14:paraId="29799840" w14:textId="6E1B9FF1" w:rsidR="00B31D33" w:rsidRPr="00A96355" w:rsidRDefault="00AE085D" w:rsidP="00201B3C">
      <w:pPr>
        <w:spacing w:line="276" w:lineRule="auto"/>
        <w:jc w:val="center"/>
        <w:rPr>
          <w:rFonts w:cstheme="minorHAnsi"/>
          <w:b/>
          <w:bCs/>
          <w:sz w:val="28"/>
          <w:szCs w:val="28"/>
          <w:u w:val="single"/>
        </w:rPr>
      </w:pPr>
      <w:r>
        <w:rPr>
          <w:rFonts w:cstheme="minorHAnsi"/>
          <w:b/>
          <w:bCs/>
          <w:sz w:val="28"/>
          <w:szCs w:val="28"/>
          <w:u w:val="single"/>
        </w:rPr>
        <w:t>CHI È</w:t>
      </w:r>
      <w:r w:rsidR="00B31D33" w:rsidRPr="00A96355">
        <w:rPr>
          <w:rFonts w:cstheme="minorHAnsi"/>
          <w:b/>
          <w:bCs/>
          <w:sz w:val="28"/>
          <w:szCs w:val="28"/>
          <w:u w:val="single"/>
        </w:rPr>
        <w:t xml:space="preserve"> OPTIMA MOLLITER</w:t>
      </w:r>
    </w:p>
    <w:p w14:paraId="435D368F" w14:textId="77777777" w:rsidR="00C45BA7" w:rsidRPr="00A96355" w:rsidRDefault="00C45BA7" w:rsidP="00201B3C">
      <w:pPr>
        <w:spacing w:line="276" w:lineRule="auto"/>
        <w:jc w:val="center"/>
        <w:rPr>
          <w:rFonts w:cstheme="minorHAnsi"/>
          <w:b/>
          <w:bCs/>
          <w:sz w:val="28"/>
          <w:szCs w:val="28"/>
        </w:rPr>
      </w:pPr>
    </w:p>
    <w:p w14:paraId="38D28832" w14:textId="065EEFD2" w:rsidR="00B31D33" w:rsidRPr="00A96355" w:rsidRDefault="00B31D33" w:rsidP="00201B3C">
      <w:pPr>
        <w:spacing w:line="276" w:lineRule="auto"/>
        <w:jc w:val="both"/>
        <w:rPr>
          <w:rFonts w:cstheme="minorHAnsi"/>
          <w:sz w:val="28"/>
          <w:szCs w:val="28"/>
        </w:rPr>
      </w:pPr>
      <w:r w:rsidRPr="00A96355">
        <w:rPr>
          <w:rFonts w:cstheme="minorHAnsi"/>
          <w:sz w:val="28"/>
          <w:szCs w:val="28"/>
        </w:rPr>
        <w:t>OPTIMA MOLLITER è un'azienda italiana, nata nel 1960, specializzata nella produzione e commercializzazione di calzature confort da uomo e da donna. Nel 2002 la proprietà, interamente italiana, ha convertito l’industria avviando un’innovativa produzione di calzature “</w:t>
      </w:r>
      <w:proofErr w:type="spellStart"/>
      <w:r w:rsidRPr="00A96355">
        <w:rPr>
          <w:rFonts w:cstheme="minorHAnsi"/>
          <w:sz w:val="28"/>
          <w:szCs w:val="28"/>
        </w:rPr>
        <w:t>medical</w:t>
      </w:r>
      <w:proofErr w:type="spellEnd"/>
      <w:r w:rsidRPr="00A96355">
        <w:rPr>
          <w:rFonts w:cstheme="minorHAnsi"/>
          <w:sz w:val="28"/>
          <w:szCs w:val="28"/>
        </w:rPr>
        <w:t xml:space="preserve"> device” dedicate alla prevenzione e al trattamento di patologie complesse dell’arto inferiore, con particolare riferimento alle problematiche del piede. Nello stabilimento di Civitanova Marche, oltre alla produzione, c’è il cuore pulsante dell’azienda ovvero i laboratori di ricerca e sviluppo dove </w:t>
      </w:r>
      <w:proofErr w:type="gramStart"/>
      <w:r w:rsidRPr="00A96355">
        <w:rPr>
          <w:rFonts w:cstheme="minorHAnsi"/>
          <w:sz w:val="28"/>
          <w:szCs w:val="28"/>
        </w:rPr>
        <w:t>un team multidisciplinare</w:t>
      </w:r>
      <w:proofErr w:type="gramEnd"/>
      <w:r w:rsidRPr="00A96355">
        <w:rPr>
          <w:rFonts w:cstheme="minorHAnsi"/>
          <w:sz w:val="28"/>
          <w:szCs w:val="28"/>
        </w:rPr>
        <w:t xml:space="preserve"> progetta e sviluppa le nuove tecnologie</w:t>
      </w:r>
      <w:r w:rsidR="003B63DB">
        <w:rPr>
          <w:rFonts w:cstheme="minorHAnsi"/>
          <w:sz w:val="28"/>
          <w:szCs w:val="28"/>
        </w:rPr>
        <w:t>,</w:t>
      </w:r>
      <w:r w:rsidRPr="00A96355">
        <w:rPr>
          <w:rFonts w:cstheme="minorHAnsi"/>
          <w:sz w:val="28"/>
          <w:szCs w:val="28"/>
        </w:rPr>
        <w:t xml:space="preserve"> in collaborazione con numerosi chirurghi ortopedici e università italiane. In azienda lavorano 24 dipendenti mentre il fatturato dichiarato nel bilancio </w:t>
      </w:r>
      <w:r w:rsidR="00382D34" w:rsidRPr="00A96355">
        <w:rPr>
          <w:rFonts w:cstheme="minorHAnsi"/>
          <w:sz w:val="28"/>
          <w:szCs w:val="28"/>
        </w:rPr>
        <w:t>202</w:t>
      </w:r>
      <w:r w:rsidR="00382D34">
        <w:rPr>
          <w:rFonts w:cstheme="minorHAnsi"/>
          <w:sz w:val="28"/>
          <w:szCs w:val="28"/>
        </w:rPr>
        <w:t>3</w:t>
      </w:r>
      <w:r w:rsidR="00382D34" w:rsidRPr="00A96355">
        <w:rPr>
          <w:rFonts w:cstheme="minorHAnsi"/>
          <w:sz w:val="28"/>
          <w:szCs w:val="28"/>
        </w:rPr>
        <w:t xml:space="preserve"> è</w:t>
      </w:r>
      <w:r w:rsidRPr="00A96355">
        <w:rPr>
          <w:rFonts w:cstheme="minorHAnsi"/>
          <w:sz w:val="28"/>
          <w:szCs w:val="28"/>
        </w:rPr>
        <w:t xml:space="preserve"> di € 4.</w:t>
      </w:r>
      <w:r w:rsidR="00382D34">
        <w:rPr>
          <w:rFonts w:cstheme="minorHAnsi"/>
          <w:sz w:val="28"/>
          <w:szCs w:val="28"/>
        </w:rPr>
        <w:t>903.670</w:t>
      </w:r>
      <w:r w:rsidRPr="00A96355">
        <w:rPr>
          <w:rFonts w:cstheme="minorHAnsi"/>
          <w:sz w:val="28"/>
          <w:szCs w:val="28"/>
        </w:rPr>
        <w:t>, corrispondente al 28% circa della quota di mercato italiana. Nel 20</w:t>
      </w:r>
      <w:r w:rsidR="00A9070F">
        <w:rPr>
          <w:rFonts w:cstheme="minorHAnsi"/>
          <w:sz w:val="28"/>
          <w:szCs w:val="28"/>
        </w:rPr>
        <w:t>21</w:t>
      </w:r>
      <w:r w:rsidRPr="00A96355">
        <w:rPr>
          <w:rFonts w:cstheme="minorHAnsi"/>
          <w:sz w:val="28"/>
          <w:szCs w:val="28"/>
        </w:rPr>
        <w:t xml:space="preserve"> l'azienda ha deciso di lanciare il marchio YDA realizzando una nuova linea di calzature “</w:t>
      </w:r>
      <w:proofErr w:type="spellStart"/>
      <w:r w:rsidRPr="00A96355">
        <w:rPr>
          <w:rFonts w:cstheme="minorHAnsi"/>
          <w:sz w:val="28"/>
          <w:szCs w:val="28"/>
        </w:rPr>
        <w:t>medical</w:t>
      </w:r>
      <w:proofErr w:type="spellEnd"/>
      <w:r w:rsidRPr="00A96355">
        <w:rPr>
          <w:rFonts w:cstheme="minorHAnsi"/>
          <w:sz w:val="28"/>
          <w:szCs w:val="28"/>
        </w:rPr>
        <w:t xml:space="preserve"> device” dedicate alla prevenzione e al trattamento dell’alluce valgo</w:t>
      </w:r>
      <w:r w:rsidR="008C12BE">
        <w:rPr>
          <w:rFonts w:cstheme="minorHAnsi"/>
          <w:sz w:val="28"/>
          <w:szCs w:val="28"/>
        </w:rPr>
        <w:t xml:space="preserve"> </w:t>
      </w:r>
      <w:r w:rsidR="008C12BE" w:rsidRPr="0097003E">
        <w:rPr>
          <w:rFonts w:cstheme="minorHAnsi"/>
          <w:sz w:val="28"/>
          <w:szCs w:val="28"/>
        </w:rPr>
        <w:t>e delle patologie del piede</w:t>
      </w:r>
      <w:r w:rsidRPr="0097003E">
        <w:rPr>
          <w:rFonts w:cstheme="minorHAnsi"/>
          <w:sz w:val="28"/>
          <w:szCs w:val="28"/>
        </w:rPr>
        <w:t xml:space="preserve">. </w:t>
      </w:r>
      <w:r w:rsidRPr="00A96355">
        <w:rPr>
          <w:rFonts w:cstheme="minorHAnsi"/>
          <w:sz w:val="28"/>
          <w:szCs w:val="28"/>
        </w:rPr>
        <w:t xml:space="preserve">Le calzature ortopediche della linea YDA si differenziano dai prodotti dei principali competitors, costituiti da ortesi, in quanto uniscono efficacia clinica ad un design innovativo, con caratteristiche del tutto simili alle sneakers più diffuse, che consente ai pazienti di sentirsi a proprio agio in ogni </w:t>
      </w:r>
      <w:r w:rsidRPr="00A96355">
        <w:rPr>
          <w:rFonts w:cstheme="minorHAnsi"/>
          <w:sz w:val="28"/>
          <w:szCs w:val="28"/>
        </w:rPr>
        <w:lastRenderedPageBreak/>
        <w:t xml:space="preserve">contesto. La linea "YDA" si differenzia anche per l'alta qualità delle materie prime e dei componenti utilizzati, tra cui un fondo </w:t>
      </w:r>
      <w:r w:rsidRPr="00A96355">
        <w:rPr>
          <w:rFonts w:cstheme="minorHAnsi"/>
          <w:b/>
          <w:bCs/>
          <w:sz w:val="28"/>
          <w:szCs w:val="28"/>
        </w:rPr>
        <w:t>SPRING SYSTEM</w:t>
      </w:r>
      <w:r w:rsidRPr="00A96355">
        <w:rPr>
          <w:rFonts w:cstheme="minorHAnsi"/>
          <w:sz w:val="28"/>
          <w:szCs w:val="28"/>
        </w:rPr>
        <w:t xml:space="preserve">® brevettato da Optima </w:t>
      </w:r>
      <w:proofErr w:type="spellStart"/>
      <w:r w:rsidRPr="00A96355">
        <w:rPr>
          <w:rFonts w:cstheme="minorHAnsi"/>
          <w:sz w:val="28"/>
          <w:szCs w:val="28"/>
        </w:rPr>
        <w:t>Molliter</w:t>
      </w:r>
      <w:proofErr w:type="spellEnd"/>
      <w:r w:rsidRPr="00A96355">
        <w:rPr>
          <w:rFonts w:cstheme="minorHAnsi"/>
          <w:sz w:val="28"/>
          <w:szCs w:val="28"/>
        </w:rPr>
        <w:t xml:space="preserve"> che consente di curare il bilanciamento della postura e potenziare la funzionalità del piede (elementi indispensabili per preservare l’equilibrio muscoloscheletrico nei pazienti affetti da problemi ai piedi e/o sottoposti alla chirurgia).</w:t>
      </w:r>
    </w:p>
    <w:p w14:paraId="7FBFC1CC" w14:textId="77777777" w:rsidR="00B31D33" w:rsidRPr="00A96355" w:rsidRDefault="00B31D33" w:rsidP="00201B3C">
      <w:pPr>
        <w:spacing w:line="276" w:lineRule="auto"/>
        <w:jc w:val="both"/>
        <w:rPr>
          <w:rFonts w:cstheme="minorHAnsi"/>
          <w:sz w:val="28"/>
          <w:szCs w:val="28"/>
        </w:rPr>
      </w:pPr>
    </w:p>
    <w:p w14:paraId="7304C1FA" w14:textId="70CBAECD" w:rsidR="00B31D33" w:rsidRPr="00A96355" w:rsidRDefault="00B31D33" w:rsidP="00201B3C">
      <w:pPr>
        <w:spacing w:line="276" w:lineRule="auto"/>
        <w:jc w:val="both"/>
        <w:rPr>
          <w:rFonts w:cstheme="minorHAnsi"/>
          <w:sz w:val="28"/>
          <w:szCs w:val="28"/>
        </w:rPr>
      </w:pPr>
      <w:r w:rsidRPr="00A96355">
        <w:rPr>
          <w:rFonts w:cstheme="minorHAnsi"/>
          <w:sz w:val="28"/>
          <w:szCs w:val="28"/>
        </w:rPr>
        <w:t xml:space="preserve">Per valutare l'attrattività di nuovi mercati, l'azienda ha scelto di analizzare il mercato tedesco come potenziale mercato addizionale a quello domestico. La decisione è stata presa sulla base di una serie di fattori, approfonditi di seguito, che </w:t>
      </w:r>
      <w:r w:rsidRPr="0097003E">
        <w:rPr>
          <w:rFonts w:cstheme="minorHAnsi"/>
          <w:sz w:val="28"/>
          <w:szCs w:val="28"/>
        </w:rPr>
        <w:t xml:space="preserve">rendono </w:t>
      </w:r>
      <w:r w:rsidR="00FD5893" w:rsidRPr="0097003E">
        <w:rPr>
          <w:rFonts w:cstheme="minorHAnsi"/>
          <w:sz w:val="28"/>
          <w:szCs w:val="28"/>
        </w:rPr>
        <w:t xml:space="preserve">la Germania </w:t>
      </w:r>
      <w:r w:rsidRPr="00A96355">
        <w:rPr>
          <w:rFonts w:cstheme="minorHAnsi"/>
          <w:sz w:val="28"/>
          <w:szCs w:val="28"/>
        </w:rPr>
        <w:t>particolarmente interessante per la crescita dell’azienda.</w:t>
      </w:r>
    </w:p>
    <w:p w14:paraId="3CF15BFF" w14:textId="77777777" w:rsidR="00BD7262" w:rsidRPr="00A96355" w:rsidRDefault="00BD7262" w:rsidP="00201B3C">
      <w:pPr>
        <w:spacing w:line="276" w:lineRule="auto"/>
        <w:jc w:val="both"/>
        <w:rPr>
          <w:rFonts w:cstheme="minorHAnsi"/>
          <w:sz w:val="28"/>
          <w:szCs w:val="28"/>
        </w:rPr>
      </w:pPr>
    </w:p>
    <w:p w14:paraId="3CEA5FCB" w14:textId="77777777" w:rsidR="00B31D33" w:rsidRPr="00A96355" w:rsidRDefault="00B31D33" w:rsidP="00201B3C">
      <w:pPr>
        <w:spacing w:line="276" w:lineRule="auto"/>
        <w:jc w:val="both"/>
        <w:rPr>
          <w:rFonts w:cstheme="minorHAnsi"/>
          <w:sz w:val="28"/>
          <w:szCs w:val="28"/>
        </w:rPr>
      </w:pPr>
    </w:p>
    <w:p w14:paraId="1F81B1C0" w14:textId="2C87B88B" w:rsidR="00B31D33" w:rsidRPr="00A96355" w:rsidRDefault="00AE085D" w:rsidP="00201B3C">
      <w:pPr>
        <w:spacing w:line="276" w:lineRule="auto"/>
        <w:jc w:val="center"/>
        <w:rPr>
          <w:rFonts w:cstheme="minorHAnsi"/>
          <w:b/>
          <w:bCs/>
          <w:sz w:val="28"/>
          <w:szCs w:val="28"/>
          <w:u w:val="single"/>
        </w:rPr>
      </w:pPr>
      <w:r>
        <w:rPr>
          <w:rFonts w:cstheme="minorHAnsi"/>
          <w:b/>
          <w:bCs/>
          <w:sz w:val="28"/>
          <w:szCs w:val="28"/>
          <w:u w:val="single"/>
        </w:rPr>
        <w:t>PAESE TARGET</w:t>
      </w:r>
      <w:r w:rsidR="00B31D33" w:rsidRPr="00A96355">
        <w:rPr>
          <w:rFonts w:cstheme="minorHAnsi"/>
          <w:b/>
          <w:bCs/>
          <w:sz w:val="28"/>
          <w:szCs w:val="28"/>
          <w:u w:val="single"/>
        </w:rPr>
        <w:t xml:space="preserve"> LA GERMANIA</w:t>
      </w:r>
    </w:p>
    <w:p w14:paraId="4D8CE266" w14:textId="77777777" w:rsidR="00B31D33" w:rsidRPr="00A96355" w:rsidRDefault="00B31D33" w:rsidP="00201B3C">
      <w:pPr>
        <w:spacing w:line="276" w:lineRule="auto"/>
        <w:jc w:val="both"/>
        <w:rPr>
          <w:rFonts w:cstheme="minorHAnsi"/>
          <w:b/>
          <w:bCs/>
          <w:sz w:val="28"/>
          <w:szCs w:val="28"/>
          <w:u w:val="single"/>
        </w:rPr>
      </w:pPr>
    </w:p>
    <w:p w14:paraId="30D6401E" w14:textId="3FE69FE2" w:rsidR="00B31D33" w:rsidRPr="00A96355" w:rsidRDefault="00B31D33" w:rsidP="00201B3C">
      <w:pPr>
        <w:spacing w:line="276" w:lineRule="auto"/>
        <w:jc w:val="both"/>
        <w:rPr>
          <w:rFonts w:cstheme="minorHAnsi"/>
          <w:sz w:val="28"/>
          <w:szCs w:val="28"/>
        </w:rPr>
      </w:pPr>
      <w:r w:rsidRPr="00A96355">
        <w:rPr>
          <w:rFonts w:cstheme="minorHAnsi"/>
          <w:sz w:val="28"/>
          <w:szCs w:val="28"/>
        </w:rPr>
        <w:t xml:space="preserve">La Germania con i suoi 83 milioni di abitanti ed un’incidenza del 40% sulla popolazione adulta </w:t>
      </w:r>
      <w:r w:rsidR="00E9318D" w:rsidRPr="0097003E">
        <w:rPr>
          <w:rFonts w:cstheme="minorHAnsi"/>
          <w:sz w:val="28"/>
          <w:szCs w:val="28"/>
        </w:rPr>
        <w:t xml:space="preserve">di </w:t>
      </w:r>
      <w:r w:rsidR="00935861" w:rsidRPr="0097003E">
        <w:rPr>
          <w:rFonts w:cstheme="minorHAnsi"/>
          <w:sz w:val="28"/>
          <w:szCs w:val="28"/>
        </w:rPr>
        <w:t>patologie riconducibili</w:t>
      </w:r>
      <w:r w:rsidRPr="0097003E">
        <w:rPr>
          <w:rFonts w:cstheme="minorHAnsi"/>
          <w:sz w:val="28"/>
          <w:szCs w:val="28"/>
        </w:rPr>
        <w:t xml:space="preserve"> </w:t>
      </w:r>
      <w:r w:rsidR="00935861" w:rsidRPr="0097003E">
        <w:rPr>
          <w:rFonts w:cstheme="minorHAnsi"/>
          <w:sz w:val="28"/>
          <w:szCs w:val="28"/>
        </w:rPr>
        <w:t>all’</w:t>
      </w:r>
      <w:r w:rsidR="00FB6D6B" w:rsidRPr="0097003E">
        <w:rPr>
          <w:rFonts w:cstheme="minorHAnsi"/>
          <w:sz w:val="28"/>
          <w:szCs w:val="28"/>
        </w:rPr>
        <w:t xml:space="preserve"> </w:t>
      </w:r>
      <w:r w:rsidRPr="0097003E">
        <w:rPr>
          <w:rFonts w:cstheme="minorHAnsi"/>
          <w:sz w:val="28"/>
          <w:szCs w:val="28"/>
        </w:rPr>
        <w:t>alluce valgo</w:t>
      </w:r>
      <w:r w:rsidR="004F3A93" w:rsidRPr="0097003E">
        <w:rPr>
          <w:rFonts w:cstheme="minorHAnsi"/>
          <w:sz w:val="28"/>
          <w:szCs w:val="28"/>
        </w:rPr>
        <w:t xml:space="preserve"> al piede</w:t>
      </w:r>
      <w:r w:rsidRPr="0097003E">
        <w:rPr>
          <w:rFonts w:cstheme="minorHAnsi"/>
          <w:sz w:val="28"/>
          <w:szCs w:val="28"/>
        </w:rPr>
        <w:t>, rappresenta il primo paese target in UE con un potenziale di</w:t>
      </w:r>
      <w:r w:rsidR="00A51E24" w:rsidRPr="0097003E">
        <w:rPr>
          <w:rFonts w:cstheme="minorHAnsi"/>
          <w:sz w:val="28"/>
          <w:szCs w:val="28"/>
        </w:rPr>
        <w:t xml:space="preserve"> circa 30 mil </w:t>
      </w:r>
      <w:r w:rsidRPr="0097003E">
        <w:rPr>
          <w:rFonts w:cstheme="minorHAnsi"/>
          <w:sz w:val="28"/>
          <w:szCs w:val="28"/>
        </w:rPr>
        <w:t>consumatori (Fonte: Osservatorio Economico Governo italiano e www.gvmnet</w:t>
      </w:r>
      <w:r w:rsidRPr="00A96355">
        <w:rPr>
          <w:rFonts w:cstheme="minorHAnsi"/>
          <w:sz w:val="28"/>
          <w:szCs w:val="28"/>
        </w:rPr>
        <w:t>.it). La patologia può insorgere a qualsiasi età, ma la fascia più colpita è quella compresa tra i 40 e i 60 anni</w:t>
      </w:r>
      <w:r w:rsidR="00A51E24">
        <w:rPr>
          <w:rFonts w:cstheme="minorHAnsi"/>
          <w:sz w:val="28"/>
          <w:szCs w:val="28"/>
        </w:rPr>
        <w:t>,</w:t>
      </w:r>
      <w:r w:rsidRPr="00A96355">
        <w:rPr>
          <w:rFonts w:cstheme="minorHAnsi"/>
          <w:sz w:val="28"/>
          <w:szCs w:val="28"/>
        </w:rPr>
        <w:t xml:space="preserve"> con un picco a cavallo dei 50 anni (Fonte: </w:t>
      </w:r>
      <w:hyperlink r:id="rId7" w:history="1">
        <w:r w:rsidRPr="00A96355">
          <w:rPr>
            <w:rStyle w:val="Collegamentoipertestuale"/>
            <w:rFonts w:cstheme="minorHAnsi"/>
            <w:sz w:val="28"/>
            <w:szCs w:val="28"/>
          </w:rPr>
          <w:t>www.gvmnet.it</w:t>
        </w:r>
      </w:hyperlink>
      <w:r w:rsidRPr="00A96355">
        <w:rPr>
          <w:rFonts w:cstheme="minorHAnsi"/>
          <w:sz w:val="28"/>
          <w:szCs w:val="28"/>
        </w:rPr>
        <w:t>).</w:t>
      </w:r>
    </w:p>
    <w:p w14:paraId="2666894E" w14:textId="6E4EE262" w:rsidR="00B31D33" w:rsidRPr="00A96355" w:rsidRDefault="00B31D33" w:rsidP="00201B3C">
      <w:pPr>
        <w:spacing w:line="276" w:lineRule="auto"/>
        <w:jc w:val="both"/>
        <w:rPr>
          <w:rFonts w:cstheme="minorHAnsi"/>
          <w:sz w:val="28"/>
          <w:szCs w:val="28"/>
        </w:rPr>
      </w:pPr>
      <w:r w:rsidRPr="00A96355">
        <w:rPr>
          <w:rFonts w:cstheme="minorHAnsi"/>
          <w:sz w:val="28"/>
          <w:szCs w:val="28"/>
        </w:rPr>
        <w:t xml:space="preserve">Secondo le attuali ricerche i soggetti colpiti tendono a preferire calzature che assecondano la forma del piede e che </w:t>
      </w:r>
      <w:r w:rsidR="0081782E" w:rsidRPr="0081782E">
        <w:rPr>
          <w:rFonts w:cstheme="minorHAnsi"/>
          <w:sz w:val="28"/>
          <w:szCs w:val="28"/>
        </w:rPr>
        <w:t>diano</w:t>
      </w:r>
      <w:r w:rsidRPr="00A96355">
        <w:rPr>
          <w:rFonts w:cstheme="minorHAnsi"/>
          <w:sz w:val="28"/>
          <w:szCs w:val="28"/>
        </w:rPr>
        <w:t xml:space="preserve"> sostegno all’arco plantare, con una tomaia (parte superiore della scarpa) morbida e una suola flessibile fi</w:t>
      </w:r>
      <w:r w:rsidR="00DE01AF">
        <w:rPr>
          <w:rFonts w:cstheme="minorHAnsi"/>
          <w:sz w:val="28"/>
          <w:szCs w:val="28"/>
        </w:rPr>
        <w:t xml:space="preserve">n </w:t>
      </w:r>
      <w:r w:rsidRPr="00A96355">
        <w:rPr>
          <w:rFonts w:cstheme="minorHAnsi"/>
          <w:sz w:val="28"/>
          <w:szCs w:val="28"/>
        </w:rPr>
        <w:t xml:space="preserve">sotto la punta del piede, come la scarpa da ginnastica sportiva (Fonte: </w:t>
      </w:r>
      <w:hyperlink r:id="rId8" w:history="1">
        <w:r w:rsidRPr="00A96355">
          <w:rPr>
            <w:rStyle w:val="Collegamentoipertestuale"/>
            <w:rFonts w:cstheme="minorHAnsi"/>
            <w:sz w:val="28"/>
            <w:szCs w:val="28"/>
          </w:rPr>
          <w:t>www.ilmiopiede.com</w:t>
        </w:r>
      </w:hyperlink>
      <w:r w:rsidRPr="00A96355">
        <w:rPr>
          <w:rFonts w:cstheme="minorHAnsi"/>
          <w:sz w:val="28"/>
          <w:szCs w:val="28"/>
        </w:rPr>
        <w:t>)</w:t>
      </w:r>
    </w:p>
    <w:p w14:paraId="46AE36F9" w14:textId="77777777" w:rsidR="00B31D33" w:rsidRPr="0097003E" w:rsidRDefault="00B31D33" w:rsidP="00201B3C">
      <w:pPr>
        <w:spacing w:line="276" w:lineRule="auto"/>
        <w:jc w:val="both"/>
        <w:rPr>
          <w:rFonts w:cstheme="minorHAnsi"/>
          <w:sz w:val="28"/>
          <w:szCs w:val="28"/>
        </w:rPr>
      </w:pPr>
    </w:p>
    <w:p w14:paraId="247FCCCB" w14:textId="67D5A75C" w:rsidR="00B31D33" w:rsidRPr="0097003E" w:rsidRDefault="005A00C4" w:rsidP="00201B3C">
      <w:pPr>
        <w:spacing w:line="276" w:lineRule="auto"/>
        <w:jc w:val="both"/>
        <w:rPr>
          <w:rFonts w:cstheme="minorHAnsi"/>
          <w:sz w:val="28"/>
          <w:szCs w:val="28"/>
        </w:rPr>
      </w:pPr>
      <w:r w:rsidRPr="0097003E">
        <w:rPr>
          <w:rFonts w:cstheme="minorHAnsi"/>
          <w:sz w:val="28"/>
          <w:szCs w:val="28"/>
        </w:rPr>
        <w:t xml:space="preserve">Il mercato tedesco </w:t>
      </w:r>
      <w:r w:rsidR="00B31D33" w:rsidRPr="0097003E">
        <w:rPr>
          <w:rFonts w:cstheme="minorHAnsi"/>
          <w:sz w:val="28"/>
          <w:szCs w:val="28"/>
        </w:rPr>
        <w:t>è attraente per il nostro progetto in base ai seguenti parametri macroeconomici:</w:t>
      </w:r>
    </w:p>
    <w:p w14:paraId="55E05585" w14:textId="233796E8" w:rsidR="00B31D33" w:rsidRPr="0097003E" w:rsidRDefault="00B31D33" w:rsidP="00201B3C">
      <w:pPr>
        <w:pStyle w:val="Paragrafoelenco"/>
        <w:numPr>
          <w:ilvl w:val="0"/>
          <w:numId w:val="5"/>
        </w:numPr>
        <w:spacing w:after="160" w:line="276" w:lineRule="auto"/>
        <w:jc w:val="both"/>
        <w:rPr>
          <w:rFonts w:cstheme="minorHAnsi"/>
          <w:sz w:val="28"/>
          <w:szCs w:val="28"/>
        </w:rPr>
      </w:pPr>
      <w:r w:rsidRPr="0097003E">
        <w:rPr>
          <w:rFonts w:cstheme="minorHAnsi"/>
          <w:sz w:val="28"/>
          <w:szCs w:val="28"/>
        </w:rPr>
        <w:t xml:space="preserve">La Germania è il primo mercato di destinazione dell’export </w:t>
      </w:r>
      <w:r w:rsidR="00B42A90" w:rsidRPr="0097003E">
        <w:rPr>
          <w:rFonts w:cstheme="minorHAnsi"/>
          <w:sz w:val="28"/>
          <w:szCs w:val="28"/>
        </w:rPr>
        <w:t>italiano</w:t>
      </w:r>
      <w:r w:rsidRPr="0097003E">
        <w:rPr>
          <w:rFonts w:cstheme="minorHAnsi"/>
          <w:sz w:val="28"/>
          <w:szCs w:val="28"/>
        </w:rPr>
        <w:t xml:space="preserve"> con il 12,8% della quota di mercato al gennaio 2023.</w:t>
      </w:r>
    </w:p>
    <w:p w14:paraId="1A3DBDFD" w14:textId="16644354" w:rsidR="00B31D33" w:rsidRPr="00A96355" w:rsidRDefault="00B31D33" w:rsidP="00201B3C">
      <w:pPr>
        <w:pStyle w:val="Paragrafoelenco"/>
        <w:numPr>
          <w:ilvl w:val="0"/>
          <w:numId w:val="5"/>
        </w:numPr>
        <w:spacing w:after="160" w:line="276" w:lineRule="auto"/>
        <w:jc w:val="both"/>
        <w:rPr>
          <w:rFonts w:cstheme="minorHAnsi"/>
          <w:sz w:val="28"/>
          <w:szCs w:val="28"/>
        </w:rPr>
      </w:pPr>
      <w:r w:rsidRPr="0097003E">
        <w:rPr>
          <w:rFonts w:cstheme="minorHAnsi"/>
          <w:sz w:val="28"/>
          <w:szCs w:val="28"/>
        </w:rPr>
        <w:t>Nell’analisi degli investimenti diretti dell’Italia con la Germania osserviamo che fra il 2019 ed il 202</w:t>
      </w:r>
      <w:r w:rsidR="00EF0DBD">
        <w:rPr>
          <w:rFonts w:cstheme="minorHAnsi"/>
          <w:sz w:val="28"/>
          <w:szCs w:val="28"/>
        </w:rPr>
        <w:t>2</w:t>
      </w:r>
      <w:r w:rsidRPr="0097003E">
        <w:rPr>
          <w:rFonts w:cstheme="minorHAnsi"/>
          <w:sz w:val="28"/>
          <w:szCs w:val="28"/>
        </w:rPr>
        <w:t xml:space="preserve"> c’è stato un incremento di oltre il 100% </w:t>
      </w:r>
      <w:r w:rsidR="009F1A7D" w:rsidRPr="0097003E">
        <w:rPr>
          <w:rFonts w:cstheme="minorHAnsi"/>
          <w:sz w:val="28"/>
          <w:szCs w:val="28"/>
        </w:rPr>
        <w:t xml:space="preserve">ovvero </w:t>
      </w:r>
      <w:r w:rsidRPr="00A96355">
        <w:rPr>
          <w:rFonts w:cstheme="minorHAnsi"/>
          <w:sz w:val="28"/>
          <w:szCs w:val="28"/>
        </w:rPr>
        <w:t>da € 2.589 a € 5.343 (dati in mil di euro).</w:t>
      </w:r>
    </w:p>
    <w:p w14:paraId="4DAE5140" w14:textId="6B882DA0" w:rsidR="00B31D33" w:rsidRPr="00A96355" w:rsidRDefault="00B31D33" w:rsidP="00201B3C">
      <w:pPr>
        <w:pStyle w:val="Paragrafoelenco"/>
        <w:numPr>
          <w:ilvl w:val="0"/>
          <w:numId w:val="5"/>
        </w:numPr>
        <w:spacing w:after="160" w:line="276" w:lineRule="auto"/>
        <w:jc w:val="both"/>
        <w:rPr>
          <w:rFonts w:cstheme="minorHAnsi"/>
          <w:sz w:val="28"/>
          <w:szCs w:val="28"/>
        </w:rPr>
      </w:pPr>
      <w:r w:rsidRPr="00A96355">
        <w:rPr>
          <w:rFonts w:cstheme="minorHAnsi"/>
          <w:sz w:val="28"/>
          <w:szCs w:val="28"/>
        </w:rPr>
        <w:t>Il reddito pro-capite nel 202</w:t>
      </w:r>
      <w:r w:rsidR="00EF0DBD">
        <w:rPr>
          <w:rFonts w:cstheme="minorHAnsi"/>
          <w:sz w:val="28"/>
          <w:szCs w:val="28"/>
        </w:rPr>
        <w:t>5</w:t>
      </w:r>
      <w:r w:rsidRPr="00A96355">
        <w:rPr>
          <w:rFonts w:cstheme="minorHAnsi"/>
          <w:sz w:val="28"/>
          <w:szCs w:val="28"/>
        </w:rPr>
        <w:t xml:space="preserve"> è stimato a </w:t>
      </w:r>
      <w:r w:rsidR="00C45BA7" w:rsidRPr="00A96355">
        <w:rPr>
          <w:rFonts w:cstheme="minorHAnsi"/>
          <w:sz w:val="28"/>
          <w:szCs w:val="28"/>
        </w:rPr>
        <w:t xml:space="preserve">€ </w:t>
      </w:r>
      <w:r w:rsidRPr="00A96355">
        <w:rPr>
          <w:rFonts w:cstheme="minorHAnsi"/>
          <w:sz w:val="28"/>
          <w:szCs w:val="28"/>
        </w:rPr>
        <w:t>52.234</w:t>
      </w:r>
      <w:r w:rsidR="00F1279C">
        <w:rPr>
          <w:rFonts w:cstheme="minorHAnsi"/>
          <w:sz w:val="28"/>
          <w:szCs w:val="28"/>
        </w:rPr>
        <w:t>,</w:t>
      </w:r>
      <w:r w:rsidRPr="00A96355">
        <w:rPr>
          <w:rFonts w:cstheme="minorHAnsi"/>
          <w:sz w:val="28"/>
          <w:szCs w:val="28"/>
        </w:rPr>
        <w:t xml:space="preserve"> in crescita del 6% rispetto all’anno precedente </w:t>
      </w:r>
      <w:proofErr w:type="gramStart"/>
      <w:r w:rsidRPr="00A96355">
        <w:rPr>
          <w:rFonts w:cstheme="minorHAnsi"/>
          <w:sz w:val="28"/>
          <w:szCs w:val="28"/>
        </w:rPr>
        <w:t>(</w:t>
      </w:r>
      <w:r w:rsidR="00EF0DBD">
        <w:rPr>
          <w:rFonts w:cstheme="minorHAnsi"/>
          <w:sz w:val="28"/>
          <w:szCs w:val="28"/>
        </w:rPr>
        <w:t xml:space="preserve"> $</w:t>
      </w:r>
      <w:proofErr w:type="gramEnd"/>
      <w:r w:rsidRPr="00A96355">
        <w:rPr>
          <w:rFonts w:cstheme="minorHAnsi"/>
          <w:sz w:val="28"/>
          <w:szCs w:val="28"/>
        </w:rPr>
        <w:t xml:space="preserve">49.084, 2022). Inoltre, si stima una proiezione a </w:t>
      </w:r>
      <w:r w:rsidR="008B7EB5" w:rsidRPr="008B7EB5">
        <w:rPr>
          <w:rFonts w:cstheme="minorHAnsi"/>
          <w:color w:val="FF0000"/>
          <w:sz w:val="28"/>
          <w:szCs w:val="28"/>
        </w:rPr>
        <w:t>€</w:t>
      </w:r>
      <w:r w:rsidR="008B7EB5">
        <w:rPr>
          <w:rFonts w:cstheme="minorHAnsi"/>
          <w:sz w:val="28"/>
          <w:szCs w:val="28"/>
        </w:rPr>
        <w:t xml:space="preserve"> </w:t>
      </w:r>
      <w:r w:rsidRPr="00A96355">
        <w:rPr>
          <w:rFonts w:cstheme="minorHAnsi"/>
          <w:sz w:val="28"/>
          <w:szCs w:val="28"/>
        </w:rPr>
        <w:t>55.816 nel 2025 con un incremento potenziale di un ulteriore 6,8%.</w:t>
      </w:r>
    </w:p>
    <w:p w14:paraId="336FE2E3" w14:textId="3D21A268" w:rsidR="00B31D33" w:rsidRPr="0097003E" w:rsidRDefault="00B31D33" w:rsidP="00201B3C">
      <w:pPr>
        <w:pStyle w:val="Paragrafoelenco"/>
        <w:numPr>
          <w:ilvl w:val="0"/>
          <w:numId w:val="5"/>
        </w:numPr>
        <w:spacing w:after="160" w:line="276" w:lineRule="auto"/>
        <w:jc w:val="both"/>
        <w:rPr>
          <w:rFonts w:cstheme="minorHAnsi"/>
          <w:sz w:val="28"/>
          <w:szCs w:val="28"/>
        </w:rPr>
      </w:pPr>
      <w:r w:rsidRPr="00A96355">
        <w:rPr>
          <w:rFonts w:cstheme="minorHAnsi"/>
          <w:sz w:val="28"/>
          <w:szCs w:val="28"/>
        </w:rPr>
        <w:lastRenderedPageBreak/>
        <w:t xml:space="preserve">Il tasso di disoccupazione è al 3,5% della popolazione e si stima in decrescita </w:t>
      </w:r>
      <w:r w:rsidR="00E962BB" w:rsidRPr="0097003E">
        <w:rPr>
          <w:rFonts w:cstheme="minorHAnsi"/>
          <w:sz w:val="28"/>
          <w:szCs w:val="28"/>
        </w:rPr>
        <w:t>dello</w:t>
      </w:r>
      <w:r w:rsidRPr="0097003E">
        <w:rPr>
          <w:rFonts w:cstheme="minorHAnsi"/>
          <w:sz w:val="28"/>
          <w:szCs w:val="28"/>
        </w:rPr>
        <w:t xml:space="preserve"> 0,80% al 2024 (2,70% proiezione al 2024).</w:t>
      </w:r>
    </w:p>
    <w:p w14:paraId="665FE1C0" w14:textId="1DE33526" w:rsidR="00B31D33" w:rsidRPr="00A96355" w:rsidRDefault="00B31D33" w:rsidP="00201B3C">
      <w:pPr>
        <w:pStyle w:val="Paragrafoelenco"/>
        <w:numPr>
          <w:ilvl w:val="0"/>
          <w:numId w:val="5"/>
        </w:numPr>
        <w:spacing w:after="160" w:line="276" w:lineRule="auto"/>
        <w:jc w:val="both"/>
        <w:rPr>
          <w:rFonts w:cstheme="minorHAnsi"/>
          <w:sz w:val="28"/>
          <w:szCs w:val="28"/>
        </w:rPr>
      </w:pPr>
      <w:r w:rsidRPr="0097003E">
        <w:rPr>
          <w:rFonts w:cstheme="minorHAnsi"/>
          <w:sz w:val="28"/>
          <w:szCs w:val="28"/>
        </w:rPr>
        <w:t xml:space="preserve">L’interscambio commerciale con l’Italia si attesta in crescita </w:t>
      </w:r>
      <w:r w:rsidR="001D1C6D" w:rsidRPr="0097003E">
        <w:rPr>
          <w:rFonts w:cstheme="minorHAnsi"/>
          <w:sz w:val="28"/>
          <w:szCs w:val="28"/>
        </w:rPr>
        <w:t xml:space="preserve">esponenziale </w:t>
      </w:r>
      <w:r w:rsidRPr="0097003E">
        <w:rPr>
          <w:rFonts w:cstheme="minorHAnsi"/>
          <w:sz w:val="28"/>
          <w:szCs w:val="28"/>
        </w:rPr>
        <w:t>con un incremento del 16,7% nel 202</w:t>
      </w:r>
      <w:r w:rsidR="00EF0DBD">
        <w:rPr>
          <w:rFonts w:cstheme="minorHAnsi"/>
          <w:sz w:val="28"/>
          <w:szCs w:val="28"/>
        </w:rPr>
        <w:t>5</w:t>
      </w:r>
      <w:r w:rsidRPr="0097003E">
        <w:rPr>
          <w:rFonts w:cstheme="minorHAnsi"/>
          <w:sz w:val="28"/>
          <w:szCs w:val="28"/>
        </w:rPr>
        <w:t xml:space="preserve"> rispetto al 202</w:t>
      </w:r>
      <w:r w:rsidR="00EF0DBD">
        <w:rPr>
          <w:rFonts w:cstheme="minorHAnsi"/>
          <w:sz w:val="28"/>
          <w:szCs w:val="28"/>
        </w:rPr>
        <w:t>4</w:t>
      </w:r>
      <w:r w:rsidRPr="0097003E">
        <w:rPr>
          <w:rFonts w:cstheme="minorHAnsi"/>
          <w:sz w:val="28"/>
          <w:szCs w:val="28"/>
        </w:rPr>
        <w:t xml:space="preserve"> e del 39,7% rispetto </w:t>
      </w:r>
      <w:r w:rsidRPr="00A96355">
        <w:rPr>
          <w:rFonts w:cstheme="minorHAnsi"/>
          <w:sz w:val="28"/>
          <w:szCs w:val="28"/>
        </w:rPr>
        <w:t>al 202</w:t>
      </w:r>
      <w:r w:rsidR="00EF0DBD">
        <w:rPr>
          <w:rFonts w:cstheme="minorHAnsi"/>
          <w:sz w:val="28"/>
          <w:szCs w:val="28"/>
        </w:rPr>
        <w:t>3</w:t>
      </w:r>
      <w:r w:rsidRPr="00A96355">
        <w:rPr>
          <w:rFonts w:cstheme="minorHAnsi"/>
          <w:sz w:val="28"/>
          <w:szCs w:val="28"/>
        </w:rPr>
        <w:t xml:space="preserve"> </w:t>
      </w:r>
      <w:r w:rsidR="00A04F0D">
        <w:rPr>
          <w:rFonts w:cstheme="minorHAnsi"/>
          <w:sz w:val="28"/>
          <w:szCs w:val="28"/>
        </w:rPr>
        <w:t>con</w:t>
      </w:r>
      <w:r w:rsidRPr="00A96355">
        <w:rPr>
          <w:rFonts w:cstheme="minorHAnsi"/>
          <w:sz w:val="28"/>
          <w:szCs w:val="28"/>
        </w:rPr>
        <w:t xml:space="preserve"> una proiezione </w:t>
      </w:r>
      <w:r w:rsidR="003012E6" w:rsidRPr="00A96355">
        <w:rPr>
          <w:rFonts w:cstheme="minorHAnsi"/>
          <w:sz w:val="28"/>
          <w:szCs w:val="28"/>
        </w:rPr>
        <w:t xml:space="preserve">di consolidamento della crescita </w:t>
      </w:r>
      <w:r w:rsidR="003012E6">
        <w:rPr>
          <w:rFonts w:cstheme="minorHAnsi"/>
          <w:sz w:val="28"/>
          <w:szCs w:val="28"/>
        </w:rPr>
        <w:t>nel</w:t>
      </w:r>
      <w:r w:rsidRPr="00A96355">
        <w:rPr>
          <w:rFonts w:cstheme="minorHAnsi"/>
          <w:sz w:val="28"/>
          <w:szCs w:val="28"/>
        </w:rPr>
        <w:t xml:space="preserve"> 202</w:t>
      </w:r>
      <w:r w:rsidR="00EF0DBD">
        <w:rPr>
          <w:rFonts w:cstheme="minorHAnsi"/>
          <w:sz w:val="28"/>
          <w:szCs w:val="28"/>
        </w:rPr>
        <w:t>5</w:t>
      </w:r>
      <w:r w:rsidRPr="00A96355">
        <w:rPr>
          <w:rFonts w:cstheme="minorHAnsi"/>
          <w:sz w:val="28"/>
          <w:szCs w:val="28"/>
        </w:rPr>
        <w:t xml:space="preserve"> (77.535 mil nel 202</w:t>
      </w:r>
      <w:r w:rsidR="00EF0DBD">
        <w:rPr>
          <w:rFonts w:cstheme="minorHAnsi"/>
          <w:sz w:val="28"/>
          <w:szCs w:val="28"/>
        </w:rPr>
        <w:t>5</w:t>
      </w:r>
      <w:r w:rsidRPr="00A96355">
        <w:rPr>
          <w:rFonts w:cstheme="minorHAnsi"/>
          <w:sz w:val="28"/>
          <w:szCs w:val="28"/>
        </w:rPr>
        <w:t>, 67.438 mil nel 202</w:t>
      </w:r>
      <w:r w:rsidR="00EF0DBD">
        <w:rPr>
          <w:rFonts w:cstheme="minorHAnsi"/>
          <w:sz w:val="28"/>
          <w:szCs w:val="28"/>
        </w:rPr>
        <w:t>4</w:t>
      </w:r>
      <w:r w:rsidRPr="00A96355">
        <w:rPr>
          <w:rFonts w:cstheme="minorHAnsi"/>
          <w:sz w:val="28"/>
          <w:szCs w:val="28"/>
        </w:rPr>
        <w:t>, 56.085 mil nel 202</w:t>
      </w:r>
      <w:r w:rsidR="00EF0DBD">
        <w:rPr>
          <w:rFonts w:cstheme="minorHAnsi"/>
          <w:sz w:val="28"/>
          <w:szCs w:val="28"/>
        </w:rPr>
        <w:t>2</w:t>
      </w:r>
      <w:r w:rsidRPr="00A96355">
        <w:rPr>
          <w:rFonts w:cstheme="minorHAnsi"/>
          <w:sz w:val="28"/>
          <w:szCs w:val="28"/>
        </w:rPr>
        <w:t>, gennaio 202</w:t>
      </w:r>
      <w:r w:rsidR="00EF0DBD">
        <w:rPr>
          <w:rFonts w:cstheme="minorHAnsi"/>
          <w:sz w:val="28"/>
          <w:szCs w:val="28"/>
        </w:rPr>
        <w:t>5</w:t>
      </w:r>
      <w:r w:rsidRPr="00A96355">
        <w:rPr>
          <w:rFonts w:cstheme="minorHAnsi"/>
          <w:sz w:val="28"/>
          <w:szCs w:val="28"/>
        </w:rPr>
        <w:t xml:space="preserve"> 6.085 mil che proiettati su base annua producono 73.020 mil)</w:t>
      </w:r>
    </w:p>
    <w:p w14:paraId="076460F0" w14:textId="77777777" w:rsidR="00B31D33" w:rsidRPr="00A96355" w:rsidRDefault="00B31D33" w:rsidP="00201B3C">
      <w:pPr>
        <w:pStyle w:val="Paragrafoelenco"/>
        <w:numPr>
          <w:ilvl w:val="0"/>
          <w:numId w:val="5"/>
        </w:numPr>
        <w:spacing w:after="160" w:line="276" w:lineRule="auto"/>
        <w:jc w:val="both"/>
        <w:rPr>
          <w:rFonts w:cstheme="minorHAnsi"/>
          <w:sz w:val="28"/>
          <w:szCs w:val="28"/>
        </w:rPr>
      </w:pPr>
      <w:r w:rsidRPr="00A96355">
        <w:rPr>
          <w:rFonts w:cstheme="minorHAnsi"/>
          <w:sz w:val="28"/>
          <w:szCs w:val="28"/>
        </w:rPr>
        <w:t xml:space="preserve">I prodotti tessili, di abbigliamento, pelli e accessori sono al </w:t>
      </w:r>
      <w:proofErr w:type="gramStart"/>
      <w:r w:rsidRPr="00A96355">
        <w:rPr>
          <w:rFonts w:cstheme="minorHAnsi"/>
          <w:sz w:val="28"/>
          <w:szCs w:val="28"/>
        </w:rPr>
        <w:t>4°</w:t>
      </w:r>
      <w:proofErr w:type="gramEnd"/>
      <w:r w:rsidRPr="00A96355">
        <w:rPr>
          <w:rFonts w:cstheme="minorHAnsi"/>
          <w:sz w:val="28"/>
          <w:szCs w:val="28"/>
        </w:rPr>
        <w:t xml:space="preserve"> posto con 5.745 mil pari al 7,4% dell’export totale italiano in Germania.</w:t>
      </w:r>
    </w:p>
    <w:p w14:paraId="30E79707" w14:textId="77777777" w:rsidR="00B31D33" w:rsidRPr="00A96355" w:rsidRDefault="00B31D33" w:rsidP="00201B3C">
      <w:pPr>
        <w:spacing w:line="276" w:lineRule="auto"/>
        <w:jc w:val="both"/>
        <w:rPr>
          <w:rFonts w:cstheme="minorHAnsi"/>
          <w:sz w:val="28"/>
          <w:szCs w:val="28"/>
        </w:rPr>
      </w:pPr>
      <w:r w:rsidRPr="00A96355">
        <w:rPr>
          <w:rFonts w:cstheme="minorHAnsi"/>
          <w:sz w:val="28"/>
          <w:szCs w:val="28"/>
        </w:rPr>
        <w:t>(Fonte: Infomercatiesteri.it – Osservatorio Economico – Governo italiano)</w:t>
      </w:r>
    </w:p>
    <w:p w14:paraId="3F99B817" w14:textId="77777777" w:rsidR="00B31D33" w:rsidRPr="00A96355" w:rsidRDefault="00B31D33" w:rsidP="00201B3C">
      <w:pPr>
        <w:spacing w:line="276" w:lineRule="auto"/>
        <w:jc w:val="both"/>
        <w:rPr>
          <w:rFonts w:cstheme="minorHAnsi"/>
          <w:sz w:val="28"/>
          <w:szCs w:val="28"/>
        </w:rPr>
      </w:pPr>
    </w:p>
    <w:p w14:paraId="07382E50" w14:textId="2EEFE144" w:rsidR="00B31D33" w:rsidRPr="00A96355" w:rsidRDefault="00B31D33" w:rsidP="00201B3C">
      <w:pPr>
        <w:spacing w:line="276" w:lineRule="auto"/>
        <w:jc w:val="both"/>
        <w:rPr>
          <w:rFonts w:cstheme="minorHAnsi"/>
          <w:sz w:val="28"/>
          <w:szCs w:val="28"/>
        </w:rPr>
      </w:pPr>
      <w:r w:rsidRPr="00A96355">
        <w:rPr>
          <w:rFonts w:cstheme="minorHAnsi"/>
          <w:sz w:val="28"/>
          <w:szCs w:val="28"/>
        </w:rPr>
        <w:t>Ci sono diversi ulteriori elementi che permettono d’individuare la Germania come paese attrattivo e di destinazione di una strategia:</w:t>
      </w:r>
    </w:p>
    <w:p w14:paraId="11557261" w14:textId="77777777" w:rsidR="00B31D33" w:rsidRPr="00A96355" w:rsidRDefault="00B31D33" w:rsidP="00201B3C">
      <w:pPr>
        <w:pStyle w:val="Paragrafoelenco"/>
        <w:numPr>
          <w:ilvl w:val="0"/>
          <w:numId w:val="6"/>
        </w:numPr>
        <w:spacing w:after="160" w:line="276" w:lineRule="auto"/>
        <w:jc w:val="both"/>
        <w:rPr>
          <w:rFonts w:cstheme="minorHAnsi"/>
          <w:sz w:val="28"/>
          <w:szCs w:val="28"/>
        </w:rPr>
      </w:pPr>
      <w:r w:rsidRPr="00A96355">
        <w:rPr>
          <w:rFonts w:cstheme="minorHAnsi"/>
          <w:sz w:val="28"/>
          <w:szCs w:val="28"/>
        </w:rPr>
        <w:t>Posizione strategica al centro dell’Europa</w:t>
      </w:r>
    </w:p>
    <w:p w14:paraId="1611B960" w14:textId="77777777" w:rsidR="00B31D33" w:rsidRPr="00A96355" w:rsidRDefault="00B31D33" w:rsidP="00201B3C">
      <w:pPr>
        <w:pStyle w:val="Paragrafoelenco"/>
        <w:numPr>
          <w:ilvl w:val="0"/>
          <w:numId w:val="6"/>
        </w:numPr>
        <w:spacing w:after="160" w:line="276" w:lineRule="auto"/>
        <w:jc w:val="both"/>
        <w:rPr>
          <w:rFonts w:cstheme="minorHAnsi"/>
          <w:sz w:val="28"/>
          <w:szCs w:val="28"/>
        </w:rPr>
      </w:pPr>
      <w:r w:rsidRPr="00A96355">
        <w:rPr>
          <w:rFonts w:cstheme="minorHAnsi"/>
          <w:sz w:val="28"/>
          <w:szCs w:val="28"/>
        </w:rPr>
        <w:t>Vicinanza logistica all’Italia</w:t>
      </w:r>
    </w:p>
    <w:p w14:paraId="41014BF3" w14:textId="77777777" w:rsidR="00B31D33" w:rsidRPr="00A96355" w:rsidRDefault="00B31D33" w:rsidP="00201B3C">
      <w:pPr>
        <w:pStyle w:val="Paragrafoelenco"/>
        <w:numPr>
          <w:ilvl w:val="0"/>
          <w:numId w:val="6"/>
        </w:numPr>
        <w:spacing w:after="160" w:line="276" w:lineRule="auto"/>
        <w:jc w:val="both"/>
        <w:rPr>
          <w:rFonts w:cstheme="minorHAnsi"/>
          <w:sz w:val="28"/>
          <w:szCs w:val="28"/>
        </w:rPr>
      </w:pPr>
      <w:r w:rsidRPr="00A96355">
        <w:rPr>
          <w:rFonts w:cstheme="minorHAnsi"/>
          <w:sz w:val="28"/>
          <w:szCs w:val="28"/>
        </w:rPr>
        <w:t>Valutazione positiva dei prodotti italiani in Germania.</w:t>
      </w:r>
    </w:p>
    <w:p w14:paraId="69CB8C55" w14:textId="77777777" w:rsidR="00B31D33" w:rsidRPr="00A96355" w:rsidRDefault="00B31D33" w:rsidP="00201B3C">
      <w:pPr>
        <w:spacing w:line="276" w:lineRule="auto"/>
        <w:jc w:val="both"/>
        <w:rPr>
          <w:rFonts w:cstheme="minorHAnsi"/>
          <w:sz w:val="28"/>
          <w:szCs w:val="28"/>
        </w:rPr>
      </w:pPr>
      <w:r w:rsidRPr="00A96355">
        <w:rPr>
          <w:rFonts w:cstheme="minorHAnsi"/>
          <w:sz w:val="28"/>
          <w:szCs w:val="28"/>
        </w:rPr>
        <w:t>Inoltre, nel tracciare il profilo del consumatore tedesco è possibile riscontrare dei tratti principali del suo comportamento di acquisto, quali:</w:t>
      </w:r>
    </w:p>
    <w:p w14:paraId="40D377AA" w14:textId="77777777" w:rsidR="00B31D33" w:rsidRPr="00A96355" w:rsidRDefault="00B31D33" w:rsidP="00201B3C">
      <w:pPr>
        <w:pStyle w:val="Paragrafoelenco"/>
        <w:numPr>
          <w:ilvl w:val="0"/>
          <w:numId w:val="7"/>
        </w:numPr>
        <w:spacing w:after="160" w:line="276" w:lineRule="auto"/>
        <w:jc w:val="both"/>
        <w:rPr>
          <w:rFonts w:cstheme="minorHAnsi"/>
          <w:sz w:val="28"/>
          <w:szCs w:val="28"/>
        </w:rPr>
      </w:pPr>
      <w:r w:rsidRPr="00A96355">
        <w:rPr>
          <w:rFonts w:cstheme="minorHAnsi"/>
          <w:sz w:val="28"/>
          <w:szCs w:val="28"/>
        </w:rPr>
        <w:t>Attenzione alla qualità</w:t>
      </w:r>
    </w:p>
    <w:p w14:paraId="0BA285FC" w14:textId="77777777" w:rsidR="00B31D33" w:rsidRPr="00A96355" w:rsidRDefault="00B31D33" w:rsidP="00201B3C">
      <w:pPr>
        <w:pStyle w:val="Paragrafoelenco"/>
        <w:numPr>
          <w:ilvl w:val="0"/>
          <w:numId w:val="7"/>
        </w:numPr>
        <w:spacing w:after="160" w:line="276" w:lineRule="auto"/>
        <w:jc w:val="both"/>
        <w:rPr>
          <w:rFonts w:cstheme="minorHAnsi"/>
          <w:sz w:val="28"/>
          <w:szCs w:val="28"/>
        </w:rPr>
      </w:pPr>
      <w:r w:rsidRPr="00A96355">
        <w:rPr>
          <w:rFonts w:cstheme="minorHAnsi"/>
          <w:sz w:val="28"/>
          <w:szCs w:val="28"/>
        </w:rPr>
        <w:t>Ricerca di un buon rapporto qualità / prezzo</w:t>
      </w:r>
    </w:p>
    <w:p w14:paraId="4894856C" w14:textId="39DBD6DB" w:rsidR="00B31D33" w:rsidRPr="00961941" w:rsidRDefault="00B31D33" w:rsidP="00201B3C">
      <w:pPr>
        <w:pStyle w:val="Paragrafoelenco"/>
        <w:numPr>
          <w:ilvl w:val="0"/>
          <w:numId w:val="7"/>
        </w:numPr>
        <w:spacing w:after="160" w:line="276" w:lineRule="auto"/>
        <w:jc w:val="both"/>
        <w:rPr>
          <w:rFonts w:cstheme="minorHAnsi"/>
          <w:sz w:val="28"/>
          <w:szCs w:val="28"/>
        </w:rPr>
      </w:pPr>
      <w:r w:rsidRPr="00A96355">
        <w:rPr>
          <w:rFonts w:cstheme="minorHAnsi"/>
          <w:sz w:val="28"/>
          <w:szCs w:val="28"/>
        </w:rPr>
        <w:t>Orientamento all’acquisto di prodotti sostenibili e ad assumere comportamenti responsabili.</w:t>
      </w:r>
    </w:p>
    <w:p w14:paraId="04CF48EB" w14:textId="77777777" w:rsidR="00B31D33" w:rsidRPr="00A96355" w:rsidRDefault="00B31D33" w:rsidP="00201B3C">
      <w:pPr>
        <w:spacing w:line="276" w:lineRule="auto"/>
        <w:jc w:val="both"/>
        <w:rPr>
          <w:rFonts w:cstheme="minorHAnsi"/>
          <w:sz w:val="28"/>
          <w:szCs w:val="28"/>
        </w:rPr>
      </w:pPr>
      <w:r w:rsidRPr="00A96355">
        <w:rPr>
          <w:rFonts w:cstheme="minorHAnsi"/>
          <w:sz w:val="28"/>
          <w:szCs w:val="28"/>
        </w:rPr>
        <w:t>Altri parametri utili alla scelta del paese sono stati:</w:t>
      </w:r>
    </w:p>
    <w:p w14:paraId="1F2D1A31" w14:textId="2C8F2C8F" w:rsidR="00B31D33" w:rsidRPr="00A96355" w:rsidRDefault="00B31D33" w:rsidP="00201B3C">
      <w:pPr>
        <w:pStyle w:val="Paragrafoelenco"/>
        <w:numPr>
          <w:ilvl w:val="0"/>
          <w:numId w:val="8"/>
        </w:numPr>
        <w:spacing w:after="160" w:line="276" w:lineRule="auto"/>
        <w:jc w:val="both"/>
        <w:rPr>
          <w:rFonts w:cstheme="minorHAnsi"/>
          <w:sz w:val="28"/>
          <w:szCs w:val="28"/>
        </w:rPr>
      </w:pPr>
      <w:r w:rsidRPr="00A96355">
        <w:rPr>
          <w:rFonts w:cstheme="minorHAnsi"/>
          <w:sz w:val="28"/>
          <w:szCs w:val="28"/>
        </w:rPr>
        <w:t>La durata media dei ritardi di pagamento è diminuita di 8 giorni nel 202</w:t>
      </w:r>
      <w:r w:rsidR="00EF0DBD">
        <w:rPr>
          <w:rFonts w:cstheme="minorHAnsi"/>
          <w:sz w:val="28"/>
          <w:szCs w:val="28"/>
        </w:rPr>
        <w:t>3</w:t>
      </w:r>
      <w:r w:rsidRPr="00A96355">
        <w:rPr>
          <w:rFonts w:cstheme="minorHAnsi"/>
          <w:sz w:val="28"/>
          <w:szCs w:val="28"/>
        </w:rPr>
        <w:t xml:space="preserve"> rispetto al 202</w:t>
      </w:r>
      <w:r w:rsidR="00EF0DBD">
        <w:rPr>
          <w:rFonts w:cstheme="minorHAnsi"/>
          <w:sz w:val="28"/>
          <w:szCs w:val="28"/>
        </w:rPr>
        <w:t>2</w:t>
      </w:r>
      <w:r w:rsidRPr="00A96355">
        <w:rPr>
          <w:rFonts w:cstheme="minorHAnsi"/>
          <w:sz w:val="28"/>
          <w:szCs w:val="28"/>
        </w:rPr>
        <w:t xml:space="preserve"> raggiungendo i 27,7 giorni. Un dato di assoluta eccellenza in Europa e nel mondo in quanto è la durata più breve osservata da quando è stato condotto questo studio. Inoltre, la riduzione ha riguardato in particolare i prodotti del settore farmaceutico, chimico e tessile. (Fonte: </w:t>
      </w:r>
      <w:hyperlink r:id="rId9" w:history="1">
        <w:r w:rsidRPr="00A96355">
          <w:rPr>
            <w:rStyle w:val="Collegamentoipertestuale"/>
            <w:rFonts w:cstheme="minorHAnsi"/>
            <w:sz w:val="28"/>
            <w:szCs w:val="28"/>
          </w:rPr>
          <w:t>www.Coface.it</w:t>
        </w:r>
      </w:hyperlink>
      <w:r w:rsidRPr="00A96355">
        <w:rPr>
          <w:rFonts w:cstheme="minorHAnsi"/>
          <w:sz w:val="28"/>
          <w:szCs w:val="28"/>
        </w:rPr>
        <w:t>)</w:t>
      </w:r>
    </w:p>
    <w:p w14:paraId="1AFE178A" w14:textId="128805D5" w:rsidR="00B31D33" w:rsidRPr="0097003E" w:rsidRDefault="00B31D33" w:rsidP="00201B3C">
      <w:pPr>
        <w:pStyle w:val="Paragrafoelenco"/>
        <w:numPr>
          <w:ilvl w:val="0"/>
          <w:numId w:val="8"/>
        </w:numPr>
        <w:spacing w:after="160" w:line="276" w:lineRule="auto"/>
        <w:jc w:val="both"/>
        <w:rPr>
          <w:rFonts w:cstheme="minorHAnsi"/>
          <w:sz w:val="28"/>
          <w:szCs w:val="28"/>
        </w:rPr>
      </w:pPr>
      <w:r w:rsidRPr="00A96355">
        <w:rPr>
          <w:rFonts w:cstheme="minorHAnsi"/>
          <w:sz w:val="28"/>
          <w:szCs w:val="28"/>
        </w:rPr>
        <w:t>L’incidenza della spesa sanitaria pro-capite in Italia nel 202</w:t>
      </w:r>
      <w:r w:rsidR="00EF0DBD">
        <w:rPr>
          <w:rFonts w:cstheme="minorHAnsi"/>
          <w:sz w:val="28"/>
          <w:szCs w:val="28"/>
        </w:rPr>
        <w:t>3</w:t>
      </w:r>
      <w:r w:rsidRPr="00A96355">
        <w:rPr>
          <w:rFonts w:cstheme="minorHAnsi"/>
          <w:sz w:val="28"/>
          <w:szCs w:val="28"/>
        </w:rPr>
        <w:t xml:space="preserve"> è stata pari a 2.851 dollari all’anno</w:t>
      </w:r>
      <w:r w:rsidR="00043D27">
        <w:rPr>
          <w:rFonts w:cstheme="minorHAnsi"/>
          <w:sz w:val="28"/>
          <w:szCs w:val="28"/>
        </w:rPr>
        <w:t>,</w:t>
      </w:r>
      <w:r w:rsidRPr="00A96355">
        <w:rPr>
          <w:rFonts w:cstheme="minorHAnsi"/>
          <w:sz w:val="28"/>
          <w:szCs w:val="28"/>
        </w:rPr>
        <w:t xml:space="preserve"> ovvero il 51,7% in meno dei 5.905 </w:t>
      </w:r>
      <w:r w:rsidR="00EF0DBD">
        <w:rPr>
          <w:rFonts w:cstheme="minorHAnsi"/>
          <w:sz w:val="28"/>
          <w:szCs w:val="28"/>
        </w:rPr>
        <w:t>euro</w:t>
      </w:r>
      <w:r w:rsidRPr="00A96355">
        <w:rPr>
          <w:rFonts w:cstheme="minorHAnsi"/>
          <w:sz w:val="28"/>
          <w:szCs w:val="28"/>
        </w:rPr>
        <w:t xml:space="preserve"> pro capite spesi in Germania e dei 4.632 </w:t>
      </w:r>
      <w:r w:rsidR="00EF0DBD">
        <w:rPr>
          <w:rFonts w:cstheme="minorHAnsi"/>
          <w:sz w:val="28"/>
          <w:szCs w:val="28"/>
        </w:rPr>
        <w:t xml:space="preserve">euro </w:t>
      </w:r>
      <w:r w:rsidRPr="00A96355">
        <w:rPr>
          <w:rFonts w:cstheme="minorHAnsi"/>
          <w:sz w:val="28"/>
          <w:szCs w:val="28"/>
        </w:rPr>
        <w:t>a testa utilizzati dai Francesi. La Germania registra una spesa tra le più alte in Europa sia in termini pro-capite che rispetto alla media europea (Fonte OCSE)</w:t>
      </w:r>
    </w:p>
    <w:p w14:paraId="20D9D5B6" w14:textId="715D4818" w:rsidR="00B31D33" w:rsidRPr="00A96355" w:rsidRDefault="00227205" w:rsidP="00201B3C">
      <w:pPr>
        <w:spacing w:line="276" w:lineRule="auto"/>
        <w:jc w:val="both"/>
        <w:rPr>
          <w:rFonts w:cstheme="minorHAnsi"/>
          <w:sz w:val="28"/>
          <w:szCs w:val="28"/>
        </w:rPr>
      </w:pPr>
      <w:r>
        <w:rPr>
          <w:rFonts w:cstheme="minorHAnsi"/>
          <w:sz w:val="28"/>
          <w:szCs w:val="28"/>
        </w:rPr>
        <w:t>Inoltre, secondo</w:t>
      </w:r>
      <w:r w:rsidR="00B31D33" w:rsidRPr="0097003E">
        <w:rPr>
          <w:rFonts w:cstheme="minorHAnsi"/>
          <w:sz w:val="28"/>
          <w:szCs w:val="28"/>
        </w:rPr>
        <w:t xml:space="preserve"> il </w:t>
      </w:r>
      <w:proofErr w:type="spellStart"/>
      <w:r w:rsidR="00B31D33" w:rsidRPr="0097003E">
        <w:rPr>
          <w:rFonts w:cstheme="minorHAnsi"/>
          <w:sz w:val="28"/>
          <w:szCs w:val="28"/>
        </w:rPr>
        <w:t>Doing</w:t>
      </w:r>
      <w:proofErr w:type="spellEnd"/>
      <w:r w:rsidR="00B31D33" w:rsidRPr="0097003E">
        <w:rPr>
          <w:rFonts w:cstheme="minorHAnsi"/>
          <w:sz w:val="28"/>
          <w:szCs w:val="28"/>
        </w:rPr>
        <w:t xml:space="preserve"> Business Report 202</w:t>
      </w:r>
      <w:r w:rsidR="00EF0DBD">
        <w:rPr>
          <w:rFonts w:cstheme="minorHAnsi"/>
          <w:sz w:val="28"/>
          <w:szCs w:val="28"/>
        </w:rPr>
        <w:t>2</w:t>
      </w:r>
      <w:r w:rsidR="0076686C" w:rsidRPr="0097003E">
        <w:rPr>
          <w:rFonts w:cstheme="minorHAnsi"/>
          <w:sz w:val="28"/>
          <w:szCs w:val="28"/>
        </w:rPr>
        <w:t>,</w:t>
      </w:r>
      <w:r w:rsidR="00B31D33" w:rsidRPr="0097003E">
        <w:rPr>
          <w:rFonts w:cstheme="minorHAnsi"/>
          <w:sz w:val="28"/>
          <w:szCs w:val="28"/>
        </w:rPr>
        <w:t xml:space="preserve"> </w:t>
      </w:r>
      <w:r>
        <w:rPr>
          <w:rFonts w:cstheme="minorHAnsi"/>
          <w:sz w:val="28"/>
          <w:szCs w:val="28"/>
        </w:rPr>
        <w:t>ci sono</w:t>
      </w:r>
      <w:r w:rsidR="00B31D33" w:rsidRPr="0097003E">
        <w:rPr>
          <w:rFonts w:cstheme="minorHAnsi"/>
          <w:sz w:val="28"/>
          <w:szCs w:val="28"/>
        </w:rPr>
        <w:t xml:space="preserve"> </w:t>
      </w:r>
      <w:r w:rsidR="00B31D33" w:rsidRPr="00A96355">
        <w:rPr>
          <w:rFonts w:cstheme="minorHAnsi"/>
          <w:sz w:val="28"/>
          <w:szCs w:val="28"/>
        </w:rPr>
        <w:t>altri dati utili:</w:t>
      </w:r>
    </w:p>
    <w:p w14:paraId="5FE87305" w14:textId="7B2A04F8" w:rsidR="00B31D33" w:rsidRPr="00A96355" w:rsidRDefault="00B31D33" w:rsidP="00201B3C">
      <w:pPr>
        <w:pStyle w:val="Paragrafoelenco"/>
        <w:numPr>
          <w:ilvl w:val="0"/>
          <w:numId w:val="9"/>
        </w:numPr>
        <w:spacing w:after="160" w:line="276" w:lineRule="auto"/>
        <w:jc w:val="both"/>
        <w:rPr>
          <w:rFonts w:cstheme="minorHAnsi"/>
          <w:sz w:val="28"/>
          <w:szCs w:val="28"/>
        </w:rPr>
      </w:pPr>
      <w:r w:rsidRPr="00A96355">
        <w:rPr>
          <w:rFonts w:cstheme="minorHAnsi"/>
          <w:sz w:val="28"/>
          <w:szCs w:val="28"/>
          <w:u w:val="single"/>
        </w:rPr>
        <w:lastRenderedPageBreak/>
        <w:t>Risoluzione controversie contrattuali:</w:t>
      </w:r>
      <w:r w:rsidRPr="00A96355">
        <w:rPr>
          <w:rFonts w:cstheme="minorHAnsi"/>
          <w:sz w:val="28"/>
          <w:szCs w:val="28"/>
        </w:rPr>
        <w:tab/>
      </w:r>
      <w:r w:rsidR="0097003E">
        <w:rPr>
          <w:rFonts w:cstheme="minorHAnsi"/>
          <w:sz w:val="28"/>
          <w:szCs w:val="28"/>
        </w:rPr>
        <w:t xml:space="preserve"> </w:t>
      </w:r>
      <w:r w:rsidRPr="00A96355">
        <w:rPr>
          <w:rFonts w:cstheme="minorHAnsi"/>
          <w:sz w:val="28"/>
          <w:szCs w:val="28"/>
        </w:rPr>
        <w:t>13°</w:t>
      </w:r>
      <w:r w:rsidR="0097003E">
        <w:rPr>
          <w:rFonts w:cstheme="minorHAnsi"/>
          <w:sz w:val="28"/>
          <w:szCs w:val="28"/>
        </w:rPr>
        <w:t xml:space="preserve"> </w:t>
      </w:r>
      <w:r w:rsidRPr="00A96355">
        <w:rPr>
          <w:rFonts w:cstheme="minorHAnsi"/>
          <w:sz w:val="28"/>
          <w:szCs w:val="28"/>
        </w:rPr>
        <w:t xml:space="preserve">posto del ranking con 499 </w:t>
      </w:r>
      <w:proofErr w:type="gramStart"/>
      <w:r w:rsidRPr="00A96355">
        <w:rPr>
          <w:rFonts w:cstheme="minorHAnsi"/>
          <w:sz w:val="28"/>
          <w:szCs w:val="28"/>
        </w:rPr>
        <w:t xml:space="preserve">giorni </w:t>
      </w:r>
      <w:r w:rsidR="00227205">
        <w:rPr>
          <w:rFonts w:cstheme="minorHAnsi"/>
          <w:sz w:val="28"/>
          <w:szCs w:val="28"/>
        </w:rPr>
        <w:t>,</w:t>
      </w:r>
      <w:proofErr w:type="gramEnd"/>
      <w:r w:rsidR="00227205">
        <w:rPr>
          <w:rFonts w:cstheme="minorHAnsi"/>
          <w:sz w:val="28"/>
          <w:szCs w:val="28"/>
        </w:rPr>
        <w:t xml:space="preserve"> mentre la </w:t>
      </w:r>
      <w:r w:rsidRPr="00A96355">
        <w:rPr>
          <w:rFonts w:cstheme="minorHAnsi"/>
          <w:sz w:val="28"/>
          <w:szCs w:val="28"/>
        </w:rPr>
        <w:t xml:space="preserve">media Ue </w:t>
      </w:r>
      <w:r w:rsidR="00227205">
        <w:rPr>
          <w:rFonts w:cstheme="minorHAnsi"/>
          <w:sz w:val="28"/>
          <w:szCs w:val="28"/>
        </w:rPr>
        <w:t xml:space="preserve">è di </w:t>
      </w:r>
      <w:r w:rsidRPr="00A96355">
        <w:rPr>
          <w:rFonts w:cstheme="minorHAnsi"/>
          <w:sz w:val="28"/>
          <w:szCs w:val="28"/>
        </w:rPr>
        <w:t>circa 600gg ed Italia 1200 gg)</w:t>
      </w:r>
      <w:r w:rsidR="00227205">
        <w:rPr>
          <w:rFonts w:cstheme="minorHAnsi"/>
          <w:sz w:val="28"/>
          <w:szCs w:val="28"/>
        </w:rPr>
        <w:t xml:space="preserve">. </w:t>
      </w:r>
      <w:r w:rsidRPr="00A96355">
        <w:rPr>
          <w:rFonts w:cstheme="minorHAnsi"/>
          <w:sz w:val="28"/>
          <w:szCs w:val="28"/>
        </w:rPr>
        <w:t xml:space="preserve">Costo medio delle controversie </w:t>
      </w:r>
      <w:r w:rsidR="00227205">
        <w:rPr>
          <w:rFonts w:cstheme="minorHAnsi"/>
          <w:sz w:val="28"/>
          <w:szCs w:val="28"/>
        </w:rPr>
        <w:t xml:space="preserve">è </w:t>
      </w:r>
      <w:r w:rsidRPr="00A96355">
        <w:rPr>
          <w:rFonts w:cstheme="minorHAnsi"/>
          <w:sz w:val="28"/>
          <w:szCs w:val="28"/>
        </w:rPr>
        <w:t>pari al 14,5% del valore delle stesse</w:t>
      </w:r>
      <w:r w:rsidR="00227205">
        <w:rPr>
          <w:rFonts w:cstheme="minorHAnsi"/>
          <w:sz w:val="28"/>
          <w:szCs w:val="28"/>
        </w:rPr>
        <w:t xml:space="preserve">, mentre la </w:t>
      </w:r>
      <w:r w:rsidRPr="00A96355">
        <w:rPr>
          <w:rFonts w:cstheme="minorHAnsi"/>
          <w:sz w:val="28"/>
          <w:szCs w:val="28"/>
        </w:rPr>
        <w:t>media UE</w:t>
      </w:r>
      <w:r w:rsidR="00227205">
        <w:rPr>
          <w:rFonts w:cstheme="minorHAnsi"/>
          <w:sz w:val="28"/>
          <w:szCs w:val="28"/>
        </w:rPr>
        <w:t xml:space="preserve"> </w:t>
      </w:r>
      <w:r w:rsidR="00403613">
        <w:rPr>
          <w:rFonts w:cstheme="minorHAnsi"/>
          <w:sz w:val="28"/>
          <w:szCs w:val="28"/>
        </w:rPr>
        <w:t xml:space="preserve">è </w:t>
      </w:r>
      <w:r w:rsidR="00403613" w:rsidRPr="00A96355">
        <w:rPr>
          <w:rFonts w:cstheme="minorHAnsi"/>
          <w:sz w:val="28"/>
          <w:szCs w:val="28"/>
        </w:rPr>
        <w:t>circa</w:t>
      </w:r>
      <w:r w:rsidRPr="00A96355">
        <w:rPr>
          <w:rFonts w:cstheme="minorHAnsi"/>
          <w:sz w:val="28"/>
          <w:szCs w:val="28"/>
        </w:rPr>
        <w:t xml:space="preserve"> il 21% ed </w:t>
      </w:r>
      <w:r w:rsidR="00227205">
        <w:rPr>
          <w:rFonts w:cstheme="minorHAnsi"/>
          <w:sz w:val="28"/>
          <w:szCs w:val="28"/>
        </w:rPr>
        <w:t xml:space="preserve">in </w:t>
      </w:r>
      <w:r w:rsidRPr="00A96355">
        <w:rPr>
          <w:rFonts w:cstheme="minorHAnsi"/>
          <w:sz w:val="28"/>
          <w:szCs w:val="28"/>
        </w:rPr>
        <w:t xml:space="preserve">Italia </w:t>
      </w:r>
      <w:r w:rsidR="00227205">
        <w:rPr>
          <w:rFonts w:cstheme="minorHAnsi"/>
          <w:sz w:val="28"/>
          <w:szCs w:val="28"/>
        </w:rPr>
        <w:t xml:space="preserve">è il </w:t>
      </w:r>
      <w:r w:rsidRPr="00A96355">
        <w:rPr>
          <w:rFonts w:cstheme="minorHAnsi"/>
          <w:sz w:val="28"/>
          <w:szCs w:val="28"/>
        </w:rPr>
        <w:t>25%</w:t>
      </w:r>
    </w:p>
    <w:p w14:paraId="739160BA" w14:textId="6CCADC8A" w:rsidR="00B31D33" w:rsidRPr="00A96355" w:rsidRDefault="00B31D33" w:rsidP="00201B3C">
      <w:pPr>
        <w:pStyle w:val="Paragrafoelenco"/>
        <w:numPr>
          <w:ilvl w:val="0"/>
          <w:numId w:val="9"/>
        </w:numPr>
        <w:spacing w:after="160" w:line="276" w:lineRule="auto"/>
        <w:jc w:val="both"/>
        <w:rPr>
          <w:rFonts w:cstheme="minorHAnsi"/>
          <w:sz w:val="28"/>
          <w:szCs w:val="28"/>
        </w:rPr>
      </w:pPr>
      <w:r w:rsidRPr="00A96355">
        <w:rPr>
          <w:rFonts w:cstheme="minorHAnsi"/>
          <w:sz w:val="28"/>
          <w:szCs w:val="28"/>
          <w:u w:val="single"/>
        </w:rPr>
        <w:t>Risoluzione Insolvenze:</w:t>
      </w:r>
      <w:r w:rsidR="0097003E">
        <w:rPr>
          <w:rFonts w:cstheme="minorHAnsi"/>
          <w:sz w:val="28"/>
          <w:szCs w:val="28"/>
        </w:rPr>
        <w:t xml:space="preserve"> </w:t>
      </w:r>
      <w:proofErr w:type="gramStart"/>
      <w:r w:rsidRPr="00A96355">
        <w:rPr>
          <w:rFonts w:cstheme="minorHAnsi"/>
          <w:sz w:val="28"/>
          <w:szCs w:val="28"/>
        </w:rPr>
        <w:t>4°</w:t>
      </w:r>
      <w:proofErr w:type="gramEnd"/>
      <w:r w:rsidR="0097003E">
        <w:rPr>
          <w:rFonts w:cstheme="minorHAnsi"/>
          <w:sz w:val="28"/>
          <w:szCs w:val="28"/>
        </w:rPr>
        <w:t xml:space="preserve"> </w:t>
      </w:r>
      <w:r w:rsidRPr="00A96355">
        <w:rPr>
          <w:rFonts w:cstheme="minorHAnsi"/>
          <w:sz w:val="28"/>
          <w:szCs w:val="28"/>
        </w:rPr>
        <w:t>posto del ranking; tempi medi 1,2 anni con costo medio dell’8%</w:t>
      </w:r>
    </w:p>
    <w:p w14:paraId="2B38BE93" w14:textId="5C7DBEDE" w:rsidR="00B31D33" w:rsidRPr="00A96355" w:rsidRDefault="00B31D33" w:rsidP="00201B3C">
      <w:pPr>
        <w:pStyle w:val="Paragrafoelenco"/>
        <w:numPr>
          <w:ilvl w:val="0"/>
          <w:numId w:val="9"/>
        </w:numPr>
        <w:spacing w:after="160" w:line="276" w:lineRule="auto"/>
        <w:jc w:val="both"/>
        <w:rPr>
          <w:rFonts w:cstheme="minorHAnsi"/>
          <w:sz w:val="28"/>
          <w:szCs w:val="28"/>
        </w:rPr>
      </w:pPr>
      <w:r w:rsidRPr="00A96355">
        <w:rPr>
          <w:rFonts w:cstheme="minorHAnsi"/>
          <w:sz w:val="28"/>
          <w:szCs w:val="28"/>
          <w:u w:val="single"/>
        </w:rPr>
        <w:t>Facilità di fare impresa in Germania:</w:t>
      </w:r>
      <w:r w:rsidR="0097003E">
        <w:rPr>
          <w:rFonts w:cstheme="minorHAnsi"/>
          <w:sz w:val="28"/>
          <w:szCs w:val="28"/>
        </w:rPr>
        <w:t xml:space="preserve"> </w:t>
      </w:r>
      <w:r w:rsidRPr="00A96355">
        <w:rPr>
          <w:rFonts w:cstheme="minorHAnsi"/>
          <w:sz w:val="28"/>
          <w:szCs w:val="28"/>
        </w:rPr>
        <w:t>22° posto del Ranking con indice pari a 79,7 contro il 58° posto in Italia con un indice pari a 72,9.</w:t>
      </w:r>
    </w:p>
    <w:p w14:paraId="6BC821DF" w14:textId="77777777" w:rsidR="00BD7262" w:rsidRPr="00A96355" w:rsidRDefault="00BD7262" w:rsidP="00BD7262">
      <w:pPr>
        <w:spacing w:line="276" w:lineRule="auto"/>
        <w:rPr>
          <w:rFonts w:cstheme="minorHAnsi"/>
          <w:b/>
          <w:bCs/>
          <w:sz w:val="28"/>
          <w:szCs w:val="28"/>
          <w:u w:val="single"/>
        </w:rPr>
      </w:pPr>
    </w:p>
    <w:p w14:paraId="14673B7B" w14:textId="77777777" w:rsidR="00FB6D6B" w:rsidRDefault="00FB6D6B" w:rsidP="00C45BA7">
      <w:pPr>
        <w:spacing w:line="276" w:lineRule="auto"/>
        <w:jc w:val="center"/>
        <w:rPr>
          <w:rFonts w:cstheme="minorHAnsi"/>
          <w:b/>
          <w:bCs/>
          <w:sz w:val="28"/>
          <w:szCs w:val="28"/>
          <w:u w:val="single"/>
        </w:rPr>
      </w:pPr>
    </w:p>
    <w:p w14:paraId="2326275D" w14:textId="11C10444" w:rsidR="00E21920" w:rsidRPr="00A96355" w:rsidRDefault="00AE085D" w:rsidP="00C45BA7">
      <w:pPr>
        <w:spacing w:line="276" w:lineRule="auto"/>
        <w:jc w:val="center"/>
        <w:rPr>
          <w:rFonts w:cstheme="minorHAnsi"/>
          <w:b/>
          <w:bCs/>
          <w:sz w:val="28"/>
          <w:szCs w:val="28"/>
          <w:u w:val="single"/>
        </w:rPr>
      </w:pPr>
      <w:r>
        <w:rPr>
          <w:rFonts w:cstheme="minorHAnsi"/>
          <w:b/>
          <w:bCs/>
          <w:sz w:val="28"/>
          <w:szCs w:val="28"/>
          <w:u w:val="single"/>
        </w:rPr>
        <w:t xml:space="preserve">ANALISI DEL MERCATO </w:t>
      </w:r>
    </w:p>
    <w:p w14:paraId="09C0DB74" w14:textId="77777777" w:rsidR="00E21920" w:rsidRPr="00A96355" w:rsidRDefault="00E21920" w:rsidP="00201B3C">
      <w:pPr>
        <w:spacing w:line="276" w:lineRule="auto"/>
        <w:jc w:val="both"/>
        <w:rPr>
          <w:rFonts w:cstheme="minorHAnsi"/>
          <w:b/>
          <w:bCs/>
          <w:w w:val="120"/>
          <w:sz w:val="28"/>
          <w:szCs w:val="28"/>
        </w:rPr>
      </w:pPr>
    </w:p>
    <w:p w14:paraId="46AF9B40" w14:textId="77777777" w:rsidR="00E21920" w:rsidRPr="00A96355" w:rsidRDefault="00E21920" w:rsidP="00201B3C">
      <w:pPr>
        <w:spacing w:line="276" w:lineRule="auto"/>
        <w:jc w:val="both"/>
        <w:rPr>
          <w:rFonts w:cstheme="minorHAnsi"/>
          <w:sz w:val="28"/>
          <w:szCs w:val="28"/>
        </w:rPr>
      </w:pPr>
      <w:r w:rsidRPr="00A96355">
        <w:rPr>
          <w:rFonts w:cstheme="minorHAnsi"/>
          <w:sz w:val="28"/>
          <w:szCs w:val="28"/>
        </w:rPr>
        <w:t>Secondo le stime, in Europa, è prevista una crescita di patologie da alluce valgo che potrebbe colpire il 40% della popolazione adulta e la fascia più colpita è quella che va tra i 40 e i 60 anni.</w:t>
      </w:r>
    </w:p>
    <w:p w14:paraId="59E3C33C" w14:textId="77777777" w:rsidR="00E21920" w:rsidRPr="00A96355" w:rsidRDefault="00E21920" w:rsidP="00201B3C">
      <w:pPr>
        <w:spacing w:line="276" w:lineRule="auto"/>
        <w:jc w:val="both"/>
        <w:rPr>
          <w:rFonts w:cstheme="minorHAnsi"/>
          <w:sz w:val="28"/>
          <w:szCs w:val="28"/>
        </w:rPr>
      </w:pPr>
      <w:r w:rsidRPr="00A96355">
        <w:rPr>
          <w:rFonts w:cstheme="minorHAnsi"/>
          <w:sz w:val="28"/>
          <w:szCs w:val="28"/>
        </w:rPr>
        <w:t>Solo in Germania ne soffrono più di 18 milioni di persone e i dati risultano in crescita.</w:t>
      </w:r>
    </w:p>
    <w:p w14:paraId="11C5BE99" w14:textId="7A04C6A5" w:rsidR="00E21920" w:rsidRPr="00A96355" w:rsidRDefault="00E21920" w:rsidP="00201B3C">
      <w:pPr>
        <w:spacing w:line="276" w:lineRule="auto"/>
        <w:jc w:val="both"/>
        <w:rPr>
          <w:rFonts w:cstheme="minorHAnsi"/>
          <w:sz w:val="28"/>
          <w:szCs w:val="28"/>
        </w:rPr>
      </w:pPr>
      <w:r w:rsidRPr="00A96355">
        <w:rPr>
          <w:rFonts w:cstheme="minorHAnsi"/>
          <w:sz w:val="28"/>
          <w:szCs w:val="28"/>
        </w:rPr>
        <w:t xml:space="preserve">L’azienda Optima </w:t>
      </w:r>
      <w:proofErr w:type="spellStart"/>
      <w:r w:rsidRPr="00A96355">
        <w:rPr>
          <w:rFonts w:cstheme="minorHAnsi"/>
          <w:sz w:val="28"/>
          <w:szCs w:val="28"/>
        </w:rPr>
        <w:t>Molliter</w:t>
      </w:r>
      <w:proofErr w:type="spellEnd"/>
      <w:r w:rsidRPr="00A96355">
        <w:rPr>
          <w:rFonts w:cstheme="minorHAnsi"/>
          <w:sz w:val="28"/>
          <w:szCs w:val="28"/>
        </w:rPr>
        <w:t xml:space="preserve"> S.r.l</w:t>
      </w:r>
      <w:r w:rsidR="00C60C9A">
        <w:rPr>
          <w:rFonts w:cstheme="minorHAnsi"/>
          <w:sz w:val="28"/>
          <w:szCs w:val="28"/>
        </w:rPr>
        <w:t xml:space="preserve">, </w:t>
      </w:r>
      <w:r w:rsidRPr="00A96355">
        <w:rPr>
          <w:rFonts w:cstheme="minorHAnsi"/>
          <w:sz w:val="28"/>
          <w:szCs w:val="28"/>
        </w:rPr>
        <w:t xml:space="preserve">visto il considerevole aumento di problematiche legate all’alluce valgo e alle malattie </w:t>
      </w:r>
      <w:r w:rsidR="00B46E59" w:rsidRPr="0097003E">
        <w:rPr>
          <w:rFonts w:cstheme="minorHAnsi"/>
          <w:sz w:val="28"/>
          <w:szCs w:val="28"/>
        </w:rPr>
        <w:t xml:space="preserve">del piede </w:t>
      </w:r>
      <w:r w:rsidRPr="0097003E">
        <w:rPr>
          <w:rFonts w:cstheme="minorHAnsi"/>
          <w:sz w:val="28"/>
          <w:szCs w:val="28"/>
        </w:rPr>
        <w:t xml:space="preserve">di vario genere, ha deciso di inserirsi nel mercato tedesco con un prodotto altamente innovativo e competitivo in grado di apportare benefici nel campo dell’alluce valgo e delle malattie neuro ischemiche plantari, </w:t>
      </w:r>
      <w:r w:rsidR="00934DA6" w:rsidRPr="0097003E">
        <w:rPr>
          <w:rFonts w:cstheme="minorHAnsi"/>
          <w:sz w:val="28"/>
          <w:szCs w:val="28"/>
        </w:rPr>
        <w:t>per</w:t>
      </w:r>
      <w:r w:rsidRPr="0097003E">
        <w:rPr>
          <w:rFonts w:cstheme="minorHAnsi"/>
          <w:sz w:val="28"/>
          <w:szCs w:val="28"/>
        </w:rPr>
        <w:t xml:space="preserve"> </w:t>
      </w:r>
      <w:r w:rsidR="00961805" w:rsidRPr="0097003E">
        <w:rPr>
          <w:rFonts w:cstheme="minorHAnsi"/>
          <w:sz w:val="28"/>
          <w:szCs w:val="28"/>
        </w:rPr>
        <w:t xml:space="preserve">supportare </w:t>
      </w:r>
      <w:r w:rsidRPr="0097003E">
        <w:rPr>
          <w:rFonts w:cstheme="minorHAnsi"/>
          <w:sz w:val="28"/>
          <w:szCs w:val="28"/>
        </w:rPr>
        <w:t>il lavoro di Medici</w:t>
      </w:r>
      <w:r w:rsidRPr="00A96355">
        <w:rPr>
          <w:rFonts w:cstheme="minorHAnsi"/>
          <w:sz w:val="28"/>
          <w:szCs w:val="28"/>
        </w:rPr>
        <w:t xml:space="preserve">, Podiatri e Tecnici ortopedici con trattamenti efficaci riducendo costi e tempi di guarigione. </w:t>
      </w:r>
    </w:p>
    <w:p w14:paraId="6A2DB957" w14:textId="5D01CD19" w:rsidR="00E21920" w:rsidRPr="0097003E" w:rsidRDefault="00E21920" w:rsidP="00201B3C">
      <w:pPr>
        <w:spacing w:line="276" w:lineRule="auto"/>
        <w:jc w:val="both"/>
        <w:rPr>
          <w:rFonts w:cstheme="minorHAnsi"/>
          <w:sz w:val="28"/>
          <w:szCs w:val="28"/>
        </w:rPr>
      </w:pPr>
      <w:r w:rsidRPr="00A96355">
        <w:rPr>
          <w:rFonts w:cstheme="minorHAnsi"/>
          <w:sz w:val="28"/>
          <w:szCs w:val="28"/>
        </w:rPr>
        <w:t xml:space="preserve">Il mercato della </w:t>
      </w:r>
      <w:r w:rsidRPr="0097003E">
        <w:rPr>
          <w:rFonts w:cstheme="minorHAnsi"/>
          <w:sz w:val="28"/>
          <w:szCs w:val="28"/>
        </w:rPr>
        <w:t xml:space="preserve">calzatura </w:t>
      </w:r>
      <w:r w:rsidR="002862ED" w:rsidRPr="0097003E">
        <w:rPr>
          <w:rFonts w:cstheme="minorHAnsi"/>
          <w:sz w:val="28"/>
          <w:szCs w:val="28"/>
        </w:rPr>
        <w:t>dedicata a</w:t>
      </w:r>
      <w:r w:rsidRPr="0097003E">
        <w:rPr>
          <w:rFonts w:cstheme="minorHAnsi"/>
          <w:sz w:val="28"/>
          <w:szCs w:val="28"/>
        </w:rPr>
        <w:t>ll’alluce valgo in Germania si basa su aziende che utilizzano materiali realizzati con prodotti certificati, e ad oggi, è composto da produttori tedeschi che utilizzano materiali e forme consolidate nella realizzazione di prodotti per la cura dell’alluce valgo.</w:t>
      </w:r>
    </w:p>
    <w:p w14:paraId="772C1C90" w14:textId="77777777" w:rsidR="00E21920" w:rsidRPr="0097003E" w:rsidRDefault="00E21920" w:rsidP="00201B3C">
      <w:pPr>
        <w:spacing w:line="276" w:lineRule="auto"/>
        <w:jc w:val="both"/>
        <w:rPr>
          <w:rFonts w:cstheme="minorHAnsi"/>
          <w:sz w:val="28"/>
          <w:szCs w:val="28"/>
        </w:rPr>
      </w:pPr>
      <w:r w:rsidRPr="0097003E">
        <w:rPr>
          <w:rFonts w:cstheme="minorHAnsi"/>
          <w:sz w:val="28"/>
          <w:szCs w:val="28"/>
        </w:rPr>
        <w:t xml:space="preserve">Tali prodotti, sebbene tecnicamente validi, non sono però al passo con lo stile e le tendenze estetiche che la clientela attuale ricerca per evitare di essere “etichettata” come affetta da patologia. </w:t>
      </w:r>
    </w:p>
    <w:p w14:paraId="7250B7F8" w14:textId="17CB024A" w:rsidR="00E21920" w:rsidRPr="00A96355" w:rsidRDefault="00E21920" w:rsidP="00201B3C">
      <w:pPr>
        <w:spacing w:line="276" w:lineRule="auto"/>
        <w:jc w:val="both"/>
        <w:rPr>
          <w:rFonts w:cstheme="minorHAnsi"/>
          <w:sz w:val="28"/>
          <w:szCs w:val="28"/>
        </w:rPr>
      </w:pPr>
      <w:r w:rsidRPr="0097003E">
        <w:rPr>
          <w:rFonts w:cstheme="minorHAnsi"/>
          <w:sz w:val="28"/>
          <w:szCs w:val="28"/>
        </w:rPr>
        <w:t xml:space="preserve">Optima </w:t>
      </w:r>
      <w:proofErr w:type="spellStart"/>
      <w:r w:rsidRPr="0097003E">
        <w:rPr>
          <w:rFonts w:cstheme="minorHAnsi"/>
          <w:sz w:val="28"/>
          <w:szCs w:val="28"/>
        </w:rPr>
        <w:t>Molliter</w:t>
      </w:r>
      <w:proofErr w:type="spellEnd"/>
      <w:r w:rsidRPr="0097003E">
        <w:rPr>
          <w:rFonts w:cstheme="minorHAnsi"/>
          <w:sz w:val="28"/>
          <w:szCs w:val="28"/>
        </w:rPr>
        <w:t xml:space="preserve"> S.r.l si è fatta portavoce di coniugare il bisogno di funzionalità </w:t>
      </w:r>
      <w:r w:rsidR="00B24891" w:rsidRPr="0097003E">
        <w:rPr>
          <w:rFonts w:cstheme="minorHAnsi"/>
          <w:sz w:val="28"/>
          <w:szCs w:val="28"/>
        </w:rPr>
        <w:t xml:space="preserve">con le esigenze </w:t>
      </w:r>
      <w:r w:rsidRPr="0097003E">
        <w:rPr>
          <w:rFonts w:cstheme="minorHAnsi"/>
          <w:sz w:val="28"/>
          <w:szCs w:val="28"/>
        </w:rPr>
        <w:t>estetic</w:t>
      </w:r>
      <w:r w:rsidR="00B24891" w:rsidRPr="0097003E">
        <w:rPr>
          <w:rFonts w:cstheme="minorHAnsi"/>
          <w:sz w:val="28"/>
          <w:szCs w:val="28"/>
        </w:rPr>
        <w:t>he</w:t>
      </w:r>
      <w:r w:rsidRPr="0097003E">
        <w:rPr>
          <w:rFonts w:cstheme="minorHAnsi"/>
          <w:sz w:val="28"/>
          <w:szCs w:val="28"/>
        </w:rPr>
        <w:t xml:space="preserve"> </w:t>
      </w:r>
      <w:r w:rsidR="003B5560" w:rsidRPr="0097003E">
        <w:rPr>
          <w:rFonts w:cstheme="minorHAnsi"/>
          <w:sz w:val="28"/>
          <w:szCs w:val="28"/>
        </w:rPr>
        <w:t xml:space="preserve">sviluppando </w:t>
      </w:r>
      <w:r w:rsidRPr="0097003E">
        <w:rPr>
          <w:rFonts w:cstheme="minorHAnsi"/>
          <w:sz w:val="28"/>
          <w:szCs w:val="28"/>
        </w:rPr>
        <w:t xml:space="preserve">un prodotto </w:t>
      </w:r>
      <w:r w:rsidR="00F7410E" w:rsidRPr="0097003E">
        <w:rPr>
          <w:rFonts w:cstheme="minorHAnsi"/>
          <w:sz w:val="28"/>
          <w:szCs w:val="28"/>
        </w:rPr>
        <w:t>idoneo</w:t>
      </w:r>
      <w:r w:rsidRPr="0097003E">
        <w:rPr>
          <w:rFonts w:cstheme="minorHAnsi"/>
          <w:sz w:val="28"/>
          <w:szCs w:val="28"/>
        </w:rPr>
        <w:t xml:space="preserve"> </w:t>
      </w:r>
      <w:r w:rsidR="00F7410E" w:rsidRPr="0097003E">
        <w:rPr>
          <w:rFonts w:cstheme="minorHAnsi"/>
          <w:sz w:val="28"/>
          <w:szCs w:val="28"/>
        </w:rPr>
        <w:t>al</w:t>
      </w:r>
      <w:r w:rsidRPr="0097003E">
        <w:rPr>
          <w:rFonts w:cstheme="minorHAnsi"/>
          <w:sz w:val="28"/>
          <w:szCs w:val="28"/>
        </w:rPr>
        <w:t xml:space="preserve">la prevenzione, producendo calzature che riprogrammano la strategia del passo ed aiutano a prevenire l’insorgere della deformazione anatomica o la sua recidiva, </w:t>
      </w:r>
      <w:r w:rsidR="00F009C4" w:rsidRPr="0097003E">
        <w:rPr>
          <w:rFonts w:cstheme="minorHAnsi"/>
          <w:sz w:val="28"/>
          <w:szCs w:val="28"/>
        </w:rPr>
        <w:t>che soddisfi</w:t>
      </w:r>
      <w:r w:rsidRPr="0097003E">
        <w:rPr>
          <w:rFonts w:cstheme="minorHAnsi"/>
          <w:sz w:val="28"/>
          <w:szCs w:val="28"/>
        </w:rPr>
        <w:t xml:space="preserve"> </w:t>
      </w:r>
      <w:r w:rsidR="00C56B93" w:rsidRPr="0097003E">
        <w:rPr>
          <w:rFonts w:cstheme="minorHAnsi"/>
          <w:sz w:val="28"/>
          <w:szCs w:val="28"/>
        </w:rPr>
        <w:t>i bisogni</w:t>
      </w:r>
      <w:r w:rsidRPr="0097003E">
        <w:rPr>
          <w:rFonts w:cstheme="minorHAnsi"/>
          <w:sz w:val="28"/>
          <w:szCs w:val="28"/>
        </w:rPr>
        <w:t xml:space="preserve"> dell’utente di </w:t>
      </w:r>
      <w:r w:rsidRPr="00A96355">
        <w:rPr>
          <w:rFonts w:cstheme="minorHAnsi"/>
          <w:sz w:val="28"/>
          <w:szCs w:val="28"/>
        </w:rPr>
        <w:t>non sentirsi socialmente diverso.</w:t>
      </w:r>
    </w:p>
    <w:p w14:paraId="1DAEA872" w14:textId="77777777" w:rsidR="00E21920" w:rsidRPr="00A96355" w:rsidRDefault="00E21920" w:rsidP="00201B3C">
      <w:pPr>
        <w:spacing w:line="276" w:lineRule="auto"/>
        <w:jc w:val="both"/>
        <w:rPr>
          <w:rFonts w:cstheme="minorHAnsi"/>
          <w:sz w:val="28"/>
          <w:szCs w:val="28"/>
        </w:rPr>
      </w:pPr>
      <w:r w:rsidRPr="00A96355">
        <w:rPr>
          <w:rFonts w:cstheme="minorHAnsi"/>
          <w:sz w:val="28"/>
          <w:szCs w:val="28"/>
        </w:rPr>
        <w:lastRenderedPageBreak/>
        <w:t xml:space="preserve">Le sneakers YDA, scarpe con tomaia morbida, fodera protettiva, resistenza termica e pianta larga, riprogrammano il movimento ed assicurano un livello di comfort senza eguali. Oggi la casa madre di YDA produce calzature ortopediche e confortevoli. </w:t>
      </w:r>
    </w:p>
    <w:p w14:paraId="5080E0EC" w14:textId="77777777" w:rsidR="00E21920" w:rsidRPr="00A96355" w:rsidRDefault="00E21920" w:rsidP="00201B3C">
      <w:pPr>
        <w:spacing w:line="276" w:lineRule="auto"/>
        <w:jc w:val="both"/>
        <w:rPr>
          <w:rFonts w:cstheme="minorHAnsi"/>
          <w:sz w:val="28"/>
          <w:szCs w:val="28"/>
        </w:rPr>
      </w:pPr>
      <w:r w:rsidRPr="00A96355">
        <w:rPr>
          <w:rFonts w:cstheme="minorHAnsi"/>
          <w:sz w:val="28"/>
          <w:szCs w:val="28"/>
        </w:rPr>
        <w:t xml:space="preserve">Indossare YDA è una sensazione che non si è mai provata prima e di cui non si potrà più fare a meno. </w:t>
      </w:r>
    </w:p>
    <w:p w14:paraId="7B41B0D2" w14:textId="77777777" w:rsidR="00E21920" w:rsidRPr="00A96355" w:rsidRDefault="00E21920" w:rsidP="00201B3C">
      <w:pPr>
        <w:spacing w:line="276" w:lineRule="auto"/>
        <w:jc w:val="both"/>
        <w:rPr>
          <w:rFonts w:cstheme="minorHAnsi"/>
          <w:sz w:val="28"/>
          <w:szCs w:val="28"/>
          <w:shd w:val="clear" w:color="auto" w:fill="FFFFFF"/>
        </w:rPr>
      </w:pPr>
      <w:r w:rsidRPr="00A96355">
        <w:rPr>
          <w:rFonts w:cstheme="minorHAnsi"/>
          <w:sz w:val="28"/>
          <w:szCs w:val="28"/>
        </w:rPr>
        <w:t xml:space="preserve">Il </w:t>
      </w:r>
      <w:proofErr w:type="gramStart"/>
      <w:r w:rsidRPr="00A96355">
        <w:rPr>
          <w:rFonts w:cstheme="minorHAnsi"/>
          <w:sz w:val="28"/>
          <w:szCs w:val="28"/>
        </w:rPr>
        <w:t>brand</w:t>
      </w:r>
      <w:proofErr w:type="gramEnd"/>
      <w:r w:rsidRPr="00A96355">
        <w:rPr>
          <w:rFonts w:cstheme="minorHAnsi"/>
          <w:sz w:val="28"/>
          <w:szCs w:val="28"/>
        </w:rPr>
        <w:t xml:space="preserve"> YDA vuole entrare anche nel mondo wellness, fitness e post performance, infatti, le calzature YDA sfruttano varie tecnologie biomeccaniche che garantiscono maggiori livelli di sicurezza e mobilità del piede.</w:t>
      </w:r>
    </w:p>
    <w:p w14:paraId="4D0AE003" w14:textId="77777777" w:rsidR="001929F5" w:rsidRPr="00A96355" w:rsidRDefault="001929F5" w:rsidP="00201B3C">
      <w:pPr>
        <w:spacing w:line="276" w:lineRule="auto"/>
        <w:jc w:val="both"/>
        <w:rPr>
          <w:rFonts w:cstheme="minorHAnsi"/>
          <w:w w:val="125"/>
          <w:sz w:val="28"/>
          <w:szCs w:val="28"/>
        </w:rPr>
      </w:pPr>
    </w:p>
    <w:p w14:paraId="131A4FE0" w14:textId="77777777" w:rsidR="00E21920" w:rsidRPr="00A96355" w:rsidRDefault="00E21920" w:rsidP="00201B3C">
      <w:pPr>
        <w:spacing w:line="276" w:lineRule="auto"/>
        <w:jc w:val="both"/>
        <w:rPr>
          <w:rFonts w:cstheme="minorHAnsi"/>
          <w:sz w:val="28"/>
          <w:szCs w:val="28"/>
        </w:rPr>
      </w:pPr>
    </w:p>
    <w:p w14:paraId="4B50CFD3" w14:textId="050E7AFB" w:rsidR="00B31D33" w:rsidRPr="00A96355" w:rsidRDefault="00AE085D" w:rsidP="00201B3C">
      <w:pPr>
        <w:spacing w:line="276" w:lineRule="auto"/>
        <w:jc w:val="center"/>
        <w:rPr>
          <w:rFonts w:cstheme="minorHAnsi"/>
          <w:b/>
          <w:bCs/>
          <w:sz w:val="28"/>
          <w:szCs w:val="28"/>
          <w:u w:val="single"/>
        </w:rPr>
      </w:pPr>
      <w:r>
        <w:rPr>
          <w:rFonts w:cstheme="minorHAnsi"/>
          <w:b/>
          <w:bCs/>
          <w:sz w:val="28"/>
          <w:szCs w:val="28"/>
          <w:u w:val="single"/>
        </w:rPr>
        <w:t xml:space="preserve">ANALISI DELLA </w:t>
      </w:r>
      <w:r w:rsidR="00B31D33" w:rsidRPr="00A96355">
        <w:rPr>
          <w:rFonts w:cstheme="minorHAnsi"/>
          <w:b/>
          <w:bCs/>
          <w:sz w:val="28"/>
          <w:szCs w:val="28"/>
          <w:u w:val="single"/>
        </w:rPr>
        <w:t>CONCORRENZA</w:t>
      </w:r>
    </w:p>
    <w:p w14:paraId="29EA4C6F" w14:textId="77777777" w:rsidR="001929F5" w:rsidRPr="00A96355" w:rsidRDefault="001929F5" w:rsidP="00201B3C">
      <w:pPr>
        <w:spacing w:line="276" w:lineRule="auto"/>
        <w:jc w:val="center"/>
        <w:rPr>
          <w:rFonts w:cstheme="minorHAnsi"/>
          <w:b/>
          <w:bCs/>
          <w:sz w:val="28"/>
          <w:szCs w:val="28"/>
        </w:rPr>
      </w:pPr>
    </w:p>
    <w:p w14:paraId="7641AB6A" w14:textId="34CD7E9C" w:rsidR="00B31D33" w:rsidRPr="00A96355" w:rsidRDefault="00B31D33" w:rsidP="00201B3C">
      <w:pPr>
        <w:spacing w:line="276" w:lineRule="auto"/>
        <w:jc w:val="both"/>
        <w:rPr>
          <w:rFonts w:cstheme="minorHAnsi"/>
          <w:sz w:val="28"/>
          <w:szCs w:val="28"/>
        </w:rPr>
      </w:pPr>
      <w:r w:rsidRPr="00A96355">
        <w:rPr>
          <w:rFonts w:cstheme="minorHAnsi"/>
          <w:sz w:val="28"/>
          <w:szCs w:val="28"/>
        </w:rPr>
        <w:t xml:space="preserve">Dopo aver analizzato i concorrenti di OPTIMA MOLLITER sul mercato tedesco, emerge che le aziende BOTR GmbH, </w:t>
      </w:r>
      <w:proofErr w:type="spellStart"/>
      <w:r w:rsidRPr="00A96355">
        <w:rPr>
          <w:rFonts w:cstheme="minorHAnsi"/>
          <w:sz w:val="28"/>
          <w:szCs w:val="28"/>
        </w:rPr>
        <w:t>Birkenstock</w:t>
      </w:r>
      <w:proofErr w:type="spellEnd"/>
      <w:r w:rsidRPr="00A96355">
        <w:rPr>
          <w:rFonts w:cstheme="minorHAnsi"/>
          <w:sz w:val="28"/>
          <w:szCs w:val="28"/>
        </w:rPr>
        <w:t xml:space="preserve"> e </w:t>
      </w:r>
      <w:proofErr w:type="spellStart"/>
      <w:r w:rsidRPr="00A96355">
        <w:rPr>
          <w:rFonts w:cstheme="minorHAnsi"/>
          <w:sz w:val="28"/>
          <w:szCs w:val="28"/>
        </w:rPr>
        <w:t>Bauerfeind</w:t>
      </w:r>
      <w:proofErr w:type="spellEnd"/>
      <w:r w:rsidRPr="00A96355">
        <w:rPr>
          <w:rFonts w:cstheme="minorHAnsi"/>
          <w:sz w:val="28"/>
          <w:szCs w:val="28"/>
        </w:rPr>
        <w:t xml:space="preserve"> coprono circa il 65% del segmento di mercato. Per avere successo in questo mercato è importante confrontarsi con questi players e con l'e-commerce che costituisce il 20% delle vendite in Germania. Secondo "</w:t>
      </w:r>
      <w:proofErr w:type="spellStart"/>
      <w:r w:rsidRPr="00A96355">
        <w:rPr>
          <w:rFonts w:cstheme="minorHAnsi"/>
          <w:sz w:val="28"/>
          <w:szCs w:val="28"/>
        </w:rPr>
        <w:t>Orthopaedic</w:t>
      </w:r>
      <w:proofErr w:type="spellEnd"/>
      <w:r w:rsidRPr="00A96355">
        <w:rPr>
          <w:rFonts w:cstheme="minorHAnsi"/>
          <w:sz w:val="28"/>
          <w:szCs w:val="28"/>
        </w:rPr>
        <w:t xml:space="preserve"> </w:t>
      </w:r>
      <w:proofErr w:type="spellStart"/>
      <w:r w:rsidRPr="00A96355">
        <w:rPr>
          <w:rFonts w:cstheme="minorHAnsi"/>
          <w:sz w:val="28"/>
          <w:szCs w:val="28"/>
        </w:rPr>
        <w:t>Shoes</w:t>
      </w:r>
      <w:proofErr w:type="spellEnd"/>
      <w:r w:rsidRPr="00A96355">
        <w:rPr>
          <w:rFonts w:cstheme="minorHAnsi"/>
          <w:sz w:val="28"/>
          <w:szCs w:val="28"/>
        </w:rPr>
        <w:t xml:space="preserve"> in Germany", </w:t>
      </w:r>
      <w:proofErr w:type="spellStart"/>
      <w:r w:rsidRPr="00A96355">
        <w:rPr>
          <w:rFonts w:cstheme="minorHAnsi"/>
          <w:sz w:val="28"/>
          <w:szCs w:val="28"/>
        </w:rPr>
        <w:t>ReportLinker</w:t>
      </w:r>
      <w:proofErr w:type="spellEnd"/>
      <w:r w:rsidRPr="00A96355">
        <w:rPr>
          <w:rFonts w:cstheme="minorHAnsi"/>
          <w:sz w:val="28"/>
          <w:szCs w:val="28"/>
        </w:rPr>
        <w:t>, 202</w:t>
      </w:r>
      <w:r w:rsidR="00EF0DBD">
        <w:rPr>
          <w:rFonts w:cstheme="minorHAnsi"/>
          <w:sz w:val="28"/>
          <w:szCs w:val="28"/>
        </w:rPr>
        <w:t>3</w:t>
      </w:r>
      <w:r w:rsidRPr="00A96355">
        <w:rPr>
          <w:rFonts w:cstheme="minorHAnsi"/>
          <w:sz w:val="28"/>
          <w:szCs w:val="28"/>
        </w:rPr>
        <w:t>., per affermarsi nel mercato tedesco, i rivenditori di calzature ortopediche devono concentrarsi sui seguenti fattori critici di successo:</w:t>
      </w:r>
    </w:p>
    <w:p w14:paraId="5059F293" w14:textId="6C4858BA" w:rsidR="00B31D33" w:rsidRPr="00A96355" w:rsidRDefault="00B31D33" w:rsidP="00201B3C">
      <w:pPr>
        <w:spacing w:line="276" w:lineRule="auto"/>
        <w:jc w:val="both"/>
        <w:rPr>
          <w:rFonts w:cstheme="minorHAnsi"/>
          <w:sz w:val="28"/>
          <w:szCs w:val="28"/>
        </w:rPr>
      </w:pPr>
      <w:r w:rsidRPr="00A96355">
        <w:rPr>
          <w:rFonts w:cstheme="minorHAnsi"/>
          <w:sz w:val="28"/>
          <w:szCs w:val="28"/>
        </w:rPr>
        <w:t>•</w:t>
      </w:r>
      <w:r w:rsidRPr="00A96355">
        <w:rPr>
          <w:rFonts w:cstheme="minorHAnsi"/>
          <w:sz w:val="28"/>
          <w:szCs w:val="28"/>
        </w:rPr>
        <w:tab/>
      </w:r>
      <w:r w:rsidRPr="00A96355">
        <w:rPr>
          <w:rFonts w:cstheme="minorHAnsi"/>
          <w:b/>
          <w:bCs/>
          <w:sz w:val="28"/>
          <w:szCs w:val="28"/>
        </w:rPr>
        <w:t>Qualità</w:t>
      </w:r>
      <w:r w:rsidRPr="00A96355">
        <w:rPr>
          <w:rFonts w:cstheme="minorHAnsi"/>
          <w:sz w:val="28"/>
          <w:szCs w:val="28"/>
        </w:rPr>
        <w:t>: la Germania è nota per la sua attenzione alla qualità</w:t>
      </w:r>
      <w:r w:rsidR="000B31CC">
        <w:rPr>
          <w:rFonts w:cstheme="minorHAnsi"/>
          <w:sz w:val="28"/>
          <w:szCs w:val="28"/>
        </w:rPr>
        <w:t xml:space="preserve">, </w:t>
      </w:r>
      <w:r w:rsidRPr="00A96355">
        <w:rPr>
          <w:rFonts w:cstheme="minorHAnsi"/>
          <w:sz w:val="28"/>
          <w:szCs w:val="28"/>
        </w:rPr>
        <w:t>ciò si riflette anche nel mercato delle calzature ortopediche. La qualità dei materiali e della lavorazione è essenziale per il successo nel mercato tedesco delle calzature ortopediche.</w:t>
      </w:r>
    </w:p>
    <w:p w14:paraId="25BBCEFD" w14:textId="73BA5E92" w:rsidR="00B31D33" w:rsidRPr="00A96355" w:rsidRDefault="00B31D33" w:rsidP="00201B3C">
      <w:pPr>
        <w:spacing w:line="276" w:lineRule="auto"/>
        <w:jc w:val="both"/>
        <w:rPr>
          <w:rFonts w:cstheme="minorHAnsi"/>
          <w:sz w:val="28"/>
          <w:szCs w:val="28"/>
        </w:rPr>
      </w:pPr>
      <w:r w:rsidRPr="00A96355">
        <w:rPr>
          <w:rFonts w:cstheme="minorHAnsi"/>
          <w:sz w:val="28"/>
          <w:szCs w:val="28"/>
        </w:rPr>
        <w:t>•</w:t>
      </w:r>
      <w:r w:rsidRPr="00A96355">
        <w:rPr>
          <w:rFonts w:cstheme="minorHAnsi"/>
          <w:sz w:val="28"/>
          <w:szCs w:val="28"/>
        </w:rPr>
        <w:tab/>
      </w:r>
      <w:r w:rsidRPr="00A96355">
        <w:rPr>
          <w:rFonts w:cstheme="minorHAnsi"/>
          <w:b/>
          <w:bCs/>
          <w:sz w:val="28"/>
          <w:szCs w:val="28"/>
        </w:rPr>
        <w:t>Innovazione</w:t>
      </w:r>
      <w:r w:rsidRPr="00A96355">
        <w:rPr>
          <w:rFonts w:cstheme="minorHAnsi"/>
          <w:sz w:val="28"/>
          <w:szCs w:val="28"/>
        </w:rPr>
        <w:t>: la continua ricerca e sviluppo di tecnologie innovative per le calzature ortopediche, come l'utilizzo di materiali leggeri, plantari personalizza</w:t>
      </w:r>
      <w:r w:rsidR="00437E01">
        <w:rPr>
          <w:rFonts w:cstheme="minorHAnsi"/>
          <w:sz w:val="28"/>
          <w:szCs w:val="28"/>
        </w:rPr>
        <w:t>bili</w:t>
      </w:r>
      <w:r w:rsidRPr="00A96355">
        <w:rPr>
          <w:rFonts w:cstheme="minorHAnsi"/>
          <w:sz w:val="28"/>
          <w:szCs w:val="28"/>
        </w:rPr>
        <w:t xml:space="preserve"> e design ergonomici, sono fondamentali per distinguersi dai concorrenti.</w:t>
      </w:r>
    </w:p>
    <w:p w14:paraId="310094BB" w14:textId="77777777" w:rsidR="00B31D33" w:rsidRPr="00A96355" w:rsidRDefault="00B31D33" w:rsidP="00201B3C">
      <w:pPr>
        <w:spacing w:line="276" w:lineRule="auto"/>
        <w:jc w:val="both"/>
        <w:rPr>
          <w:rFonts w:cstheme="minorHAnsi"/>
          <w:sz w:val="28"/>
          <w:szCs w:val="28"/>
        </w:rPr>
      </w:pPr>
      <w:r w:rsidRPr="00A96355">
        <w:rPr>
          <w:rFonts w:cstheme="minorHAnsi"/>
          <w:sz w:val="28"/>
          <w:szCs w:val="28"/>
        </w:rPr>
        <w:t>•</w:t>
      </w:r>
      <w:r w:rsidRPr="00A96355">
        <w:rPr>
          <w:rFonts w:cstheme="minorHAnsi"/>
          <w:b/>
          <w:bCs/>
          <w:sz w:val="28"/>
          <w:szCs w:val="28"/>
        </w:rPr>
        <w:tab/>
        <w:t>Personalizzazione</w:t>
      </w:r>
      <w:r w:rsidRPr="00A96355">
        <w:rPr>
          <w:rFonts w:cstheme="minorHAnsi"/>
          <w:sz w:val="28"/>
          <w:szCs w:val="28"/>
        </w:rPr>
        <w:t>: la possibilità di personalizzare le calzature ortopediche in base alle esigenze individuali del cliente, come la forma del piede, la postura e le problematiche ortopediche specifiche, è un fattore chiave di successo nel mercato tedesco.</w:t>
      </w:r>
    </w:p>
    <w:p w14:paraId="7E569515" w14:textId="1BF0EC7F" w:rsidR="00B31D33" w:rsidRPr="00A96355" w:rsidRDefault="00B31D33" w:rsidP="00201B3C">
      <w:pPr>
        <w:spacing w:line="276" w:lineRule="auto"/>
        <w:jc w:val="both"/>
        <w:rPr>
          <w:rFonts w:cstheme="minorHAnsi"/>
          <w:sz w:val="28"/>
          <w:szCs w:val="28"/>
        </w:rPr>
      </w:pPr>
      <w:r w:rsidRPr="00A96355">
        <w:rPr>
          <w:rFonts w:cstheme="minorHAnsi"/>
          <w:sz w:val="28"/>
          <w:szCs w:val="28"/>
        </w:rPr>
        <w:t>•</w:t>
      </w:r>
      <w:r w:rsidRPr="00A96355">
        <w:rPr>
          <w:rFonts w:cstheme="minorHAnsi"/>
          <w:sz w:val="28"/>
          <w:szCs w:val="28"/>
        </w:rPr>
        <w:tab/>
      </w:r>
      <w:r w:rsidRPr="00A96355">
        <w:rPr>
          <w:rFonts w:cstheme="minorHAnsi"/>
          <w:b/>
          <w:bCs/>
          <w:sz w:val="28"/>
          <w:szCs w:val="28"/>
        </w:rPr>
        <w:t>Servizio clienti</w:t>
      </w:r>
      <w:r w:rsidRPr="00A96355">
        <w:rPr>
          <w:rFonts w:cstheme="minorHAnsi"/>
          <w:sz w:val="28"/>
          <w:szCs w:val="28"/>
        </w:rPr>
        <w:t xml:space="preserve">: fornire un'esperienza di </w:t>
      </w:r>
      <w:r w:rsidR="00A13358">
        <w:rPr>
          <w:rFonts w:cstheme="minorHAnsi"/>
          <w:sz w:val="28"/>
          <w:szCs w:val="28"/>
        </w:rPr>
        <w:t>“</w:t>
      </w:r>
      <w:r w:rsidRPr="00A96355">
        <w:rPr>
          <w:rFonts w:cstheme="minorHAnsi"/>
          <w:sz w:val="28"/>
          <w:szCs w:val="28"/>
        </w:rPr>
        <w:t>servizio clienti</w:t>
      </w:r>
      <w:r w:rsidR="00A13358">
        <w:rPr>
          <w:rFonts w:cstheme="minorHAnsi"/>
          <w:sz w:val="28"/>
          <w:szCs w:val="28"/>
        </w:rPr>
        <w:t>”</w:t>
      </w:r>
      <w:r w:rsidRPr="00A96355">
        <w:rPr>
          <w:rFonts w:cstheme="minorHAnsi"/>
          <w:sz w:val="28"/>
          <w:szCs w:val="28"/>
        </w:rPr>
        <w:t xml:space="preserve"> eccellente, con personale qualificato in grado di assistere i clienti nella scelta delle calzature ortopediche più adatte alle loro esigenze, è un altro elemento cruciale per il successo.</w:t>
      </w:r>
    </w:p>
    <w:p w14:paraId="5AA24DF3" w14:textId="77777777" w:rsidR="00B31D33" w:rsidRPr="00A96355" w:rsidRDefault="00B31D33" w:rsidP="00201B3C">
      <w:pPr>
        <w:spacing w:line="276" w:lineRule="auto"/>
        <w:jc w:val="both"/>
        <w:rPr>
          <w:rFonts w:cstheme="minorHAnsi"/>
          <w:sz w:val="28"/>
          <w:szCs w:val="28"/>
        </w:rPr>
      </w:pPr>
      <w:r w:rsidRPr="00A96355">
        <w:rPr>
          <w:rFonts w:cstheme="minorHAnsi"/>
          <w:sz w:val="28"/>
          <w:szCs w:val="28"/>
        </w:rPr>
        <w:t>•</w:t>
      </w:r>
      <w:r w:rsidRPr="00A96355">
        <w:rPr>
          <w:rFonts w:cstheme="minorHAnsi"/>
          <w:sz w:val="28"/>
          <w:szCs w:val="28"/>
        </w:rPr>
        <w:tab/>
      </w:r>
      <w:r w:rsidRPr="00A96355">
        <w:rPr>
          <w:rFonts w:cstheme="minorHAnsi"/>
          <w:b/>
          <w:bCs/>
          <w:sz w:val="28"/>
          <w:szCs w:val="28"/>
        </w:rPr>
        <w:t>Marchio</w:t>
      </w:r>
      <w:r w:rsidRPr="00A96355">
        <w:rPr>
          <w:rFonts w:cstheme="minorHAnsi"/>
          <w:sz w:val="28"/>
          <w:szCs w:val="28"/>
        </w:rPr>
        <w:t xml:space="preserve">: la reputazione del marchio è importante anche nel mercato tedesco delle calzature ortopediche. Marchi noti e rispettati per la loro qualità, come ad </w:t>
      </w:r>
      <w:r w:rsidRPr="00A96355">
        <w:rPr>
          <w:rFonts w:cstheme="minorHAnsi"/>
          <w:sz w:val="28"/>
          <w:szCs w:val="28"/>
        </w:rPr>
        <w:lastRenderedPageBreak/>
        <w:t xml:space="preserve">esempio </w:t>
      </w:r>
      <w:proofErr w:type="spellStart"/>
      <w:r w:rsidRPr="00A96355">
        <w:rPr>
          <w:rFonts w:cstheme="minorHAnsi"/>
          <w:sz w:val="28"/>
          <w:szCs w:val="28"/>
        </w:rPr>
        <w:t>Birkenstock</w:t>
      </w:r>
      <w:proofErr w:type="spellEnd"/>
      <w:r w:rsidRPr="00A96355">
        <w:rPr>
          <w:rFonts w:cstheme="minorHAnsi"/>
          <w:sz w:val="28"/>
          <w:szCs w:val="28"/>
        </w:rPr>
        <w:t xml:space="preserve"> e BOTR GmbH, hanno una posizione di vantaggio rispetto ai concorrenti.</w:t>
      </w:r>
    </w:p>
    <w:p w14:paraId="1F953EEB" w14:textId="77777777" w:rsidR="00B31D33" w:rsidRPr="00A96355" w:rsidRDefault="00B31D33" w:rsidP="00201B3C">
      <w:pPr>
        <w:spacing w:line="276" w:lineRule="auto"/>
        <w:jc w:val="both"/>
        <w:rPr>
          <w:rFonts w:cstheme="minorHAnsi"/>
          <w:sz w:val="28"/>
          <w:szCs w:val="28"/>
        </w:rPr>
      </w:pPr>
      <w:r w:rsidRPr="00A96355">
        <w:rPr>
          <w:rFonts w:cstheme="minorHAnsi"/>
          <w:sz w:val="28"/>
          <w:szCs w:val="28"/>
        </w:rPr>
        <w:t xml:space="preserve"> La scarpa YDA di OPTIMA MOLLITER è in grado di soddisfare questi requisiti grazie alla sua costruzione e alle caratteristiche innovative. </w:t>
      </w:r>
    </w:p>
    <w:p w14:paraId="3B9B7678" w14:textId="77777777" w:rsidR="00B31D33" w:rsidRPr="00A96355" w:rsidRDefault="00B31D33" w:rsidP="00201B3C">
      <w:pPr>
        <w:spacing w:line="276" w:lineRule="auto"/>
        <w:jc w:val="both"/>
        <w:rPr>
          <w:rFonts w:cstheme="minorHAnsi"/>
          <w:sz w:val="28"/>
          <w:szCs w:val="28"/>
        </w:rPr>
      </w:pPr>
      <w:r w:rsidRPr="00A96355">
        <w:rPr>
          <w:rFonts w:cstheme="minorHAnsi"/>
          <w:sz w:val="28"/>
          <w:szCs w:val="28"/>
        </w:rPr>
        <w:t xml:space="preserve">Il target dei potenziali consumatori può essere suddiviso in base a diversi criteri tra cui: </w:t>
      </w:r>
    </w:p>
    <w:p w14:paraId="561C9CCE" w14:textId="5C333010" w:rsidR="00B31D33" w:rsidRPr="0097003E" w:rsidRDefault="00B31D33" w:rsidP="00201B3C">
      <w:pPr>
        <w:numPr>
          <w:ilvl w:val="0"/>
          <w:numId w:val="4"/>
        </w:numPr>
        <w:spacing w:after="160" w:line="276" w:lineRule="auto"/>
        <w:ind w:left="0"/>
        <w:jc w:val="both"/>
        <w:rPr>
          <w:rFonts w:cstheme="minorHAnsi"/>
          <w:sz w:val="28"/>
          <w:szCs w:val="28"/>
        </w:rPr>
      </w:pPr>
      <w:r w:rsidRPr="00A96355">
        <w:rPr>
          <w:rFonts w:cstheme="minorHAnsi"/>
          <w:sz w:val="28"/>
          <w:szCs w:val="28"/>
        </w:rPr>
        <w:t xml:space="preserve">Età: i consumatori anziani costituiscono una fetta importante del mercato delle calzature ortopediche in Germania, in quanto spesso </w:t>
      </w:r>
      <w:r w:rsidRPr="0097003E">
        <w:rPr>
          <w:rFonts w:cstheme="minorHAnsi"/>
          <w:sz w:val="28"/>
          <w:szCs w:val="28"/>
        </w:rPr>
        <w:t>hanno bisogno di scarpe che supportino adeguatamente le loro esigenze ortopediche.</w:t>
      </w:r>
      <w:r w:rsidR="003B34AC" w:rsidRPr="0097003E">
        <w:rPr>
          <w:rFonts w:cstheme="minorHAnsi"/>
          <w:sz w:val="28"/>
          <w:szCs w:val="28"/>
        </w:rPr>
        <w:t xml:space="preserve"> Non meno importante è la “nicchia”</w:t>
      </w:r>
      <w:r w:rsidR="00A6050D" w:rsidRPr="0097003E">
        <w:rPr>
          <w:rFonts w:cstheme="minorHAnsi"/>
          <w:sz w:val="28"/>
          <w:szCs w:val="28"/>
        </w:rPr>
        <w:t xml:space="preserve"> dei pazienti pediatrici nella fascia 3-16 anni</w:t>
      </w:r>
      <w:r w:rsidR="00150177" w:rsidRPr="0097003E">
        <w:rPr>
          <w:rFonts w:cstheme="minorHAnsi"/>
          <w:sz w:val="28"/>
          <w:szCs w:val="28"/>
        </w:rPr>
        <w:t>.</w:t>
      </w:r>
    </w:p>
    <w:p w14:paraId="22B8620E" w14:textId="3B7105D2" w:rsidR="00B31D33" w:rsidRPr="00A96355" w:rsidRDefault="00B31D33" w:rsidP="00201B3C">
      <w:pPr>
        <w:numPr>
          <w:ilvl w:val="0"/>
          <w:numId w:val="4"/>
        </w:numPr>
        <w:spacing w:after="160" w:line="276" w:lineRule="auto"/>
        <w:ind w:left="0"/>
        <w:jc w:val="both"/>
        <w:rPr>
          <w:rFonts w:cstheme="minorHAnsi"/>
          <w:sz w:val="28"/>
          <w:szCs w:val="28"/>
        </w:rPr>
      </w:pPr>
      <w:r w:rsidRPr="00A96355">
        <w:rPr>
          <w:rFonts w:cstheme="minorHAnsi"/>
          <w:sz w:val="28"/>
          <w:szCs w:val="28"/>
        </w:rPr>
        <w:t>Problemi di salute: i consumatori che soffrono di problemi di salute, come alluce valgo o</w:t>
      </w:r>
      <w:r w:rsidR="00150177">
        <w:rPr>
          <w:rFonts w:cstheme="minorHAnsi"/>
          <w:sz w:val="28"/>
          <w:szCs w:val="28"/>
        </w:rPr>
        <w:t xml:space="preserve"> </w:t>
      </w:r>
      <w:r w:rsidRPr="00A96355">
        <w:rPr>
          <w:rFonts w:cstheme="minorHAnsi"/>
          <w:sz w:val="28"/>
          <w:szCs w:val="28"/>
        </w:rPr>
        <w:t>artrite, hanno bisogno di calzature speciali per alleviare il dolore e prevenire ulteriori danni.</w:t>
      </w:r>
    </w:p>
    <w:p w14:paraId="1696770C" w14:textId="0B94625B" w:rsidR="00B31D33" w:rsidRPr="00A96355" w:rsidRDefault="00B31D33" w:rsidP="00201B3C">
      <w:pPr>
        <w:numPr>
          <w:ilvl w:val="0"/>
          <w:numId w:val="4"/>
        </w:numPr>
        <w:spacing w:after="160" w:line="276" w:lineRule="auto"/>
        <w:ind w:left="0"/>
        <w:jc w:val="both"/>
        <w:rPr>
          <w:rFonts w:cstheme="minorHAnsi"/>
          <w:sz w:val="28"/>
          <w:szCs w:val="28"/>
        </w:rPr>
      </w:pPr>
      <w:r w:rsidRPr="00A96355">
        <w:rPr>
          <w:rFonts w:cstheme="minorHAnsi"/>
          <w:sz w:val="28"/>
          <w:szCs w:val="28"/>
        </w:rPr>
        <w:t>Stile di vita: i consumatori attivi</w:t>
      </w:r>
      <w:r w:rsidR="00150177">
        <w:rPr>
          <w:rFonts w:cstheme="minorHAnsi"/>
          <w:sz w:val="28"/>
          <w:szCs w:val="28"/>
        </w:rPr>
        <w:t xml:space="preserve">, </w:t>
      </w:r>
      <w:r w:rsidRPr="00A96355">
        <w:rPr>
          <w:rFonts w:cstheme="minorHAnsi"/>
          <w:sz w:val="28"/>
          <w:szCs w:val="28"/>
        </w:rPr>
        <w:t>che praticano sport o conducono una vita molto attiva</w:t>
      </w:r>
      <w:r w:rsidR="00150177">
        <w:rPr>
          <w:rFonts w:cstheme="minorHAnsi"/>
          <w:sz w:val="28"/>
          <w:szCs w:val="28"/>
        </w:rPr>
        <w:t xml:space="preserve">, </w:t>
      </w:r>
      <w:r w:rsidRPr="00A96355">
        <w:rPr>
          <w:rFonts w:cstheme="minorHAnsi"/>
          <w:sz w:val="28"/>
          <w:szCs w:val="28"/>
        </w:rPr>
        <w:t>potrebbero avere bisogno di calzature che offrano un sostegno adeguato ai loro piedi e alle loro gambe.</w:t>
      </w:r>
    </w:p>
    <w:p w14:paraId="2561D789" w14:textId="77777777" w:rsidR="00B31D33" w:rsidRPr="00A96355" w:rsidRDefault="00B31D33" w:rsidP="00201B3C">
      <w:pPr>
        <w:numPr>
          <w:ilvl w:val="0"/>
          <w:numId w:val="4"/>
        </w:numPr>
        <w:spacing w:after="160" w:line="276" w:lineRule="auto"/>
        <w:ind w:left="0"/>
        <w:jc w:val="both"/>
        <w:rPr>
          <w:rFonts w:cstheme="minorHAnsi"/>
          <w:sz w:val="28"/>
          <w:szCs w:val="28"/>
        </w:rPr>
      </w:pPr>
      <w:r w:rsidRPr="00A96355">
        <w:rPr>
          <w:rFonts w:cstheme="minorHAnsi"/>
          <w:sz w:val="28"/>
          <w:szCs w:val="28"/>
        </w:rPr>
        <w:t>Prezzo: il mercato delle calzature ortopediche in Germania è costituito da prodotti di fascia alta e bassa, con prezzi che possono variare considerevolmente a seconda della qualità e delle caratteristiche dei prodotti.</w:t>
      </w:r>
    </w:p>
    <w:p w14:paraId="359663E2" w14:textId="0D90898E" w:rsidR="00B31D33" w:rsidRPr="0097003E" w:rsidRDefault="00B31D33" w:rsidP="00201B3C">
      <w:pPr>
        <w:numPr>
          <w:ilvl w:val="0"/>
          <w:numId w:val="4"/>
        </w:numPr>
        <w:spacing w:after="160" w:line="276" w:lineRule="auto"/>
        <w:ind w:left="0"/>
        <w:jc w:val="both"/>
        <w:rPr>
          <w:rFonts w:cstheme="minorHAnsi"/>
          <w:sz w:val="28"/>
          <w:szCs w:val="28"/>
        </w:rPr>
      </w:pPr>
      <w:r w:rsidRPr="00A96355">
        <w:rPr>
          <w:rFonts w:cstheme="minorHAnsi"/>
          <w:sz w:val="28"/>
          <w:szCs w:val="28"/>
        </w:rPr>
        <w:t xml:space="preserve">Gusti estetici: sempre più consumatori preferiscono scarpe ortopediche che abbiano un aspetto più moderno e alla moda rispetto ai modelli più classici e </w:t>
      </w:r>
      <w:r w:rsidRPr="0097003E">
        <w:rPr>
          <w:rFonts w:cstheme="minorHAnsi"/>
          <w:sz w:val="28"/>
          <w:szCs w:val="28"/>
        </w:rPr>
        <w:t>tradizionali</w:t>
      </w:r>
      <w:r w:rsidR="00887F88" w:rsidRPr="0097003E">
        <w:rPr>
          <w:rFonts w:cstheme="minorHAnsi"/>
          <w:sz w:val="28"/>
          <w:szCs w:val="28"/>
        </w:rPr>
        <w:t xml:space="preserve"> che spesso creano disagi </w:t>
      </w:r>
      <w:r w:rsidR="00117787" w:rsidRPr="0097003E">
        <w:rPr>
          <w:rFonts w:cstheme="minorHAnsi"/>
          <w:sz w:val="28"/>
          <w:szCs w:val="28"/>
        </w:rPr>
        <w:t>ai pazienti costretti ad indossarle</w:t>
      </w:r>
      <w:r w:rsidR="00FB6D6B" w:rsidRPr="0097003E">
        <w:rPr>
          <w:rFonts w:cstheme="minorHAnsi"/>
          <w:sz w:val="28"/>
          <w:szCs w:val="28"/>
        </w:rPr>
        <w:t>.</w:t>
      </w:r>
    </w:p>
    <w:p w14:paraId="6582A905" w14:textId="77777777" w:rsidR="00B31D33" w:rsidRPr="00A96355" w:rsidRDefault="00B31D33" w:rsidP="00201B3C">
      <w:pPr>
        <w:spacing w:line="276" w:lineRule="auto"/>
        <w:jc w:val="both"/>
        <w:rPr>
          <w:rFonts w:cstheme="minorHAnsi"/>
          <w:sz w:val="28"/>
          <w:szCs w:val="28"/>
        </w:rPr>
      </w:pPr>
      <w:r w:rsidRPr="00A96355">
        <w:rPr>
          <w:rFonts w:cstheme="minorHAnsi"/>
          <w:sz w:val="28"/>
          <w:szCs w:val="28"/>
        </w:rPr>
        <w:t>Fonti:</w:t>
      </w:r>
    </w:p>
    <w:p w14:paraId="609B0F70" w14:textId="77777777" w:rsidR="00B31D33" w:rsidRPr="00A96355" w:rsidRDefault="00B31D33" w:rsidP="00201B3C">
      <w:pPr>
        <w:spacing w:line="276" w:lineRule="auto"/>
        <w:jc w:val="both"/>
        <w:rPr>
          <w:rFonts w:cstheme="minorHAnsi"/>
          <w:sz w:val="28"/>
          <w:szCs w:val="28"/>
        </w:rPr>
      </w:pPr>
      <w:r w:rsidRPr="00A96355">
        <w:rPr>
          <w:rFonts w:cstheme="minorHAnsi"/>
          <w:sz w:val="28"/>
          <w:szCs w:val="28"/>
        </w:rPr>
        <w:t>-https://www.statista.com/statistics/581767/revenue-of-the-orthopedic-shoe-market-in-germany/</w:t>
      </w:r>
    </w:p>
    <w:p w14:paraId="37AC27BC" w14:textId="77777777" w:rsidR="00B31D33" w:rsidRPr="00A96355" w:rsidRDefault="00B31D33" w:rsidP="00201B3C">
      <w:pPr>
        <w:spacing w:line="276" w:lineRule="auto"/>
        <w:jc w:val="both"/>
        <w:rPr>
          <w:rFonts w:cstheme="minorHAnsi"/>
          <w:sz w:val="28"/>
          <w:szCs w:val="28"/>
        </w:rPr>
      </w:pPr>
      <w:r w:rsidRPr="00A96355">
        <w:rPr>
          <w:rFonts w:cstheme="minorHAnsi"/>
          <w:sz w:val="28"/>
          <w:szCs w:val="28"/>
        </w:rPr>
        <w:t>-https://www.grandviewresearch.com/industry-analysis/orthopedic-footwear-market</w:t>
      </w:r>
    </w:p>
    <w:p w14:paraId="627D2E49" w14:textId="77777777" w:rsidR="00B31D33" w:rsidRPr="00A96355" w:rsidRDefault="00B31D33" w:rsidP="00201B3C">
      <w:pPr>
        <w:spacing w:line="276" w:lineRule="auto"/>
        <w:jc w:val="both"/>
        <w:rPr>
          <w:rFonts w:cstheme="minorHAnsi"/>
          <w:sz w:val="28"/>
          <w:szCs w:val="28"/>
        </w:rPr>
      </w:pPr>
    </w:p>
    <w:p w14:paraId="7765A24C" w14:textId="77777777" w:rsidR="00B31D33" w:rsidRPr="00A96355" w:rsidRDefault="00B31D33" w:rsidP="00201B3C">
      <w:pPr>
        <w:spacing w:line="276" w:lineRule="auto"/>
        <w:jc w:val="both"/>
        <w:rPr>
          <w:rFonts w:cstheme="minorHAnsi"/>
          <w:sz w:val="28"/>
          <w:szCs w:val="28"/>
        </w:rPr>
      </w:pPr>
      <w:r w:rsidRPr="00A96355">
        <w:rPr>
          <w:rFonts w:cstheme="minorHAnsi"/>
          <w:sz w:val="28"/>
          <w:szCs w:val="28"/>
        </w:rPr>
        <w:t xml:space="preserve">Rispetto ai concorrenti, il prodotto YDA si differenzia per il suo design contemporaneo, in linea con mode e tendenze, per la possibilità di personalizzare le calzature rispetto alle esigenze dei singoli clienti e per essere "Made in </w:t>
      </w:r>
      <w:proofErr w:type="spellStart"/>
      <w:r w:rsidRPr="00A96355">
        <w:rPr>
          <w:rFonts w:cstheme="minorHAnsi"/>
          <w:sz w:val="28"/>
          <w:szCs w:val="28"/>
        </w:rPr>
        <w:t>Italy</w:t>
      </w:r>
      <w:proofErr w:type="spellEnd"/>
      <w:r w:rsidRPr="00A96355">
        <w:rPr>
          <w:rFonts w:cstheme="minorHAnsi"/>
          <w:sz w:val="28"/>
          <w:szCs w:val="28"/>
        </w:rPr>
        <w:t xml:space="preserve">", espressione che rappresenta la qualità delle eccellenze artigianali ed industriali italiane di cui Optima </w:t>
      </w:r>
      <w:proofErr w:type="spellStart"/>
      <w:r w:rsidRPr="00A96355">
        <w:rPr>
          <w:rFonts w:cstheme="minorHAnsi"/>
          <w:sz w:val="28"/>
          <w:szCs w:val="28"/>
        </w:rPr>
        <w:t>Molliter</w:t>
      </w:r>
      <w:proofErr w:type="spellEnd"/>
      <w:r w:rsidRPr="00A96355">
        <w:rPr>
          <w:rFonts w:cstheme="minorHAnsi"/>
          <w:sz w:val="28"/>
          <w:szCs w:val="28"/>
        </w:rPr>
        <w:t xml:space="preserve"> fa parte. </w:t>
      </w:r>
    </w:p>
    <w:p w14:paraId="11104083" w14:textId="77777777" w:rsidR="00B31D33" w:rsidRPr="00A96355" w:rsidRDefault="00B31D33" w:rsidP="00201B3C">
      <w:pPr>
        <w:spacing w:line="276" w:lineRule="auto"/>
        <w:jc w:val="both"/>
        <w:rPr>
          <w:rFonts w:cstheme="minorHAnsi"/>
          <w:sz w:val="28"/>
          <w:szCs w:val="28"/>
        </w:rPr>
      </w:pPr>
      <w:r w:rsidRPr="00A96355">
        <w:rPr>
          <w:rFonts w:cstheme="minorHAnsi"/>
          <w:sz w:val="28"/>
          <w:szCs w:val="28"/>
        </w:rPr>
        <w:t xml:space="preserve">Combinando tecnologie innovative, design ergonomico e materiali di alta qualità le calzature YDA cambiano la prospettiva di movimento dei pazienti, rispetto alle </w:t>
      </w:r>
      <w:r w:rsidRPr="00A96355">
        <w:rPr>
          <w:rFonts w:cstheme="minorHAnsi"/>
          <w:sz w:val="28"/>
          <w:szCs w:val="28"/>
        </w:rPr>
        <w:lastRenderedPageBreak/>
        <w:t xml:space="preserve">calzature ortopediche classiche, attraverso un livello di confort e libertà di movimento mai provati prima. </w:t>
      </w:r>
    </w:p>
    <w:p w14:paraId="5A8A2362" w14:textId="77777777" w:rsidR="00BD7262" w:rsidRPr="00A96355" w:rsidRDefault="00BD7262" w:rsidP="00676B24">
      <w:pPr>
        <w:spacing w:line="276" w:lineRule="auto"/>
        <w:rPr>
          <w:rFonts w:cstheme="minorHAnsi"/>
          <w:b/>
          <w:bCs/>
          <w:sz w:val="28"/>
          <w:szCs w:val="28"/>
        </w:rPr>
      </w:pPr>
    </w:p>
    <w:p w14:paraId="148A7627" w14:textId="77777777" w:rsidR="00FB6D6B" w:rsidRDefault="00FB6D6B" w:rsidP="00201B3C">
      <w:pPr>
        <w:spacing w:line="276" w:lineRule="auto"/>
        <w:jc w:val="center"/>
        <w:rPr>
          <w:rFonts w:cstheme="minorHAnsi"/>
          <w:b/>
          <w:bCs/>
          <w:sz w:val="28"/>
          <w:szCs w:val="28"/>
          <w:u w:val="single"/>
        </w:rPr>
      </w:pPr>
    </w:p>
    <w:p w14:paraId="003FCB95" w14:textId="77777777" w:rsidR="009D2ED5" w:rsidRDefault="009D2ED5" w:rsidP="00201B3C">
      <w:pPr>
        <w:spacing w:line="276" w:lineRule="auto"/>
        <w:jc w:val="center"/>
        <w:rPr>
          <w:rFonts w:cstheme="minorHAnsi"/>
          <w:b/>
          <w:bCs/>
          <w:sz w:val="28"/>
          <w:szCs w:val="28"/>
          <w:u w:val="single"/>
        </w:rPr>
      </w:pPr>
    </w:p>
    <w:p w14:paraId="28671B9A" w14:textId="004C0A9D" w:rsidR="00B1197C" w:rsidRPr="00A96355" w:rsidRDefault="00AE085D" w:rsidP="00201B3C">
      <w:pPr>
        <w:spacing w:line="276" w:lineRule="auto"/>
        <w:jc w:val="center"/>
        <w:rPr>
          <w:rFonts w:cstheme="minorHAnsi"/>
          <w:b/>
          <w:bCs/>
          <w:sz w:val="28"/>
          <w:szCs w:val="28"/>
          <w:u w:val="single"/>
        </w:rPr>
      </w:pPr>
      <w:r>
        <w:rPr>
          <w:rFonts w:cstheme="minorHAnsi"/>
          <w:b/>
          <w:bCs/>
          <w:sz w:val="28"/>
          <w:szCs w:val="28"/>
          <w:u w:val="single"/>
        </w:rPr>
        <w:t xml:space="preserve">POSIZIONAMENTO E </w:t>
      </w:r>
      <w:r w:rsidR="00C45BA7" w:rsidRPr="00A96355">
        <w:rPr>
          <w:rFonts w:cstheme="minorHAnsi"/>
          <w:b/>
          <w:bCs/>
          <w:sz w:val="28"/>
          <w:szCs w:val="28"/>
          <w:u w:val="single"/>
        </w:rPr>
        <w:t>TARGETING</w:t>
      </w:r>
    </w:p>
    <w:p w14:paraId="50FEB3CD" w14:textId="77777777" w:rsidR="00B1197C" w:rsidRPr="0097003E" w:rsidRDefault="00B1197C" w:rsidP="00201B3C">
      <w:pPr>
        <w:spacing w:line="276" w:lineRule="auto"/>
        <w:jc w:val="both"/>
        <w:rPr>
          <w:rFonts w:cstheme="minorHAnsi"/>
          <w:b/>
          <w:bCs/>
          <w:sz w:val="28"/>
          <w:szCs w:val="28"/>
        </w:rPr>
      </w:pPr>
    </w:p>
    <w:p w14:paraId="169A9BD2" w14:textId="4FBE6E59" w:rsidR="00B1197C" w:rsidRPr="0097003E" w:rsidRDefault="00B1197C" w:rsidP="00201B3C">
      <w:pPr>
        <w:spacing w:line="276" w:lineRule="auto"/>
        <w:jc w:val="both"/>
        <w:rPr>
          <w:rFonts w:cstheme="minorHAnsi"/>
          <w:sz w:val="28"/>
          <w:szCs w:val="28"/>
        </w:rPr>
      </w:pPr>
      <w:r w:rsidRPr="0097003E">
        <w:rPr>
          <w:rFonts w:cstheme="minorHAnsi"/>
          <w:sz w:val="28"/>
          <w:szCs w:val="28"/>
        </w:rPr>
        <w:t xml:space="preserve">A seguito di </w:t>
      </w:r>
      <w:r w:rsidR="001929F5" w:rsidRPr="0097003E">
        <w:rPr>
          <w:rFonts w:cstheme="minorHAnsi"/>
          <w:sz w:val="28"/>
          <w:szCs w:val="28"/>
        </w:rPr>
        <w:t>un’attenta</w:t>
      </w:r>
      <w:r w:rsidRPr="0097003E">
        <w:rPr>
          <w:rFonts w:cstheme="minorHAnsi"/>
          <w:sz w:val="28"/>
          <w:szCs w:val="28"/>
        </w:rPr>
        <w:t xml:space="preserve"> analisi del settore ortopedico si evince che il mercato</w:t>
      </w:r>
      <w:r w:rsidR="00F42803" w:rsidRPr="0097003E">
        <w:rPr>
          <w:rFonts w:cstheme="minorHAnsi"/>
          <w:sz w:val="28"/>
          <w:szCs w:val="28"/>
        </w:rPr>
        <w:t xml:space="preserve"> tedesco</w:t>
      </w:r>
      <w:r w:rsidRPr="0097003E">
        <w:rPr>
          <w:rFonts w:cstheme="minorHAnsi"/>
          <w:sz w:val="28"/>
          <w:szCs w:val="28"/>
        </w:rPr>
        <w:t xml:space="preserve"> si compone di tre segmenti:</w:t>
      </w:r>
    </w:p>
    <w:p w14:paraId="44587598" w14:textId="3DAF0F5F" w:rsidR="00B1197C" w:rsidRPr="0097003E" w:rsidRDefault="00B1197C" w:rsidP="00201B3C">
      <w:pPr>
        <w:pStyle w:val="Paragrafoelenco"/>
        <w:numPr>
          <w:ilvl w:val="0"/>
          <w:numId w:val="1"/>
        </w:numPr>
        <w:spacing w:line="276" w:lineRule="auto"/>
        <w:jc w:val="both"/>
        <w:rPr>
          <w:rFonts w:cstheme="minorHAnsi"/>
          <w:sz w:val="28"/>
          <w:szCs w:val="28"/>
        </w:rPr>
      </w:pPr>
      <w:r w:rsidRPr="0097003E">
        <w:rPr>
          <w:rFonts w:cstheme="minorHAnsi"/>
          <w:sz w:val="28"/>
          <w:szCs w:val="28"/>
        </w:rPr>
        <w:t xml:space="preserve">Distribuzione diretta: </w:t>
      </w:r>
      <w:r w:rsidR="00F27C18" w:rsidRPr="0097003E">
        <w:rPr>
          <w:rFonts w:cstheme="minorHAnsi"/>
          <w:sz w:val="28"/>
          <w:szCs w:val="28"/>
        </w:rPr>
        <w:t xml:space="preserve">attraverso </w:t>
      </w:r>
      <w:r w:rsidRPr="0097003E">
        <w:rPr>
          <w:rFonts w:cstheme="minorHAnsi"/>
          <w:sz w:val="28"/>
          <w:szCs w:val="28"/>
        </w:rPr>
        <w:t>piattaforme di e-commerce</w:t>
      </w:r>
      <w:r w:rsidR="00F27C18" w:rsidRPr="0097003E">
        <w:rPr>
          <w:rFonts w:cstheme="minorHAnsi"/>
          <w:sz w:val="28"/>
          <w:szCs w:val="28"/>
        </w:rPr>
        <w:t>,</w:t>
      </w:r>
      <w:r w:rsidRPr="0097003E">
        <w:rPr>
          <w:rFonts w:cstheme="minorHAnsi"/>
          <w:sz w:val="28"/>
          <w:szCs w:val="28"/>
        </w:rPr>
        <w:t xml:space="preserve"> </w:t>
      </w:r>
      <w:r w:rsidR="006D39E9" w:rsidRPr="0097003E">
        <w:rPr>
          <w:rFonts w:cstheme="minorHAnsi"/>
          <w:sz w:val="28"/>
          <w:szCs w:val="28"/>
        </w:rPr>
        <w:t xml:space="preserve">notoriamente </w:t>
      </w:r>
      <w:r w:rsidRPr="0097003E">
        <w:rPr>
          <w:rFonts w:cstheme="minorHAnsi"/>
          <w:sz w:val="28"/>
          <w:szCs w:val="28"/>
        </w:rPr>
        <w:t>poco attent</w:t>
      </w:r>
      <w:r w:rsidR="00137D74" w:rsidRPr="0097003E">
        <w:rPr>
          <w:rFonts w:cstheme="minorHAnsi"/>
          <w:sz w:val="28"/>
          <w:szCs w:val="28"/>
        </w:rPr>
        <w:t>e</w:t>
      </w:r>
      <w:r w:rsidR="006D39E9" w:rsidRPr="0097003E">
        <w:rPr>
          <w:rFonts w:cstheme="minorHAnsi"/>
          <w:sz w:val="28"/>
          <w:szCs w:val="28"/>
        </w:rPr>
        <w:t xml:space="preserve"> </w:t>
      </w:r>
      <w:r w:rsidRPr="0097003E">
        <w:rPr>
          <w:rFonts w:cstheme="minorHAnsi"/>
          <w:sz w:val="28"/>
          <w:szCs w:val="28"/>
        </w:rPr>
        <w:t>alla specificità del settore ed alla necessità di personalizzazione dell’offerta</w:t>
      </w:r>
    </w:p>
    <w:p w14:paraId="10A42BCD" w14:textId="0D0E3905" w:rsidR="00B1197C" w:rsidRPr="0097003E" w:rsidRDefault="001929F5" w:rsidP="00D07F58">
      <w:pPr>
        <w:pStyle w:val="Paragrafoelenco"/>
        <w:numPr>
          <w:ilvl w:val="0"/>
          <w:numId w:val="1"/>
        </w:numPr>
        <w:spacing w:line="276" w:lineRule="auto"/>
        <w:jc w:val="both"/>
        <w:rPr>
          <w:rFonts w:cstheme="minorHAnsi"/>
          <w:sz w:val="28"/>
          <w:szCs w:val="28"/>
        </w:rPr>
      </w:pPr>
      <w:r w:rsidRPr="0097003E">
        <w:rPr>
          <w:rFonts w:cstheme="minorHAnsi"/>
          <w:sz w:val="28"/>
          <w:szCs w:val="28"/>
        </w:rPr>
        <w:t>Catene distributive monomarca</w:t>
      </w:r>
      <w:r w:rsidR="00B1197C" w:rsidRPr="0097003E">
        <w:rPr>
          <w:rFonts w:cstheme="minorHAnsi"/>
          <w:sz w:val="28"/>
          <w:szCs w:val="28"/>
        </w:rPr>
        <w:t>:</w:t>
      </w:r>
      <w:r w:rsidRPr="0097003E">
        <w:rPr>
          <w:rFonts w:cstheme="minorHAnsi"/>
          <w:sz w:val="28"/>
          <w:szCs w:val="28"/>
        </w:rPr>
        <w:t xml:space="preserve"> </w:t>
      </w:r>
      <w:r w:rsidR="00DD151A" w:rsidRPr="0097003E">
        <w:rPr>
          <w:rFonts w:cstheme="minorHAnsi"/>
          <w:sz w:val="28"/>
          <w:szCs w:val="28"/>
        </w:rPr>
        <w:t>negozi</w:t>
      </w:r>
      <w:r w:rsidR="00B1197C" w:rsidRPr="0097003E">
        <w:rPr>
          <w:rFonts w:cstheme="minorHAnsi"/>
          <w:sz w:val="28"/>
          <w:szCs w:val="28"/>
        </w:rPr>
        <w:t xml:space="preserve"> dedicati esclusivamente alla vendita e al post-vendita di calzature sanitarie</w:t>
      </w:r>
      <w:r w:rsidR="004571DA" w:rsidRPr="0097003E">
        <w:rPr>
          <w:rFonts w:cstheme="minorHAnsi"/>
          <w:sz w:val="28"/>
          <w:szCs w:val="28"/>
        </w:rPr>
        <w:t>,</w:t>
      </w:r>
      <w:r w:rsidR="00B1197C" w:rsidRPr="0097003E">
        <w:rPr>
          <w:rFonts w:cstheme="minorHAnsi"/>
          <w:sz w:val="28"/>
          <w:szCs w:val="28"/>
        </w:rPr>
        <w:t xml:space="preserve"> c</w:t>
      </w:r>
      <w:r w:rsidR="00697ACF" w:rsidRPr="0097003E">
        <w:rPr>
          <w:rFonts w:cstheme="minorHAnsi"/>
          <w:sz w:val="28"/>
          <w:szCs w:val="28"/>
        </w:rPr>
        <w:t xml:space="preserve">on personale </w:t>
      </w:r>
      <w:r w:rsidR="00B1197C" w:rsidRPr="0097003E">
        <w:rPr>
          <w:rFonts w:cstheme="minorHAnsi"/>
          <w:sz w:val="28"/>
          <w:szCs w:val="28"/>
        </w:rPr>
        <w:t xml:space="preserve">qualificato </w:t>
      </w:r>
      <w:r w:rsidR="0060020B" w:rsidRPr="0097003E">
        <w:rPr>
          <w:rFonts w:cstheme="minorHAnsi"/>
          <w:sz w:val="28"/>
          <w:szCs w:val="28"/>
        </w:rPr>
        <w:t xml:space="preserve">in grado di </w:t>
      </w:r>
      <w:r w:rsidR="00D1616B" w:rsidRPr="0097003E">
        <w:rPr>
          <w:rFonts w:cstheme="minorHAnsi"/>
          <w:sz w:val="28"/>
          <w:szCs w:val="28"/>
        </w:rPr>
        <w:t xml:space="preserve">offrire </w:t>
      </w:r>
      <w:r w:rsidR="0060020B" w:rsidRPr="0097003E">
        <w:rPr>
          <w:rFonts w:cstheme="minorHAnsi"/>
          <w:sz w:val="28"/>
          <w:szCs w:val="28"/>
        </w:rPr>
        <w:t xml:space="preserve">consulenza </w:t>
      </w:r>
      <w:r w:rsidR="00697ACF" w:rsidRPr="0097003E">
        <w:rPr>
          <w:rFonts w:cstheme="minorHAnsi"/>
          <w:sz w:val="28"/>
          <w:szCs w:val="28"/>
        </w:rPr>
        <w:t xml:space="preserve">tecnica </w:t>
      </w:r>
      <w:r w:rsidR="00D1616B" w:rsidRPr="0097003E">
        <w:rPr>
          <w:rFonts w:cstheme="minorHAnsi"/>
          <w:sz w:val="28"/>
          <w:szCs w:val="28"/>
        </w:rPr>
        <w:t>al cliente/paziente</w:t>
      </w:r>
    </w:p>
    <w:p w14:paraId="05311A50" w14:textId="586E4540" w:rsidR="00B1197C" w:rsidRPr="0097003E" w:rsidRDefault="00B1197C" w:rsidP="00201B3C">
      <w:pPr>
        <w:pStyle w:val="Paragrafoelenco"/>
        <w:numPr>
          <w:ilvl w:val="0"/>
          <w:numId w:val="1"/>
        </w:numPr>
        <w:spacing w:line="276" w:lineRule="auto"/>
        <w:jc w:val="both"/>
        <w:rPr>
          <w:rFonts w:cstheme="minorHAnsi"/>
          <w:sz w:val="28"/>
          <w:szCs w:val="28"/>
        </w:rPr>
      </w:pPr>
      <w:r w:rsidRPr="0097003E">
        <w:rPr>
          <w:rFonts w:cstheme="minorHAnsi"/>
          <w:sz w:val="28"/>
          <w:szCs w:val="28"/>
        </w:rPr>
        <w:t xml:space="preserve">Grossisti/Distributori: </w:t>
      </w:r>
      <w:r w:rsidR="00C96F6F" w:rsidRPr="0097003E">
        <w:rPr>
          <w:rFonts w:cstheme="minorHAnsi"/>
          <w:sz w:val="28"/>
          <w:szCs w:val="28"/>
        </w:rPr>
        <w:t xml:space="preserve">che </w:t>
      </w:r>
      <w:r w:rsidRPr="0097003E">
        <w:rPr>
          <w:rFonts w:cstheme="minorHAnsi"/>
          <w:sz w:val="28"/>
          <w:szCs w:val="28"/>
        </w:rPr>
        <w:t xml:space="preserve">coprono l’intero territorio nazionale e si rivolgono a tutti i rivenditori specializzati </w:t>
      </w:r>
      <w:r w:rsidR="00F86C96" w:rsidRPr="0097003E">
        <w:rPr>
          <w:rFonts w:cstheme="minorHAnsi"/>
          <w:sz w:val="28"/>
          <w:szCs w:val="28"/>
        </w:rPr>
        <w:t>proponendo</w:t>
      </w:r>
      <w:r w:rsidRPr="0097003E">
        <w:rPr>
          <w:rFonts w:cstheme="minorHAnsi"/>
          <w:sz w:val="28"/>
          <w:szCs w:val="28"/>
        </w:rPr>
        <w:t xml:space="preserve"> prodotti in esclusiva.</w:t>
      </w:r>
    </w:p>
    <w:p w14:paraId="47CB2370" w14:textId="72584442" w:rsidR="00B1197C" w:rsidRPr="0097003E" w:rsidRDefault="00445755" w:rsidP="00201B3C">
      <w:pPr>
        <w:spacing w:line="276" w:lineRule="auto"/>
        <w:jc w:val="both"/>
        <w:rPr>
          <w:rFonts w:cstheme="minorHAnsi"/>
          <w:sz w:val="28"/>
          <w:szCs w:val="28"/>
        </w:rPr>
      </w:pPr>
      <w:r w:rsidRPr="0097003E">
        <w:rPr>
          <w:rFonts w:cstheme="minorHAnsi"/>
          <w:sz w:val="28"/>
          <w:szCs w:val="28"/>
        </w:rPr>
        <w:t xml:space="preserve">Considerando </w:t>
      </w:r>
      <w:r w:rsidR="001F11C9" w:rsidRPr="0097003E">
        <w:rPr>
          <w:rFonts w:cstheme="minorHAnsi"/>
          <w:sz w:val="28"/>
          <w:szCs w:val="28"/>
        </w:rPr>
        <w:t xml:space="preserve">le risorse </w:t>
      </w:r>
      <w:r w:rsidR="00F71E5C" w:rsidRPr="0097003E">
        <w:rPr>
          <w:rFonts w:cstheme="minorHAnsi"/>
          <w:sz w:val="28"/>
          <w:szCs w:val="28"/>
        </w:rPr>
        <w:t>disponibili</w:t>
      </w:r>
      <w:r w:rsidR="00B1197C" w:rsidRPr="0097003E">
        <w:rPr>
          <w:rFonts w:cstheme="minorHAnsi"/>
          <w:sz w:val="28"/>
          <w:szCs w:val="28"/>
        </w:rPr>
        <w:t xml:space="preserve"> si è scelta una strategia di focalizzazione del mercato</w:t>
      </w:r>
      <w:r w:rsidR="00BF445E">
        <w:rPr>
          <w:rFonts w:cstheme="minorHAnsi"/>
          <w:sz w:val="28"/>
          <w:szCs w:val="28"/>
        </w:rPr>
        <w:t>,</w:t>
      </w:r>
      <w:r w:rsidR="00D0342C" w:rsidRPr="0097003E">
        <w:rPr>
          <w:rFonts w:cstheme="minorHAnsi"/>
          <w:sz w:val="28"/>
          <w:szCs w:val="28"/>
        </w:rPr>
        <w:t xml:space="preserve"> </w:t>
      </w:r>
      <w:r w:rsidR="00F71E5C" w:rsidRPr="0097003E">
        <w:rPr>
          <w:rFonts w:cstheme="minorHAnsi"/>
          <w:sz w:val="28"/>
          <w:szCs w:val="28"/>
        </w:rPr>
        <w:t xml:space="preserve">che </w:t>
      </w:r>
      <w:r w:rsidR="00B1197C" w:rsidRPr="0097003E">
        <w:rPr>
          <w:rFonts w:cstheme="minorHAnsi"/>
          <w:sz w:val="28"/>
          <w:szCs w:val="28"/>
        </w:rPr>
        <w:t>consente di pianificare e gestire meglio l</w:t>
      </w:r>
      <w:r w:rsidR="00F26DC4">
        <w:rPr>
          <w:rFonts w:cstheme="minorHAnsi"/>
          <w:sz w:val="28"/>
          <w:szCs w:val="28"/>
        </w:rPr>
        <w:t>a</w:t>
      </w:r>
      <w:r w:rsidR="00B1197C" w:rsidRPr="0097003E">
        <w:rPr>
          <w:rFonts w:cstheme="minorHAnsi"/>
          <w:sz w:val="28"/>
          <w:szCs w:val="28"/>
        </w:rPr>
        <w:t xml:space="preserve"> propri</w:t>
      </w:r>
      <w:r w:rsidR="00F26DC4">
        <w:rPr>
          <w:rFonts w:cstheme="minorHAnsi"/>
          <w:sz w:val="28"/>
          <w:szCs w:val="28"/>
        </w:rPr>
        <w:t>a</w:t>
      </w:r>
      <w:r w:rsidR="00B1197C" w:rsidRPr="0097003E">
        <w:rPr>
          <w:rFonts w:cstheme="minorHAnsi"/>
          <w:sz w:val="28"/>
          <w:szCs w:val="28"/>
        </w:rPr>
        <w:t> </w:t>
      </w:r>
      <w:r w:rsidR="00B1197C" w:rsidRPr="0097003E">
        <w:rPr>
          <w:rFonts w:cstheme="minorHAnsi"/>
          <w:b/>
          <w:bCs/>
          <w:sz w:val="28"/>
          <w:szCs w:val="28"/>
        </w:rPr>
        <w:t>supply</w:t>
      </w:r>
      <w:r w:rsidR="00B1197C" w:rsidRPr="00F26DC4">
        <w:rPr>
          <w:rFonts w:cstheme="minorHAnsi"/>
          <w:b/>
          <w:bCs/>
          <w:sz w:val="28"/>
          <w:szCs w:val="28"/>
        </w:rPr>
        <w:t> chain</w:t>
      </w:r>
      <w:r w:rsidR="00B1197C" w:rsidRPr="0097003E">
        <w:rPr>
          <w:rFonts w:cstheme="minorHAnsi"/>
          <w:sz w:val="28"/>
          <w:szCs w:val="28"/>
        </w:rPr>
        <w:t xml:space="preserve"> </w:t>
      </w:r>
      <w:r w:rsidR="00AF246D" w:rsidRPr="0097003E">
        <w:rPr>
          <w:rFonts w:cstheme="minorHAnsi"/>
          <w:sz w:val="28"/>
          <w:szCs w:val="28"/>
        </w:rPr>
        <w:t xml:space="preserve">nonché </w:t>
      </w:r>
      <w:r w:rsidR="00B1197C" w:rsidRPr="0097003E">
        <w:rPr>
          <w:rFonts w:cstheme="minorHAnsi"/>
          <w:sz w:val="28"/>
          <w:szCs w:val="28"/>
        </w:rPr>
        <w:t>di sfruttare l’incremento di produttività</w:t>
      </w:r>
      <w:r w:rsidR="00F25791" w:rsidRPr="0097003E">
        <w:rPr>
          <w:rFonts w:cstheme="minorHAnsi"/>
          <w:sz w:val="28"/>
          <w:szCs w:val="28"/>
        </w:rPr>
        <w:t>,</w:t>
      </w:r>
      <w:r w:rsidR="00B1197C" w:rsidRPr="0097003E">
        <w:rPr>
          <w:rFonts w:cstheme="minorHAnsi"/>
          <w:sz w:val="28"/>
          <w:szCs w:val="28"/>
        </w:rPr>
        <w:t xml:space="preserve"> favorendo l’economia di scala.</w:t>
      </w:r>
    </w:p>
    <w:p w14:paraId="571B5840" w14:textId="25D414A5" w:rsidR="00B1197C" w:rsidRPr="0097003E" w:rsidRDefault="00B1197C" w:rsidP="00201B3C">
      <w:pPr>
        <w:spacing w:line="276" w:lineRule="auto"/>
        <w:jc w:val="both"/>
        <w:rPr>
          <w:rFonts w:cstheme="minorHAnsi"/>
          <w:sz w:val="28"/>
          <w:szCs w:val="28"/>
        </w:rPr>
      </w:pPr>
      <w:r w:rsidRPr="0097003E">
        <w:rPr>
          <w:rFonts w:cstheme="minorHAnsi"/>
          <w:sz w:val="28"/>
          <w:szCs w:val="28"/>
        </w:rPr>
        <w:t>L’azienda ha standardizza</w:t>
      </w:r>
      <w:r w:rsidR="00CE27DF" w:rsidRPr="0097003E">
        <w:rPr>
          <w:rFonts w:cstheme="minorHAnsi"/>
          <w:sz w:val="28"/>
          <w:szCs w:val="28"/>
        </w:rPr>
        <w:t>to</w:t>
      </w:r>
      <w:r w:rsidRPr="0097003E">
        <w:rPr>
          <w:rFonts w:cstheme="minorHAnsi"/>
          <w:sz w:val="28"/>
          <w:szCs w:val="28"/>
        </w:rPr>
        <w:t xml:space="preserve"> tutti i processi di supply chain del prodotto distribuito in Italia con l</w:t>
      </w:r>
      <w:r w:rsidR="00CE27DF" w:rsidRPr="0097003E">
        <w:rPr>
          <w:rFonts w:cstheme="minorHAnsi"/>
          <w:sz w:val="28"/>
          <w:szCs w:val="28"/>
        </w:rPr>
        <w:t xml:space="preserve">’obiettivo </w:t>
      </w:r>
      <w:r w:rsidRPr="0097003E">
        <w:rPr>
          <w:rFonts w:cstheme="minorHAnsi"/>
          <w:sz w:val="28"/>
          <w:szCs w:val="28"/>
        </w:rPr>
        <w:t>d</w:t>
      </w:r>
      <w:r w:rsidR="00CE27DF" w:rsidRPr="0097003E">
        <w:rPr>
          <w:rFonts w:cstheme="minorHAnsi"/>
          <w:sz w:val="28"/>
          <w:szCs w:val="28"/>
        </w:rPr>
        <w:t xml:space="preserve">i </w:t>
      </w:r>
      <w:r w:rsidR="009F4F04" w:rsidRPr="0097003E">
        <w:rPr>
          <w:rFonts w:cstheme="minorHAnsi"/>
          <w:sz w:val="28"/>
          <w:szCs w:val="28"/>
        </w:rPr>
        <w:t>soddisfare</w:t>
      </w:r>
      <w:r w:rsidRPr="0097003E">
        <w:rPr>
          <w:rFonts w:cstheme="minorHAnsi"/>
          <w:sz w:val="28"/>
          <w:szCs w:val="28"/>
        </w:rPr>
        <w:t xml:space="preserve"> l</w:t>
      </w:r>
      <w:r w:rsidR="008F0770" w:rsidRPr="0097003E">
        <w:rPr>
          <w:rFonts w:cstheme="minorHAnsi"/>
          <w:sz w:val="28"/>
          <w:szCs w:val="28"/>
        </w:rPr>
        <w:t>e esigenze</w:t>
      </w:r>
      <w:r w:rsidRPr="0097003E">
        <w:rPr>
          <w:rFonts w:cstheme="minorHAnsi"/>
          <w:sz w:val="28"/>
          <w:szCs w:val="28"/>
        </w:rPr>
        <w:t xml:space="preserve"> dei consumatori</w:t>
      </w:r>
      <w:r w:rsidR="008F0770" w:rsidRPr="0097003E">
        <w:rPr>
          <w:rFonts w:cstheme="minorHAnsi"/>
          <w:sz w:val="28"/>
          <w:szCs w:val="28"/>
        </w:rPr>
        <w:t>,</w:t>
      </w:r>
      <w:r w:rsidRPr="0097003E">
        <w:rPr>
          <w:rFonts w:cstheme="minorHAnsi"/>
          <w:sz w:val="28"/>
          <w:szCs w:val="28"/>
        </w:rPr>
        <w:t xml:space="preserve"> sempre </w:t>
      </w:r>
      <w:r w:rsidR="001929F5" w:rsidRPr="0097003E">
        <w:rPr>
          <w:rFonts w:cstheme="minorHAnsi"/>
          <w:sz w:val="28"/>
          <w:szCs w:val="28"/>
        </w:rPr>
        <w:t>più</w:t>
      </w:r>
      <w:r w:rsidRPr="0097003E">
        <w:rPr>
          <w:rFonts w:cstheme="minorHAnsi"/>
          <w:sz w:val="28"/>
          <w:szCs w:val="28"/>
        </w:rPr>
        <w:t xml:space="preserve"> attenti al rapporto </w:t>
      </w:r>
      <w:r w:rsidR="001929F5" w:rsidRPr="0097003E">
        <w:rPr>
          <w:rFonts w:cstheme="minorHAnsi"/>
          <w:sz w:val="28"/>
          <w:szCs w:val="28"/>
        </w:rPr>
        <w:t>qualità-prezzo; in</w:t>
      </w:r>
      <w:r w:rsidRPr="0097003E">
        <w:rPr>
          <w:rFonts w:cstheme="minorHAnsi"/>
          <w:sz w:val="28"/>
          <w:szCs w:val="28"/>
        </w:rPr>
        <w:t xml:space="preserve"> particolare con</w:t>
      </w:r>
      <w:r w:rsidR="00964DEF" w:rsidRPr="0097003E">
        <w:rPr>
          <w:rFonts w:cstheme="minorHAnsi"/>
          <w:sz w:val="28"/>
          <w:szCs w:val="28"/>
        </w:rPr>
        <w:t xml:space="preserve"> </w:t>
      </w:r>
      <w:r w:rsidRPr="0097003E">
        <w:rPr>
          <w:rFonts w:cstheme="minorHAnsi"/>
          <w:sz w:val="28"/>
          <w:szCs w:val="28"/>
        </w:rPr>
        <w:t>la sneaker YDA</w:t>
      </w:r>
      <w:r w:rsidR="0012541F" w:rsidRPr="0097003E">
        <w:rPr>
          <w:rFonts w:cstheme="minorHAnsi"/>
          <w:sz w:val="28"/>
          <w:szCs w:val="28"/>
        </w:rPr>
        <w:t>,</w:t>
      </w:r>
      <w:r w:rsidRPr="0097003E">
        <w:rPr>
          <w:rFonts w:cstheme="minorHAnsi"/>
          <w:sz w:val="28"/>
          <w:szCs w:val="28"/>
        </w:rPr>
        <w:t xml:space="preserve"> che unisce efficacia </w:t>
      </w:r>
      <w:r w:rsidRPr="00A96355">
        <w:rPr>
          <w:rFonts w:cstheme="minorHAnsi"/>
          <w:sz w:val="28"/>
          <w:szCs w:val="28"/>
        </w:rPr>
        <w:t xml:space="preserve">di </w:t>
      </w:r>
      <w:r w:rsidR="001929F5" w:rsidRPr="00A96355">
        <w:rPr>
          <w:rFonts w:cstheme="minorHAnsi"/>
          <w:sz w:val="28"/>
          <w:szCs w:val="28"/>
        </w:rPr>
        <w:t>trattamento, comfort</w:t>
      </w:r>
      <w:r w:rsidRPr="00A96355">
        <w:rPr>
          <w:rFonts w:cstheme="minorHAnsi"/>
          <w:sz w:val="28"/>
          <w:szCs w:val="28"/>
        </w:rPr>
        <w:t xml:space="preserve"> ed “estetica”</w:t>
      </w:r>
      <w:r w:rsidR="0012541F">
        <w:rPr>
          <w:rFonts w:cstheme="minorHAnsi"/>
          <w:sz w:val="28"/>
          <w:szCs w:val="28"/>
        </w:rPr>
        <w:t>,</w:t>
      </w:r>
      <w:r w:rsidRPr="00A96355">
        <w:rPr>
          <w:rFonts w:cstheme="minorHAnsi"/>
          <w:sz w:val="28"/>
          <w:szCs w:val="28"/>
        </w:rPr>
        <w:t xml:space="preserve"> l’azienda punta</w:t>
      </w:r>
      <w:r w:rsidR="007667BC">
        <w:rPr>
          <w:rFonts w:cstheme="minorHAnsi"/>
          <w:sz w:val="28"/>
          <w:szCs w:val="28"/>
        </w:rPr>
        <w:t xml:space="preserve"> </w:t>
      </w:r>
      <w:r w:rsidR="007667BC" w:rsidRPr="0097003E">
        <w:rPr>
          <w:rFonts w:cstheme="minorHAnsi"/>
          <w:sz w:val="28"/>
          <w:szCs w:val="28"/>
        </w:rPr>
        <w:t xml:space="preserve">a differenziarsi </w:t>
      </w:r>
      <w:r w:rsidRPr="0097003E">
        <w:rPr>
          <w:rFonts w:cstheme="minorHAnsi"/>
          <w:sz w:val="28"/>
          <w:szCs w:val="28"/>
        </w:rPr>
        <w:t xml:space="preserve">avvicinandosi ad un target che richiede un prodotto </w:t>
      </w:r>
      <w:r w:rsidR="001929F5" w:rsidRPr="0097003E">
        <w:rPr>
          <w:rFonts w:cstheme="minorHAnsi"/>
          <w:sz w:val="28"/>
          <w:szCs w:val="28"/>
        </w:rPr>
        <w:t>più</w:t>
      </w:r>
      <w:r w:rsidRPr="0097003E">
        <w:rPr>
          <w:rFonts w:cstheme="minorHAnsi"/>
          <w:sz w:val="28"/>
          <w:szCs w:val="28"/>
        </w:rPr>
        <w:t xml:space="preserve"> versatile che i competitors non hanno a disposizione. </w:t>
      </w:r>
    </w:p>
    <w:p w14:paraId="4F1583EA" w14:textId="28FD64F2" w:rsidR="00B1197C" w:rsidRPr="0097003E" w:rsidRDefault="00B1197C" w:rsidP="00201B3C">
      <w:pPr>
        <w:spacing w:line="276" w:lineRule="auto"/>
        <w:jc w:val="both"/>
        <w:rPr>
          <w:rFonts w:cstheme="minorHAnsi"/>
          <w:sz w:val="28"/>
          <w:szCs w:val="28"/>
        </w:rPr>
      </w:pPr>
      <w:r w:rsidRPr="0097003E">
        <w:rPr>
          <w:rFonts w:cstheme="minorHAnsi"/>
          <w:sz w:val="28"/>
          <w:szCs w:val="28"/>
        </w:rPr>
        <w:t xml:space="preserve">L’azienda ha scelto di </w:t>
      </w:r>
      <w:bookmarkStart w:id="0" w:name="_Hlk135417178"/>
      <w:r w:rsidRPr="0097003E">
        <w:rPr>
          <w:rFonts w:cstheme="minorHAnsi"/>
          <w:sz w:val="28"/>
          <w:szCs w:val="28"/>
        </w:rPr>
        <w:t>distribuire i propri prodotti nel mercato tedesco avvalendosi di un partner esclusivista che commercializza da oltre cinquant’anni linee di plantari e materiale per officine ortopediche (</w:t>
      </w:r>
      <w:proofErr w:type="spellStart"/>
      <w:r w:rsidRPr="0097003E">
        <w:rPr>
          <w:rFonts w:cstheme="minorHAnsi"/>
          <w:sz w:val="28"/>
          <w:szCs w:val="28"/>
        </w:rPr>
        <w:t>Dimco</w:t>
      </w:r>
      <w:proofErr w:type="spellEnd"/>
      <w:r w:rsidRPr="0097003E">
        <w:rPr>
          <w:rFonts w:cstheme="minorHAnsi"/>
          <w:sz w:val="28"/>
          <w:szCs w:val="28"/>
        </w:rPr>
        <w:t xml:space="preserve"> GmbH) che</w:t>
      </w:r>
      <w:r w:rsidR="002451AB" w:rsidRPr="0097003E">
        <w:rPr>
          <w:rFonts w:cstheme="minorHAnsi"/>
          <w:sz w:val="28"/>
          <w:szCs w:val="28"/>
        </w:rPr>
        <w:t>,</w:t>
      </w:r>
      <w:r w:rsidR="00F1097D" w:rsidRPr="0097003E">
        <w:rPr>
          <w:rFonts w:cstheme="minorHAnsi"/>
          <w:sz w:val="28"/>
          <w:szCs w:val="28"/>
        </w:rPr>
        <w:t xml:space="preserve"> </w:t>
      </w:r>
      <w:r w:rsidRPr="0097003E">
        <w:rPr>
          <w:rFonts w:cstheme="minorHAnsi"/>
          <w:sz w:val="28"/>
          <w:szCs w:val="28"/>
        </w:rPr>
        <w:t>con la sua rete di agenti</w:t>
      </w:r>
      <w:r w:rsidR="002451AB" w:rsidRPr="0097003E">
        <w:rPr>
          <w:rFonts w:cstheme="minorHAnsi"/>
          <w:sz w:val="28"/>
          <w:szCs w:val="28"/>
        </w:rPr>
        <w:t>,</w:t>
      </w:r>
      <w:r w:rsidRPr="0097003E">
        <w:rPr>
          <w:rFonts w:cstheme="minorHAnsi"/>
          <w:sz w:val="28"/>
          <w:szCs w:val="28"/>
        </w:rPr>
        <w:t xml:space="preserve"> </w:t>
      </w:r>
      <w:r w:rsidR="001929F5" w:rsidRPr="0097003E">
        <w:rPr>
          <w:rFonts w:cstheme="minorHAnsi"/>
          <w:sz w:val="28"/>
          <w:szCs w:val="28"/>
        </w:rPr>
        <w:t>può</w:t>
      </w:r>
      <w:r w:rsidRPr="0097003E">
        <w:rPr>
          <w:rFonts w:cstheme="minorHAnsi"/>
          <w:sz w:val="28"/>
          <w:szCs w:val="28"/>
        </w:rPr>
        <w:t xml:space="preserve"> garantire una copertura capillare sull’intero territorio.</w:t>
      </w:r>
    </w:p>
    <w:bookmarkEnd w:id="0"/>
    <w:p w14:paraId="477D373F" w14:textId="085E99EE" w:rsidR="001929F5" w:rsidRPr="0097003E" w:rsidRDefault="00BA4910" w:rsidP="00F25E2D">
      <w:pPr>
        <w:spacing w:line="276" w:lineRule="auto"/>
        <w:jc w:val="both"/>
        <w:rPr>
          <w:rFonts w:cstheme="minorHAnsi"/>
          <w:sz w:val="28"/>
          <w:szCs w:val="28"/>
        </w:rPr>
      </w:pPr>
      <w:r w:rsidRPr="0097003E">
        <w:rPr>
          <w:rFonts w:cstheme="minorHAnsi"/>
          <w:sz w:val="28"/>
          <w:szCs w:val="28"/>
        </w:rPr>
        <w:t>Attualmente l’azienda ha deciso di</w:t>
      </w:r>
      <w:r w:rsidR="00ED7934" w:rsidRPr="0097003E">
        <w:rPr>
          <w:rFonts w:cstheme="minorHAnsi"/>
          <w:sz w:val="28"/>
          <w:szCs w:val="28"/>
        </w:rPr>
        <w:t xml:space="preserve"> non </w:t>
      </w:r>
      <w:r w:rsidR="00510786" w:rsidRPr="0097003E">
        <w:rPr>
          <w:rFonts w:cstheme="minorHAnsi"/>
          <w:sz w:val="28"/>
          <w:szCs w:val="28"/>
        </w:rPr>
        <w:t>investire</w:t>
      </w:r>
      <w:r w:rsidR="00ED7934" w:rsidRPr="0097003E">
        <w:rPr>
          <w:rFonts w:cstheme="minorHAnsi"/>
          <w:sz w:val="28"/>
          <w:szCs w:val="28"/>
        </w:rPr>
        <w:t xml:space="preserve"> su una rete distributiva diretta</w:t>
      </w:r>
      <w:r w:rsidR="00510786" w:rsidRPr="0097003E">
        <w:rPr>
          <w:rFonts w:cstheme="minorHAnsi"/>
          <w:sz w:val="28"/>
          <w:szCs w:val="28"/>
        </w:rPr>
        <w:t>,</w:t>
      </w:r>
      <w:r w:rsidR="00B1197C" w:rsidRPr="0097003E">
        <w:rPr>
          <w:rFonts w:cstheme="minorHAnsi"/>
          <w:sz w:val="28"/>
          <w:szCs w:val="28"/>
        </w:rPr>
        <w:t xml:space="preserve"> </w:t>
      </w:r>
      <w:r w:rsidR="001269D6" w:rsidRPr="0097003E">
        <w:rPr>
          <w:rFonts w:cstheme="minorHAnsi"/>
          <w:sz w:val="28"/>
          <w:szCs w:val="28"/>
        </w:rPr>
        <w:t xml:space="preserve">particolarmente onerosa </w:t>
      </w:r>
      <w:r w:rsidR="00B1197C" w:rsidRPr="0097003E">
        <w:rPr>
          <w:rFonts w:cstheme="minorHAnsi"/>
          <w:sz w:val="28"/>
          <w:szCs w:val="28"/>
        </w:rPr>
        <w:t xml:space="preserve">in questa fase </w:t>
      </w:r>
      <w:r w:rsidR="001269D6" w:rsidRPr="0097003E">
        <w:rPr>
          <w:rFonts w:cstheme="minorHAnsi"/>
          <w:sz w:val="28"/>
          <w:szCs w:val="28"/>
        </w:rPr>
        <w:t>del business</w:t>
      </w:r>
      <w:r w:rsidR="0046106E" w:rsidRPr="0097003E">
        <w:rPr>
          <w:rFonts w:cstheme="minorHAnsi"/>
          <w:sz w:val="28"/>
          <w:szCs w:val="28"/>
        </w:rPr>
        <w:t>,</w:t>
      </w:r>
      <w:r w:rsidR="001269D6" w:rsidRPr="0097003E">
        <w:rPr>
          <w:rFonts w:cstheme="minorHAnsi"/>
          <w:sz w:val="28"/>
          <w:szCs w:val="28"/>
        </w:rPr>
        <w:t xml:space="preserve"> </w:t>
      </w:r>
      <w:r w:rsidR="0046106E" w:rsidRPr="0097003E">
        <w:rPr>
          <w:rFonts w:cstheme="minorHAnsi"/>
          <w:sz w:val="28"/>
          <w:szCs w:val="28"/>
        </w:rPr>
        <w:t>a causa de</w:t>
      </w:r>
      <w:r w:rsidR="00B1197C" w:rsidRPr="0097003E">
        <w:rPr>
          <w:rFonts w:cstheme="minorHAnsi"/>
          <w:sz w:val="28"/>
          <w:szCs w:val="28"/>
        </w:rPr>
        <w:t xml:space="preserve">gli </w:t>
      </w:r>
      <w:r w:rsidR="00DE33B0" w:rsidRPr="0097003E">
        <w:rPr>
          <w:rFonts w:cstheme="minorHAnsi"/>
          <w:sz w:val="28"/>
          <w:szCs w:val="28"/>
        </w:rPr>
        <w:t xml:space="preserve">investimenti </w:t>
      </w:r>
      <w:r w:rsidR="00345D45" w:rsidRPr="0097003E">
        <w:rPr>
          <w:rFonts w:cstheme="minorHAnsi"/>
          <w:sz w:val="28"/>
          <w:szCs w:val="28"/>
        </w:rPr>
        <w:t>necessari</w:t>
      </w:r>
      <w:r w:rsidR="00BF445E">
        <w:rPr>
          <w:rFonts w:cstheme="minorHAnsi"/>
          <w:sz w:val="28"/>
          <w:szCs w:val="28"/>
        </w:rPr>
        <w:t>.</w:t>
      </w:r>
    </w:p>
    <w:p w14:paraId="7D9D0E92" w14:textId="77777777" w:rsidR="001929F5" w:rsidRPr="00A96355" w:rsidRDefault="001929F5" w:rsidP="00C45BA7">
      <w:pPr>
        <w:spacing w:line="276" w:lineRule="auto"/>
        <w:rPr>
          <w:rFonts w:cstheme="minorHAnsi"/>
          <w:b/>
          <w:bCs/>
          <w:sz w:val="28"/>
          <w:szCs w:val="28"/>
        </w:rPr>
      </w:pPr>
    </w:p>
    <w:p w14:paraId="29D84669" w14:textId="77777777" w:rsidR="00FB6D6B" w:rsidRDefault="00FB6D6B" w:rsidP="00BF445E">
      <w:pPr>
        <w:spacing w:line="276" w:lineRule="auto"/>
        <w:rPr>
          <w:rFonts w:cstheme="minorHAnsi"/>
          <w:b/>
          <w:bCs/>
          <w:sz w:val="28"/>
          <w:szCs w:val="28"/>
          <w:u w:val="single"/>
        </w:rPr>
      </w:pPr>
    </w:p>
    <w:p w14:paraId="2318F7A0" w14:textId="77777777" w:rsidR="00F00E85" w:rsidRDefault="00F00E85" w:rsidP="00FB6D6B">
      <w:pPr>
        <w:spacing w:line="276" w:lineRule="auto"/>
        <w:jc w:val="center"/>
        <w:rPr>
          <w:rFonts w:cstheme="minorHAnsi"/>
          <w:b/>
          <w:bCs/>
          <w:sz w:val="28"/>
          <w:szCs w:val="28"/>
          <w:u w:val="single"/>
        </w:rPr>
      </w:pPr>
    </w:p>
    <w:p w14:paraId="0ED637E7" w14:textId="223D41FB" w:rsidR="00FB6D6B" w:rsidRPr="00FB6D6B" w:rsidRDefault="00FB6D6B" w:rsidP="00FB6D6B">
      <w:pPr>
        <w:spacing w:line="276" w:lineRule="auto"/>
        <w:jc w:val="center"/>
        <w:rPr>
          <w:rFonts w:cstheme="minorHAnsi"/>
          <w:b/>
          <w:bCs/>
          <w:sz w:val="28"/>
          <w:szCs w:val="28"/>
          <w:u w:val="single"/>
        </w:rPr>
      </w:pPr>
      <w:r w:rsidRPr="00FB6D6B">
        <w:rPr>
          <w:rFonts w:cstheme="minorHAnsi"/>
          <w:b/>
          <w:bCs/>
          <w:sz w:val="28"/>
          <w:szCs w:val="28"/>
          <w:u w:val="single"/>
        </w:rPr>
        <w:t>ANALISI S.W.O.T</w:t>
      </w:r>
    </w:p>
    <w:p w14:paraId="592F7891" w14:textId="77777777" w:rsidR="00FB6D6B" w:rsidRPr="00FB6D6B" w:rsidRDefault="00FB6D6B" w:rsidP="00201B3C">
      <w:pPr>
        <w:spacing w:line="276" w:lineRule="auto"/>
        <w:jc w:val="center"/>
        <w:rPr>
          <w:rFonts w:cstheme="minorHAnsi"/>
          <w:b/>
          <w:bCs/>
          <w:sz w:val="28"/>
          <w:szCs w:val="28"/>
          <w:u w:val="single"/>
        </w:rPr>
      </w:pPr>
    </w:p>
    <w:p w14:paraId="3143D4B1" w14:textId="4F75AD0A" w:rsidR="00FB6D6B" w:rsidRPr="00FB6D6B" w:rsidRDefault="00FB6D6B" w:rsidP="00FB6D6B">
      <w:pPr>
        <w:spacing w:line="276" w:lineRule="auto"/>
        <w:rPr>
          <w:rFonts w:cstheme="minorHAnsi"/>
          <w:b/>
          <w:bCs/>
          <w:sz w:val="28"/>
          <w:szCs w:val="28"/>
          <w:u w:val="single"/>
        </w:rPr>
      </w:pPr>
      <w:r w:rsidRPr="00FB6D6B">
        <w:rPr>
          <w:rFonts w:cstheme="minorHAnsi"/>
          <w:b/>
          <w:bCs/>
          <w:sz w:val="28"/>
          <w:szCs w:val="28"/>
          <w:u w:val="single"/>
        </w:rPr>
        <w:t>Opportunità</w:t>
      </w:r>
      <w:r>
        <w:rPr>
          <w:rFonts w:cstheme="minorHAnsi"/>
          <w:b/>
          <w:bCs/>
          <w:sz w:val="28"/>
          <w:szCs w:val="28"/>
          <w:u w:val="single"/>
        </w:rPr>
        <w:t>:</w:t>
      </w:r>
    </w:p>
    <w:p w14:paraId="1243523C" w14:textId="77777777" w:rsidR="00FB6D6B" w:rsidRPr="00FB6D6B" w:rsidRDefault="00FB6D6B" w:rsidP="00FB6D6B">
      <w:pPr>
        <w:pStyle w:val="Paragrafoelenco"/>
        <w:numPr>
          <w:ilvl w:val="0"/>
          <w:numId w:val="24"/>
        </w:numPr>
        <w:spacing w:line="276" w:lineRule="auto"/>
        <w:rPr>
          <w:rFonts w:cstheme="minorHAnsi"/>
          <w:sz w:val="28"/>
          <w:szCs w:val="28"/>
          <w:u w:val="single"/>
        </w:rPr>
      </w:pPr>
      <w:r w:rsidRPr="00FB6D6B">
        <w:rPr>
          <w:rFonts w:cstheme="minorHAnsi"/>
          <w:sz w:val="28"/>
          <w:szCs w:val="28"/>
          <w:u w:val="single"/>
        </w:rPr>
        <w:t xml:space="preserve">Investire in nicchie di mercato meno affollate e più remunerative </w:t>
      </w:r>
    </w:p>
    <w:p w14:paraId="3BB689A9" w14:textId="77777777" w:rsidR="00FB6D6B" w:rsidRPr="00FB6D6B" w:rsidRDefault="00FB6D6B" w:rsidP="00FB6D6B">
      <w:pPr>
        <w:pStyle w:val="Paragrafoelenco"/>
        <w:numPr>
          <w:ilvl w:val="0"/>
          <w:numId w:val="24"/>
        </w:numPr>
        <w:spacing w:line="276" w:lineRule="auto"/>
        <w:rPr>
          <w:rFonts w:cstheme="minorHAnsi"/>
          <w:sz w:val="28"/>
          <w:szCs w:val="28"/>
          <w:u w:val="single"/>
        </w:rPr>
      </w:pPr>
      <w:r w:rsidRPr="00FB6D6B">
        <w:rPr>
          <w:rFonts w:cstheme="minorHAnsi"/>
          <w:sz w:val="28"/>
          <w:szCs w:val="28"/>
          <w:u w:val="single"/>
        </w:rPr>
        <w:t>(es pazienti sportivi, pazienti pediatrici e patologie più complesse)</w:t>
      </w:r>
    </w:p>
    <w:p w14:paraId="64CBE545" w14:textId="77777777" w:rsidR="00FB6D6B" w:rsidRPr="00FB6D6B" w:rsidRDefault="00FB6D6B" w:rsidP="00FB6D6B">
      <w:pPr>
        <w:pStyle w:val="Paragrafoelenco"/>
        <w:numPr>
          <w:ilvl w:val="0"/>
          <w:numId w:val="24"/>
        </w:numPr>
        <w:spacing w:line="276" w:lineRule="auto"/>
        <w:rPr>
          <w:rFonts w:cstheme="minorHAnsi"/>
          <w:sz w:val="28"/>
          <w:szCs w:val="28"/>
          <w:u w:val="single"/>
        </w:rPr>
      </w:pPr>
      <w:r w:rsidRPr="00FB6D6B">
        <w:rPr>
          <w:rFonts w:cstheme="minorHAnsi"/>
          <w:sz w:val="28"/>
          <w:szCs w:val="28"/>
          <w:u w:val="single"/>
        </w:rPr>
        <w:t>Promozione del prodotto attraverso partnership con società scientifiche e associazioni pazienti “locali” per conquistare la fiducia dei clienti (non pubblicità classica)</w:t>
      </w:r>
    </w:p>
    <w:p w14:paraId="7D276FD7" w14:textId="77777777" w:rsidR="00FB6D6B" w:rsidRPr="00FB6D6B" w:rsidRDefault="00FB6D6B" w:rsidP="00FB6D6B">
      <w:pPr>
        <w:pStyle w:val="Paragrafoelenco"/>
        <w:numPr>
          <w:ilvl w:val="0"/>
          <w:numId w:val="24"/>
        </w:numPr>
        <w:spacing w:line="276" w:lineRule="auto"/>
        <w:rPr>
          <w:rFonts w:cstheme="minorHAnsi"/>
          <w:sz w:val="28"/>
          <w:szCs w:val="28"/>
          <w:u w:val="single"/>
        </w:rPr>
      </w:pPr>
      <w:r w:rsidRPr="00FB6D6B">
        <w:rPr>
          <w:rFonts w:cstheme="minorHAnsi"/>
          <w:sz w:val="28"/>
          <w:szCs w:val="28"/>
          <w:u w:val="single"/>
        </w:rPr>
        <w:t>Possibilità di creare “corner dedicati” in negozi specializzati: consulenza ai pazienti, non semplice vendita di una calzatura ortopedica - Crescita del target</w:t>
      </w:r>
    </w:p>
    <w:p w14:paraId="33CD46E2" w14:textId="77777777" w:rsidR="00FB6D6B" w:rsidRDefault="00FB6D6B" w:rsidP="00FB6D6B">
      <w:pPr>
        <w:spacing w:line="276" w:lineRule="auto"/>
        <w:rPr>
          <w:rFonts w:cstheme="minorHAnsi"/>
          <w:b/>
          <w:bCs/>
          <w:sz w:val="28"/>
          <w:szCs w:val="28"/>
          <w:u w:val="single"/>
        </w:rPr>
      </w:pPr>
    </w:p>
    <w:p w14:paraId="4C37FD69" w14:textId="707C4A99" w:rsidR="00FB6D6B" w:rsidRPr="00FB6D6B" w:rsidRDefault="00FB6D6B" w:rsidP="00FB6D6B">
      <w:pPr>
        <w:spacing w:line="276" w:lineRule="auto"/>
        <w:rPr>
          <w:rFonts w:cstheme="minorHAnsi"/>
          <w:b/>
          <w:bCs/>
          <w:sz w:val="28"/>
          <w:szCs w:val="28"/>
          <w:u w:val="single"/>
        </w:rPr>
      </w:pPr>
      <w:r w:rsidRPr="00FB6D6B">
        <w:rPr>
          <w:rFonts w:cstheme="minorHAnsi"/>
          <w:b/>
          <w:bCs/>
          <w:sz w:val="28"/>
          <w:szCs w:val="28"/>
          <w:u w:val="single"/>
        </w:rPr>
        <w:t>Punti di forza</w:t>
      </w:r>
      <w:r>
        <w:rPr>
          <w:rFonts w:cstheme="minorHAnsi"/>
          <w:b/>
          <w:bCs/>
          <w:sz w:val="28"/>
          <w:szCs w:val="28"/>
          <w:u w:val="single"/>
        </w:rPr>
        <w:t>:</w:t>
      </w:r>
    </w:p>
    <w:p w14:paraId="1B017A44" w14:textId="77777777" w:rsidR="00FB6D6B" w:rsidRPr="00FB6D6B" w:rsidRDefault="00FB6D6B" w:rsidP="00FB6D6B">
      <w:pPr>
        <w:pStyle w:val="Paragrafoelenco"/>
        <w:numPr>
          <w:ilvl w:val="0"/>
          <w:numId w:val="25"/>
        </w:numPr>
        <w:spacing w:line="276" w:lineRule="auto"/>
        <w:rPr>
          <w:rFonts w:cstheme="minorHAnsi"/>
          <w:sz w:val="28"/>
          <w:szCs w:val="28"/>
          <w:u w:val="single"/>
        </w:rPr>
      </w:pPr>
      <w:r w:rsidRPr="00FB6D6B">
        <w:rPr>
          <w:rFonts w:cstheme="minorHAnsi"/>
          <w:sz w:val="28"/>
          <w:szCs w:val="28"/>
          <w:u w:val="single"/>
        </w:rPr>
        <w:t xml:space="preserve">Evidenze scientifiche: pubblicazioni su riviste internazionali </w:t>
      </w:r>
    </w:p>
    <w:p w14:paraId="22BC435E" w14:textId="77777777" w:rsidR="00FB6D6B" w:rsidRPr="00FB6D6B" w:rsidRDefault="00FB6D6B" w:rsidP="00FB6D6B">
      <w:pPr>
        <w:pStyle w:val="Paragrafoelenco"/>
        <w:numPr>
          <w:ilvl w:val="0"/>
          <w:numId w:val="25"/>
        </w:numPr>
        <w:spacing w:line="276" w:lineRule="auto"/>
        <w:rPr>
          <w:rFonts w:cstheme="minorHAnsi"/>
          <w:sz w:val="28"/>
          <w:szCs w:val="28"/>
          <w:u w:val="single"/>
        </w:rPr>
      </w:pPr>
      <w:r w:rsidRPr="00FB6D6B">
        <w:rPr>
          <w:rFonts w:cstheme="minorHAnsi"/>
          <w:sz w:val="28"/>
          <w:szCs w:val="28"/>
          <w:u w:val="single"/>
        </w:rPr>
        <w:t>Qualità dei materiali</w:t>
      </w:r>
    </w:p>
    <w:p w14:paraId="2B713D9F" w14:textId="77777777" w:rsidR="00FB6D6B" w:rsidRPr="00FB6D6B" w:rsidRDefault="00FB6D6B" w:rsidP="00FB6D6B">
      <w:pPr>
        <w:pStyle w:val="Paragrafoelenco"/>
        <w:numPr>
          <w:ilvl w:val="0"/>
          <w:numId w:val="25"/>
        </w:numPr>
        <w:spacing w:line="276" w:lineRule="auto"/>
        <w:rPr>
          <w:rFonts w:cstheme="minorHAnsi"/>
          <w:sz w:val="28"/>
          <w:szCs w:val="28"/>
          <w:u w:val="single"/>
        </w:rPr>
      </w:pPr>
      <w:r w:rsidRPr="00FB6D6B">
        <w:rPr>
          <w:rFonts w:cstheme="minorHAnsi"/>
          <w:sz w:val="28"/>
          <w:szCs w:val="28"/>
          <w:u w:val="single"/>
        </w:rPr>
        <w:t>Design innovativo e alla moda</w:t>
      </w:r>
    </w:p>
    <w:p w14:paraId="3255D9C0" w14:textId="24E345AA" w:rsidR="00FB6D6B" w:rsidRPr="00FB6D6B" w:rsidRDefault="00FB6D6B" w:rsidP="00FB6D6B">
      <w:pPr>
        <w:pStyle w:val="Paragrafoelenco"/>
        <w:numPr>
          <w:ilvl w:val="0"/>
          <w:numId w:val="25"/>
        </w:numPr>
        <w:spacing w:line="276" w:lineRule="auto"/>
        <w:rPr>
          <w:rFonts w:cstheme="minorHAnsi"/>
          <w:sz w:val="28"/>
          <w:szCs w:val="28"/>
          <w:u w:val="single"/>
        </w:rPr>
      </w:pPr>
      <w:r w:rsidRPr="00FB6D6B">
        <w:rPr>
          <w:rFonts w:cstheme="minorHAnsi"/>
          <w:sz w:val="28"/>
          <w:szCs w:val="28"/>
          <w:u w:val="single"/>
        </w:rPr>
        <w:t xml:space="preserve">Gamma di modelli differenziata per patologia </w:t>
      </w:r>
    </w:p>
    <w:p w14:paraId="228F5E30" w14:textId="77777777" w:rsidR="00FB6D6B" w:rsidRPr="00FB6D6B" w:rsidRDefault="00FB6D6B" w:rsidP="00FB6D6B">
      <w:pPr>
        <w:pStyle w:val="Paragrafoelenco"/>
        <w:numPr>
          <w:ilvl w:val="0"/>
          <w:numId w:val="25"/>
        </w:numPr>
        <w:spacing w:line="276" w:lineRule="auto"/>
        <w:rPr>
          <w:rFonts w:cstheme="minorHAnsi"/>
          <w:sz w:val="28"/>
          <w:szCs w:val="28"/>
          <w:u w:val="single"/>
        </w:rPr>
      </w:pPr>
      <w:r w:rsidRPr="00FB6D6B">
        <w:rPr>
          <w:rFonts w:cstheme="minorHAnsi"/>
          <w:sz w:val="28"/>
          <w:szCs w:val="28"/>
          <w:u w:val="single"/>
        </w:rPr>
        <w:t>Gamma di modelli completa: uomo-donna – bambino</w:t>
      </w:r>
    </w:p>
    <w:p w14:paraId="1E360717" w14:textId="77777777" w:rsidR="00FB6D6B" w:rsidRPr="00FB6D6B" w:rsidRDefault="00FB6D6B" w:rsidP="00FB6D6B">
      <w:pPr>
        <w:pStyle w:val="Paragrafoelenco"/>
        <w:numPr>
          <w:ilvl w:val="0"/>
          <w:numId w:val="25"/>
        </w:numPr>
        <w:spacing w:line="276" w:lineRule="auto"/>
        <w:rPr>
          <w:rFonts w:cstheme="minorHAnsi"/>
          <w:sz w:val="28"/>
          <w:szCs w:val="28"/>
          <w:u w:val="single"/>
        </w:rPr>
      </w:pPr>
      <w:r w:rsidRPr="00FB6D6B">
        <w:rPr>
          <w:rFonts w:cstheme="minorHAnsi"/>
          <w:sz w:val="28"/>
          <w:szCs w:val="28"/>
          <w:u w:val="single"/>
        </w:rPr>
        <w:t xml:space="preserve">Possibilità di personalizzazione </w:t>
      </w:r>
    </w:p>
    <w:p w14:paraId="711D1D31" w14:textId="19BAD2A0" w:rsidR="00FB6D6B" w:rsidRPr="00FB6D6B" w:rsidRDefault="00FB6D6B" w:rsidP="00FB6D6B">
      <w:pPr>
        <w:pStyle w:val="Paragrafoelenco"/>
        <w:numPr>
          <w:ilvl w:val="0"/>
          <w:numId w:val="25"/>
        </w:numPr>
        <w:spacing w:line="276" w:lineRule="auto"/>
        <w:rPr>
          <w:rFonts w:cstheme="minorHAnsi"/>
          <w:sz w:val="28"/>
          <w:szCs w:val="28"/>
          <w:u w:val="single"/>
        </w:rPr>
      </w:pPr>
      <w:r w:rsidRPr="00FB6D6B">
        <w:rPr>
          <w:rFonts w:cstheme="minorHAnsi"/>
          <w:sz w:val="28"/>
          <w:szCs w:val="28"/>
          <w:u w:val="single"/>
        </w:rPr>
        <w:t xml:space="preserve">Produzione made in </w:t>
      </w:r>
      <w:proofErr w:type="spellStart"/>
      <w:r w:rsidRPr="00FB6D6B">
        <w:rPr>
          <w:rFonts w:cstheme="minorHAnsi"/>
          <w:sz w:val="28"/>
          <w:szCs w:val="28"/>
          <w:u w:val="single"/>
        </w:rPr>
        <w:t>Italy</w:t>
      </w:r>
      <w:proofErr w:type="spellEnd"/>
    </w:p>
    <w:p w14:paraId="150A47BD" w14:textId="77777777" w:rsidR="0097003E" w:rsidRDefault="0097003E" w:rsidP="00FB6D6B">
      <w:pPr>
        <w:spacing w:line="276" w:lineRule="auto"/>
        <w:rPr>
          <w:rFonts w:cstheme="minorHAnsi"/>
          <w:b/>
          <w:bCs/>
          <w:sz w:val="28"/>
          <w:szCs w:val="28"/>
          <w:u w:val="single"/>
        </w:rPr>
      </w:pPr>
    </w:p>
    <w:p w14:paraId="3388D66C" w14:textId="7B3AACF6" w:rsidR="00FB6D6B" w:rsidRPr="00FB6D6B" w:rsidRDefault="00FB6D6B" w:rsidP="00FB6D6B">
      <w:pPr>
        <w:spacing w:line="276" w:lineRule="auto"/>
        <w:rPr>
          <w:rFonts w:cstheme="minorHAnsi"/>
          <w:b/>
          <w:bCs/>
          <w:sz w:val="28"/>
          <w:szCs w:val="28"/>
          <w:u w:val="single"/>
        </w:rPr>
      </w:pPr>
      <w:r w:rsidRPr="00FB6D6B">
        <w:rPr>
          <w:rFonts w:cstheme="minorHAnsi"/>
          <w:b/>
          <w:bCs/>
          <w:sz w:val="28"/>
          <w:szCs w:val="28"/>
          <w:u w:val="single"/>
        </w:rPr>
        <w:t>Minacce</w:t>
      </w:r>
      <w:r>
        <w:rPr>
          <w:rFonts w:cstheme="minorHAnsi"/>
          <w:b/>
          <w:bCs/>
          <w:sz w:val="28"/>
          <w:szCs w:val="28"/>
          <w:u w:val="single"/>
        </w:rPr>
        <w:t>:</w:t>
      </w:r>
    </w:p>
    <w:p w14:paraId="2396BC83" w14:textId="77777777" w:rsidR="00FB6D6B" w:rsidRPr="00FB6D6B" w:rsidRDefault="00FB6D6B" w:rsidP="00FB6D6B">
      <w:pPr>
        <w:pStyle w:val="Paragrafoelenco"/>
        <w:numPr>
          <w:ilvl w:val="0"/>
          <w:numId w:val="26"/>
        </w:numPr>
        <w:spacing w:line="276" w:lineRule="auto"/>
        <w:rPr>
          <w:rFonts w:cstheme="minorHAnsi"/>
          <w:sz w:val="28"/>
          <w:szCs w:val="28"/>
          <w:u w:val="single"/>
        </w:rPr>
      </w:pPr>
      <w:r w:rsidRPr="00FB6D6B">
        <w:rPr>
          <w:rFonts w:cstheme="minorHAnsi"/>
          <w:sz w:val="28"/>
          <w:szCs w:val="28"/>
          <w:u w:val="single"/>
        </w:rPr>
        <w:t>Barriere all’ingresso: presenza di aziende storiche riconosciute; rischio di ritorsione da parte dei principali competitors con campagne pubblicitarie e di prezzo aggressive, difficoltà di accesso ai canali distributivi</w:t>
      </w:r>
    </w:p>
    <w:p w14:paraId="68CAA7CF" w14:textId="77777777" w:rsidR="00FB6D6B" w:rsidRPr="00FB6D6B" w:rsidRDefault="00FB6D6B" w:rsidP="00FB6D6B">
      <w:pPr>
        <w:pStyle w:val="Paragrafoelenco"/>
        <w:numPr>
          <w:ilvl w:val="0"/>
          <w:numId w:val="26"/>
        </w:numPr>
        <w:spacing w:line="276" w:lineRule="auto"/>
        <w:rPr>
          <w:rFonts w:cstheme="minorHAnsi"/>
          <w:sz w:val="28"/>
          <w:szCs w:val="28"/>
          <w:u w:val="single"/>
        </w:rPr>
      </w:pPr>
      <w:r w:rsidRPr="00FB6D6B">
        <w:rPr>
          <w:rFonts w:cstheme="minorHAnsi"/>
          <w:sz w:val="28"/>
          <w:szCs w:val="28"/>
          <w:u w:val="single"/>
        </w:rPr>
        <w:t>Concorrenza indiretta:</w:t>
      </w:r>
    </w:p>
    <w:p w14:paraId="41948F35" w14:textId="77777777" w:rsidR="00FB6D6B" w:rsidRPr="00FB6D6B" w:rsidRDefault="00FB6D6B" w:rsidP="00FB6D6B">
      <w:pPr>
        <w:pStyle w:val="Paragrafoelenco"/>
        <w:numPr>
          <w:ilvl w:val="0"/>
          <w:numId w:val="26"/>
        </w:numPr>
        <w:spacing w:line="276" w:lineRule="auto"/>
        <w:rPr>
          <w:rFonts w:cstheme="minorHAnsi"/>
          <w:sz w:val="28"/>
          <w:szCs w:val="28"/>
          <w:u w:val="single"/>
        </w:rPr>
      </w:pPr>
      <w:r w:rsidRPr="00FB6D6B">
        <w:rPr>
          <w:rFonts w:cstheme="minorHAnsi"/>
          <w:sz w:val="28"/>
          <w:szCs w:val="28"/>
          <w:u w:val="single"/>
        </w:rPr>
        <w:t xml:space="preserve">importazione parallela di prodotti a basso costo (CINA) </w:t>
      </w:r>
    </w:p>
    <w:p w14:paraId="7B46CA61" w14:textId="77777777" w:rsidR="00FB6D6B" w:rsidRPr="00FB6D6B" w:rsidRDefault="00FB6D6B" w:rsidP="00FB6D6B">
      <w:pPr>
        <w:pStyle w:val="Paragrafoelenco"/>
        <w:numPr>
          <w:ilvl w:val="0"/>
          <w:numId w:val="26"/>
        </w:numPr>
        <w:spacing w:line="276" w:lineRule="auto"/>
        <w:rPr>
          <w:rFonts w:cstheme="minorHAnsi"/>
          <w:sz w:val="28"/>
          <w:szCs w:val="28"/>
          <w:u w:val="single"/>
        </w:rPr>
      </w:pPr>
      <w:r w:rsidRPr="00FB6D6B">
        <w:rPr>
          <w:rFonts w:cstheme="minorHAnsi"/>
          <w:sz w:val="28"/>
          <w:szCs w:val="28"/>
          <w:u w:val="single"/>
        </w:rPr>
        <w:t>Potere contrattuale dei clienti</w:t>
      </w:r>
    </w:p>
    <w:p w14:paraId="0B004262" w14:textId="77777777" w:rsidR="00B1197C" w:rsidRPr="00FB6D6B" w:rsidRDefault="00B1197C" w:rsidP="00FB6D6B">
      <w:pPr>
        <w:spacing w:line="276" w:lineRule="auto"/>
        <w:rPr>
          <w:rFonts w:cstheme="minorHAnsi"/>
          <w:b/>
          <w:bCs/>
          <w:sz w:val="28"/>
          <w:szCs w:val="28"/>
          <w:u w:val="single"/>
        </w:rPr>
      </w:pPr>
    </w:p>
    <w:p w14:paraId="01140A55" w14:textId="6B46CAFD" w:rsidR="00FB6D6B" w:rsidRPr="00FB6D6B" w:rsidRDefault="00FB6D6B" w:rsidP="00FB6D6B">
      <w:pPr>
        <w:spacing w:line="276" w:lineRule="auto"/>
        <w:rPr>
          <w:rFonts w:cstheme="minorHAnsi"/>
          <w:b/>
          <w:bCs/>
          <w:sz w:val="28"/>
          <w:szCs w:val="28"/>
          <w:u w:val="single"/>
        </w:rPr>
      </w:pPr>
      <w:r w:rsidRPr="00FB6D6B">
        <w:rPr>
          <w:rFonts w:cstheme="minorHAnsi"/>
          <w:b/>
          <w:bCs/>
          <w:sz w:val="28"/>
          <w:szCs w:val="28"/>
          <w:u w:val="single"/>
        </w:rPr>
        <w:t>Punti di debolezza</w:t>
      </w:r>
      <w:r>
        <w:rPr>
          <w:rFonts w:cstheme="minorHAnsi"/>
          <w:b/>
          <w:bCs/>
          <w:sz w:val="28"/>
          <w:szCs w:val="28"/>
          <w:u w:val="single"/>
        </w:rPr>
        <w:t>:</w:t>
      </w:r>
    </w:p>
    <w:p w14:paraId="78DD0743" w14:textId="77777777" w:rsidR="00FB6D6B" w:rsidRPr="00FB6D6B" w:rsidRDefault="00FB6D6B" w:rsidP="00FB6D6B">
      <w:pPr>
        <w:pStyle w:val="Paragrafoelenco"/>
        <w:numPr>
          <w:ilvl w:val="0"/>
          <w:numId w:val="27"/>
        </w:numPr>
        <w:spacing w:line="276" w:lineRule="auto"/>
        <w:rPr>
          <w:rFonts w:cstheme="minorHAnsi"/>
          <w:sz w:val="28"/>
          <w:szCs w:val="28"/>
          <w:u w:val="single"/>
        </w:rPr>
      </w:pPr>
      <w:r w:rsidRPr="00FB6D6B">
        <w:rPr>
          <w:rFonts w:cstheme="minorHAnsi"/>
          <w:sz w:val="28"/>
          <w:szCs w:val="28"/>
          <w:u w:val="single"/>
        </w:rPr>
        <w:t xml:space="preserve">Scarsa conoscenza del </w:t>
      </w:r>
      <w:proofErr w:type="gramStart"/>
      <w:r w:rsidRPr="00FB6D6B">
        <w:rPr>
          <w:rFonts w:cstheme="minorHAnsi"/>
          <w:sz w:val="28"/>
          <w:szCs w:val="28"/>
          <w:u w:val="single"/>
        </w:rPr>
        <w:t>brand</w:t>
      </w:r>
      <w:proofErr w:type="gramEnd"/>
      <w:r w:rsidRPr="00FB6D6B">
        <w:rPr>
          <w:rFonts w:cstheme="minorHAnsi"/>
          <w:sz w:val="28"/>
          <w:szCs w:val="28"/>
          <w:u w:val="single"/>
        </w:rPr>
        <w:t xml:space="preserve"> e del prodotto YDA</w:t>
      </w:r>
    </w:p>
    <w:p w14:paraId="526C91DF" w14:textId="3AA8D4EA" w:rsidR="00FB6D6B" w:rsidRPr="00FB6D6B" w:rsidRDefault="00FB6D6B" w:rsidP="00FB6D6B">
      <w:pPr>
        <w:pStyle w:val="Paragrafoelenco"/>
        <w:numPr>
          <w:ilvl w:val="0"/>
          <w:numId w:val="27"/>
        </w:numPr>
        <w:spacing w:line="276" w:lineRule="auto"/>
        <w:rPr>
          <w:rFonts w:cstheme="minorHAnsi"/>
          <w:sz w:val="28"/>
          <w:szCs w:val="28"/>
          <w:u w:val="single"/>
        </w:rPr>
      </w:pPr>
      <w:r w:rsidRPr="00FB6D6B">
        <w:rPr>
          <w:rFonts w:cstheme="minorHAnsi"/>
          <w:sz w:val="28"/>
          <w:szCs w:val="28"/>
          <w:u w:val="single"/>
        </w:rPr>
        <w:t xml:space="preserve">Difficoltà nel far percepire ai clienti la qualità e il livello di innovazione </w:t>
      </w:r>
    </w:p>
    <w:p w14:paraId="2A24F90C" w14:textId="77777777" w:rsidR="00FB6D6B" w:rsidRPr="00FB6D6B" w:rsidRDefault="00FB6D6B" w:rsidP="00FB6D6B">
      <w:pPr>
        <w:pStyle w:val="Paragrafoelenco"/>
        <w:numPr>
          <w:ilvl w:val="0"/>
          <w:numId w:val="27"/>
        </w:numPr>
        <w:spacing w:line="276" w:lineRule="auto"/>
        <w:rPr>
          <w:rFonts w:cstheme="minorHAnsi"/>
          <w:sz w:val="28"/>
          <w:szCs w:val="28"/>
          <w:u w:val="single"/>
        </w:rPr>
      </w:pPr>
      <w:r w:rsidRPr="00FB6D6B">
        <w:rPr>
          <w:rFonts w:cstheme="minorHAnsi"/>
          <w:sz w:val="28"/>
          <w:szCs w:val="28"/>
          <w:u w:val="single"/>
        </w:rPr>
        <w:t>Presenza indiretta attraverso distributori</w:t>
      </w:r>
    </w:p>
    <w:p w14:paraId="6772FD73" w14:textId="77777777" w:rsidR="00FB6D6B" w:rsidRPr="00FB6D6B" w:rsidRDefault="00FB6D6B" w:rsidP="00FB6D6B">
      <w:pPr>
        <w:pStyle w:val="Paragrafoelenco"/>
        <w:numPr>
          <w:ilvl w:val="0"/>
          <w:numId w:val="27"/>
        </w:numPr>
        <w:spacing w:line="276" w:lineRule="auto"/>
        <w:rPr>
          <w:rFonts w:cstheme="minorHAnsi"/>
          <w:sz w:val="28"/>
          <w:szCs w:val="28"/>
          <w:u w:val="single"/>
        </w:rPr>
      </w:pPr>
      <w:r w:rsidRPr="00FB6D6B">
        <w:rPr>
          <w:rFonts w:cstheme="minorHAnsi"/>
          <w:sz w:val="28"/>
          <w:szCs w:val="28"/>
          <w:u w:val="single"/>
        </w:rPr>
        <w:t>Difficoltà nel reperire risorse umane con competenze tecnico/commerciali</w:t>
      </w:r>
    </w:p>
    <w:p w14:paraId="642F6187" w14:textId="77777777" w:rsidR="00FB6D6B" w:rsidRDefault="00FB6D6B" w:rsidP="00201B3C">
      <w:pPr>
        <w:spacing w:line="276" w:lineRule="auto"/>
        <w:jc w:val="both"/>
        <w:rPr>
          <w:rFonts w:cstheme="minorHAnsi"/>
          <w:b/>
          <w:bCs/>
          <w:sz w:val="28"/>
          <w:szCs w:val="28"/>
        </w:rPr>
      </w:pPr>
    </w:p>
    <w:p w14:paraId="1F90A145" w14:textId="67FD4FCA" w:rsidR="00E25205" w:rsidRPr="00A96355" w:rsidRDefault="00E25205" w:rsidP="00C45BA7">
      <w:pPr>
        <w:spacing w:line="276" w:lineRule="auto"/>
        <w:jc w:val="center"/>
        <w:rPr>
          <w:rFonts w:cstheme="minorHAnsi"/>
          <w:b/>
          <w:bCs/>
          <w:sz w:val="28"/>
          <w:szCs w:val="28"/>
          <w:u w:val="single"/>
        </w:rPr>
      </w:pPr>
      <w:r w:rsidRPr="00A96355">
        <w:rPr>
          <w:rFonts w:cstheme="minorHAnsi"/>
          <w:b/>
          <w:bCs/>
          <w:sz w:val="28"/>
          <w:szCs w:val="28"/>
          <w:u w:val="single"/>
        </w:rPr>
        <w:t xml:space="preserve">STIMA DELLA DOMANDA GLOBALE DI MERCATO E DELLA DOMANDA RELATIVA ALL’IMPRESA </w:t>
      </w:r>
    </w:p>
    <w:p w14:paraId="0FDA0531" w14:textId="77777777" w:rsidR="00E25205" w:rsidRPr="00A96355" w:rsidRDefault="00E25205" w:rsidP="00E25205">
      <w:pPr>
        <w:spacing w:line="276" w:lineRule="auto"/>
        <w:jc w:val="both"/>
        <w:rPr>
          <w:rFonts w:cstheme="minorHAnsi"/>
          <w:sz w:val="28"/>
          <w:szCs w:val="28"/>
        </w:rPr>
      </w:pPr>
    </w:p>
    <w:p w14:paraId="01C6ABD9" w14:textId="10D0C77B" w:rsidR="00E25205" w:rsidRPr="00A96355" w:rsidRDefault="00E25205" w:rsidP="00E25205">
      <w:pPr>
        <w:spacing w:line="276" w:lineRule="auto"/>
        <w:jc w:val="both"/>
        <w:rPr>
          <w:rFonts w:cstheme="minorHAnsi"/>
          <w:sz w:val="28"/>
          <w:szCs w:val="28"/>
        </w:rPr>
      </w:pPr>
      <w:r w:rsidRPr="00A96355">
        <w:rPr>
          <w:rFonts w:cstheme="minorHAnsi"/>
          <w:sz w:val="28"/>
          <w:szCs w:val="28"/>
        </w:rPr>
        <w:t>Dati di base</w:t>
      </w:r>
      <w:r w:rsidR="001929F5" w:rsidRPr="00A96355">
        <w:rPr>
          <w:rFonts w:cstheme="minorHAnsi"/>
          <w:sz w:val="28"/>
          <w:szCs w:val="28"/>
        </w:rPr>
        <w:t xml:space="preserve"> per la nostra analisi</w:t>
      </w:r>
      <w:r w:rsidRPr="00A96355">
        <w:rPr>
          <w:rFonts w:cstheme="minorHAnsi"/>
          <w:sz w:val="28"/>
          <w:szCs w:val="28"/>
        </w:rPr>
        <w:t>:</w:t>
      </w:r>
    </w:p>
    <w:p w14:paraId="6C4BE6D6" w14:textId="1DC7C649" w:rsidR="00E25205" w:rsidRPr="00A96355" w:rsidRDefault="00E25205" w:rsidP="001929F5">
      <w:pPr>
        <w:pStyle w:val="Paragrafoelenco"/>
        <w:numPr>
          <w:ilvl w:val="0"/>
          <w:numId w:val="15"/>
        </w:numPr>
        <w:spacing w:line="276" w:lineRule="auto"/>
        <w:jc w:val="both"/>
        <w:rPr>
          <w:rFonts w:cstheme="minorHAnsi"/>
          <w:sz w:val="28"/>
          <w:szCs w:val="28"/>
        </w:rPr>
      </w:pPr>
      <w:r w:rsidRPr="00A96355">
        <w:rPr>
          <w:rFonts w:cstheme="minorHAnsi"/>
          <w:sz w:val="28"/>
          <w:szCs w:val="28"/>
        </w:rPr>
        <w:t xml:space="preserve">In Germania, la popolazione over 40 rappresenta il 57% del totale ovvero ca. 47,3 Mil. di abitanti (Fonte: Eurostat - ec.europa.eu) </w:t>
      </w:r>
    </w:p>
    <w:p w14:paraId="4DCBACB3" w14:textId="77777777" w:rsidR="00E25205" w:rsidRPr="00A96355" w:rsidRDefault="00E25205" w:rsidP="001929F5">
      <w:pPr>
        <w:pStyle w:val="Paragrafoelenco"/>
        <w:numPr>
          <w:ilvl w:val="0"/>
          <w:numId w:val="15"/>
        </w:numPr>
        <w:spacing w:line="276" w:lineRule="auto"/>
        <w:jc w:val="both"/>
        <w:rPr>
          <w:rFonts w:cstheme="minorHAnsi"/>
          <w:sz w:val="28"/>
          <w:szCs w:val="28"/>
        </w:rPr>
      </w:pPr>
      <w:r w:rsidRPr="00A96355">
        <w:rPr>
          <w:rFonts w:cstheme="minorHAnsi"/>
          <w:sz w:val="28"/>
          <w:szCs w:val="28"/>
        </w:rPr>
        <w:t xml:space="preserve">i casi di alluce valgo hanno un’incidenza del 40% sulla popolazione adulta ovvero c. 18,94 Mil. di persone; </w:t>
      </w:r>
    </w:p>
    <w:p w14:paraId="25E57D37" w14:textId="77777777" w:rsidR="00E25205" w:rsidRPr="00A96355" w:rsidRDefault="00E25205" w:rsidP="001929F5">
      <w:pPr>
        <w:pStyle w:val="Paragrafoelenco"/>
        <w:numPr>
          <w:ilvl w:val="0"/>
          <w:numId w:val="15"/>
        </w:numPr>
        <w:spacing w:line="276" w:lineRule="auto"/>
        <w:jc w:val="both"/>
        <w:rPr>
          <w:rFonts w:cstheme="minorHAnsi"/>
          <w:sz w:val="28"/>
          <w:szCs w:val="28"/>
        </w:rPr>
      </w:pPr>
      <w:r w:rsidRPr="00A96355">
        <w:rPr>
          <w:rFonts w:cstheme="minorHAnsi"/>
          <w:sz w:val="28"/>
          <w:szCs w:val="28"/>
        </w:rPr>
        <w:t xml:space="preserve">Da statistiche interne alla nostra azienda (sulla base di dati di vendita nel mercato Italia) si stima che il 34,9% possa avere necessità di utilizzare calzature specifiche; </w:t>
      </w:r>
    </w:p>
    <w:p w14:paraId="0A878CA5" w14:textId="19AD3C0D" w:rsidR="00E25205" w:rsidRPr="00A96355" w:rsidRDefault="00E25205" w:rsidP="00E25205">
      <w:pPr>
        <w:spacing w:line="276" w:lineRule="auto"/>
        <w:jc w:val="both"/>
        <w:rPr>
          <w:rFonts w:cstheme="minorHAnsi"/>
          <w:sz w:val="28"/>
          <w:szCs w:val="28"/>
        </w:rPr>
      </w:pPr>
      <w:r w:rsidRPr="00A96355">
        <w:rPr>
          <w:rFonts w:cstheme="minorHAnsi"/>
          <w:sz w:val="28"/>
          <w:szCs w:val="28"/>
        </w:rPr>
        <w:t>Attraverso i dati raccolti possiamo determinare due parametri fondamentali per la nostra stima di vendita:</w:t>
      </w:r>
    </w:p>
    <w:p w14:paraId="0D002B8E" w14:textId="77777777" w:rsidR="00E25205" w:rsidRPr="00A96355" w:rsidRDefault="00E25205" w:rsidP="00E25205">
      <w:pPr>
        <w:spacing w:line="276" w:lineRule="auto"/>
        <w:jc w:val="both"/>
        <w:rPr>
          <w:rFonts w:cstheme="minorHAnsi"/>
          <w:sz w:val="28"/>
          <w:szCs w:val="28"/>
        </w:rPr>
      </w:pPr>
    </w:p>
    <w:p w14:paraId="0D2B3F61" w14:textId="6E27E05E" w:rsidR="00E25205" w:rsidRPr="00A96355" w:rsidRDefault="00E25205" w:rsidP="00E25205">
      <w:pPr>
        <w:spacing w:line="276" w:lineRule="auto"/>
        <w:jc w:val="both"/>
        <w:rPr>
          <w:rFonts w:cstheme="minorHAnsi"/>
          <w:sz w:val="28"/>
          <w:szCs w:val="28"/>
        </w:rPr>
      </w:pPr>
      <w:r w:rsidRPr="00A96355">
        <w:rPr>
          <w:rFonts w:cstheme="minorHAnsi"/>
          <w:b/>
          <w:bCs/>
          <w:sz w:val="28"/>
          <w:szCs w:val="28"/>
        </w:rPr>
        <w:t>D</w:t>
      </w:r>
      <w:r w:rsidR="00DB4EFF">
        <w:rPr>
          <w:rFonts w:cstheme="minorHAnsi"/>
          <w:b/>
          <w:bCs/>
          <w:sz w:val="28"/>
          <w:szCs w:val="28"/>
        </w:rPr>
        <w:t xml:space="preserve">omanda potenziale di mercato </w:t>
      </w:r>
      <w:r w:rsidRPr="00A96355">
        <w:rPr>
          <w:rFonts w:cstheme="minorHAnsi"/>
          <w:sz w:val="28"/>
          <w:szCs w:val="28"/>
        </w:rPr>
        <w:t>= 18.940.000 x 34,9%= 6.610.060 (Volume totale delle vendite per l’intero mercato obiettivo ovvero potenziali consumer Germania)</w:t>
      </w:r>
    </w:p>
    <w:p w14:paraId="6DA6912B" w14:textId="6BB34A8C" w:rsidR="00E25205" w:rsidRPr="00A96355" w:rsidRDefault="00391B99" w:rsidP="00E25205">
      <w:pPr>
        <w:spacing w:line="276" w:lineRule="auto"/>
        <w:jc w:val="both"/>
        <w:rPr>
          <w:rFonts w:cstheme="minorHAnsi"/>
          <w:sz w:val="28"/>
          <w:szCs w:val="28"/>
        </w:rPr>
      </w:pPr>
      <w:r>
        <w:rPr>
          <w:rFonts w:cstheme="minorHAnsi"/>
          <w:sz w:val="28"/>
          <w:szCs w:val="28"/>
        </w:rPr>
        <w:t>P</w:t>
      </w:r>
      <w:r w:rsidR="00E25205" w:rsidRPr="00A96355">
        <w:rPr>
          <w:rFonts w:cstheme="minorHAnsi"/>
          <w:sz w:val="28"/>
          <w:szCs w:val="28"/>
        </w:rPr>
        <w:t xml:space="preserve">er rendere profittevole la sua strategia di internazionalizzazione, la Optima </w:t>
      </w:r>
      <w:proofErr w:type="spellStart"/>
      <w:r w:rsidR="00E25205" w:rsidRPr="00A96355">
        <w:rPr>
          <w:rFonts w:cstheme="minorHAnsi"/>
          <w:sz w:val="28"/>
          <w:szCs w:val="28"/>
        </w:rPr>
        <w:t>Molliter</w:t>
      </w:r>
      <w:proofErr w:type="spellEnd"/>
      <w:r w:rsidR="00E25205" w:rsidRPr="00A96355">
        <w:rPr>
          <w:rFonts w:cstheme="minorHAnsi"/>
          <w:sz w:val="28"/>
          <w:szCs w:val="28"/>
        </w:rPr>
        <w:t xml:space="preserve"> s.r.l. ha come obiettivo il raggiungimento in Germania della quota di mercato del 1,5</w:t>
      </w:r>
      <w:proofErr w:type="gramStart"/>
      <w:r w:rsidR="00E25205" w:rsidRPr="00A96355">
        <w:rPr>
          <w:rFonts w:cstheme="minorHAnsi"/>
          <w:sz w:val="28"/>
          <w:szCs w:val="28"/>
        </w:rPr>
        <w:t>%  in</w:t>
      </w:r>
      <w:proofErr w:type="gramEnd"/>
      <w:r w:rsidR="00E25205" w:rsidRPr="00A96355">
        <w:rPr>
          <w:rFonts w:cstheme="minorHAnsi"/>
          <w:sz w:val="28"/>
          <w:szCs w:val="28"/>
        </w:rPr>
        <w:t xml:space="preserve"> tre anni. Tale dato si traduce nella vendita di </w:t>
      </w:r>
      <w:proofErr w:type="gramStart"/>
      <w:r w:rsidR="00E25205" w:rsidRPr="00A96355">
        <w:rPr>
          <w:rFonts w:cstheme="minorHAnsi"/>
          <w:sz w:val="28"/>
          <w:szCs w:val="28"/>
        </w:rPr>
        <w:t>c</w:t>
      </w:r>
      <w:r w:rsidR="00DB4EFF">
        <w:rPr>
          <w:rFonts w:cstheme="minorHAnsi"/>
          <w:sz w:val="28"/>
          <w:szCs w:val="28"/>
        </w:rPr>
        <w:t xml:space="preserve">irca </w:t>
      </w:r>
      <w:r w:rsidR="00E25205" w:rsidRPr="00A96355">
        <w:rPr>
          <w:rFonts w:cstheme="minorHAnsi"/>
          <w:sz w:val="28"/>
          <w:szCs w:val="28"/>
        </w:rPr>
        <w:t xml:space="preserve"> 99.150</w:t>
      </w:r>
      <w:proofErr w:type="gramEnd"/>
      <w:r w:rsidR="00E25205" w:rsidRPr="00A96355">
        <w:rPr>
          <w:rFonts w:cstheme="minorHAnsi"/>
          <w:sz w:val="28"/>
          <w:szCs w:val="28"/>
        </w:rPr>
        <w:t xml:space="preserve"> paia di calzature per anno.</w:t>
      </w:r>
    </w:p>
    <w:p w14:paraId="46FEC389" w14:textId="66DF5628" w:rsidR="00E25205" w:rsidRPr="00A96355" w:rsidRDefault="00E25205" w:rsidP="00E25205">
      <w:pPr>
        <w:spacing w:line="276" w:lineRule="auto"/>
        <w:jc w:val="both"/>
        <w:rPr>
          <w:rFonts w:cstheme="minorHAnsi"/>
          <w:sz w:val="28"/>
          <w:szCs w:val="28"/>
        </w:rPr>
      </w:pPr>
      <w:r w:rsidRPr="00A96355">
        <w:rPr>
          <w:rFonts w:cstheme="minorHAnsi"/>
          <w:b/>
          <w:bCs/>
          <w:sz w:val="28"/>
          <w:szCs w:val="28"/>
        </w:rPr>
        <w:t>D</w:t>
      </w:r>
      <w:r w:rsidR="00DB4EFF">
        <w:rPr>
          <w:rFonts w:cstheme="minorHAnsi"/>
          <w:b/>
          <w:bCs/>
          <w:sz w:val="28"/>
          <w:szCs w:val="28"/>
        </w:rPr>
        <w:t xml:space="preserve">omanda </w:t>
      </w:r>
      <w:proofErr w:type="spellStart"/>
      <w:r w:rsidR="00C81F11">
        <w:rPr>
          <w:rFonts w:cstheme="minorHAnsi"/>
          <w:b/>
          <w:bCs/>
          <w:sz w:val="28"/>
          <w:szCs w:val="28"/>
        </w:rPr>
        <w:t>specfica</w:t>
      </w:r>
      <w:proofErr w:type="spellEnd"/>
      <w:r w:rsidR="00C81F11">
        <w:rPr>
          <w:rFonts w:cstheme="minorHAnsi"/>
          <w:b/>
          <w:bCs/>
          <w:sz w:val="28"/>
          <w:szCs w:val="28"/>
        </w:rPr>
        <w:t xml:space="preserve"> </w:t>
      </w:r>
      <w:r w:rsidR="00DB4EFF">
        <w:rPr>
          <w:rFonts w:cstheme="minorHAnsi"/>
          <w:b/>
          <w:bCs/>
          <w:sz w:val="28"/>
          <w:szCs w:val="28"/>
        </w:rPr>
        <w:t>dell’impresa</w:t>
      </w:r>
      <w:r w:rsidRPr="00A96355">
        <w:rPr>
          <w:rFonts w:cstheme="minorHAnsi"/>
          <w:sz w:val="28"/>
          <w:szCs w:val="28"/>
        </w:rPr>
        <w:t xml:space="preserve">= 6.610.060 x 1,5% = 99.151 </w:t>
      </w:r>
    </w:p>
    <w:p w14:paraId="36A04785" w14:textId="5F74F62B" w:rsidR="00E25205" w:rsidRPr="00A96355" w:rsidRDefault="00E25205" w:rsidP="00E25205">
      <w:pPr>
        <w:spacing w:line="276" w:lineRule="auto"/>
        <w:jc w:val="both"/>
        <w:rPr>
          <w:rFonts w:cstheme="minorHAnsi"/>
          <w:sz w:val="28"/>
          <w:szCs w:val="28"/>
        </w:rPr>
      </w:pPr>
      <w:r w:rsidRPr="00A96355">
        <w:rPr>
          <w:rFonts w:cstheme="minorHAnsi"/>
          <w:sz w:val="28"/>
          <w:szCs w:val="28"/>
        </w:rPr>
        <w:t xml:space="preserve">Il costo medio della calzatura al distributore (B2B) è di € 80,00 al paio, pertanto il </w:t>
      </w:r>
      <w:r w:rsidR="00550FDE">
        <w:rPr>
          <w:rFonts w:cstheme="minorHAnsi"/>
          <w:sz w:val="28"/>
          <w:szCs w:val="28"/>
        </w:rPr>
        <w:t>b</w:t>
      </w:r>
      <w:r w:rsidRPr="00A96355">
        <w:rPr>
          <w:rFonts w:cstheme="minorHAnsi"/>
          <w:sz w:val="28"/>
          <w:szCs w:val="28"/>
        </w:rPr>
        <w:t xml:space="preserve">udget atteso, da consolidare al termine del triennio per la Optima </w:t>
      </w:r>
      <w:proofErr w:type="spellStart"/>
      <w:r w:rsidRPr="00A96355">
        <w:rPr>
          <w:rFonts w:cstheme="minorHAnsi"/>
          <w:sz w:val="28"/>
          <w:szCs w:val="28"/>
        </w:rPr>
        <w:t>Molliter</w:t>
      </w:r>
      <w:proofErr w:type="spellEnd"/>
      <w:r w:rsidRPr="00A96355">
        <w:rPr>
          <w:rFonts w:cstheme="minorHAnsi"/>
          <w:sz w:val="28"/>
          <w:szCs w:val="28"/>
        </w:rPr>
        <w:t xml:space="preserve"> s.r.l. esclusivamente per il prodotto YDA nel mercato Target Tedesco, si stima possa attestarsi ad un volume di affari di c</w:t>
      </w:r>
      <w:r w:rsidR="00DB4EFF">
        <w:rPr>
          <w:rFonts w:cstheme="minorHAnsi"/>
          <w:sz w:val="28"/>
          <w:szCs w:val="28"/>
        </w:rPr>
        <w:t>irca</w:t>
      </w:r>
      <w:r w:rsidRPr="00A96355">
        <w:rPr>
          <w:rFonts w:cstheme="minorHAnsi"/>
          <w:sz w:val="28"/>
          <w:szCs w:val="28"/>
        </w:rPr>
        <w:t xml:space="preserve"> € </w:t>
      </w:r>
      <w:r w:rsidR="00C81F11">
        <w:rPr>
          <w:rFonts w:cstheme="minorHAnsi"/>
          <w:sz w:val="28"/>
          <w:szCs w:val="28"/>
        </w:rPr>
        <w:t>8.000.000</w:t>
      </w:r>
    </w:p>
    <w:p w14:paraId="12A6A41C" w14:textId="77777777" w:rsidR="00E25205" w:rsidRDefault="00E25205" w:rsidP="00E25205">
      <w:pPr>
        <w:spacing w:line="276" w:lineRule="auto"/>
        <w:jc w:val="both"/>
        <w:rPr>
          <w:rFonts w:cstheme="minorHAnsi"/>
          <w:sz w:val="28"/>
          <w:szCs w:val="28"/>
        </w:rPr>
      </w:pPr>
    </w:p>
    <w:p w14:paraId="4AF5E6AF" w14:textId="77777777" w:rsidR="0097003E" w:rsidRPr="00A96355" w:rsidRDefault="0097003E" w:rsidP="00E25205">
      <w:pPr>
        <w:spacing w:line="276" w:lineRule="auto"/>
        <w:jc w:val="both"/>
        <w:rPr>
          <w:rFonts w:cstheme="minorHAnsi"/>
          <w:sz w:val="28"/>
          <w:szCs w:val="28"/>
        </w:rPr>
      </w:pPr>
    </w:p>
    <w:p w14:paraId="3DE4909C" w14:textId="569FA66F" w:rsidR="00E25205" w:rsidRPr="0097003E" w:rsidRDefault="00E25205" w:rsidP="0097003E">
      <w:pPr>
        <w:spacing w:line="276" w:lineRule="auto"/>
        <w:jc w:val="center"/>
        <w:rPr>
          <w:rFonts w:cstheme="minorHAnsi"/>
          <w:b/>
          <w:bCs/>
          <w:sz w:val="28"/>
          <w:szCs w:val="28"/>
          <w:u w:val="single"/>
        </w:rPr>
      </w:pPr>
      <w:r w:rsidRPr="0097003E">
        <w:rPr>
          <w:rFonts w:cstheme="minorHAnsi"/>
          <w:b/>
          <w:bCs/>
          <w:sz w:val="28"/>
          <w:szCs w:val="28"/>
          <w:u w:val="single"/>
        </w:rPr>
        <w:t>SVILUPPO DELLE VENDITE NEI 3 ANNI</w:t>
      </w:r>
    </w:p>
    <w:p w14:paraId="7D64E21D" w14:textId="77777777" w:rsidR="00E25205" w:rsidRPr="00A96355" w:rsidRDefault="00E25205" w:rsidP="00E25205">
      <w:pPr>
        <w:spacing w:line="276" w:lineRule="auto"/>
        <w:jc w:val="both"/>
        <w:rPr>
          <w:rFonts w:cstheme="minorHAnsi"/>
          <w:b/>
          <w:bCs/>
          <w:sz w:val="28"/>
          <w:szCs w:val="28"/>
        </w:rPr>
      </w:pPr>
    </w:p>
    <w:p w14:paraId="048C7B9B" w14:textId="77777777" w:rsidR="00E25205" w:rsidRPr="00A96355" w:rsidRDefault="00E25205" w:rsidP="00E25205">
      <w:pPr>
        <w:spacing w:line="276" w:lineRule="auto"/>
        <w:jc w:val="both"/>
        <w:rPr>
          <w:rFonts w:cstheme="minorHAnsi"/>
          <w:b/>
          <w:bCs/>
          <w:sz w:val="28"/>
          <w:szCs w:val="28"/>
        </w:rPr>
      </w:pPr>
      <w:r w:rsidRPr="00A96355">
        <w:rPr>
          <w:rFonts w:cstheme="minorHAnsi"/>
          <w:b/>
          <w:bCs/>
          <w:sz w:val="28"/>
          <w:szCs w:val="28"/>
        </w:rPr>
        <w:t>-</w:t>
      </w:r>
      <w:r w:rsidRPr="00A96355">
        <w:rPr>
          <w:rFonts w:cstheme="minorHAnsi"/>
          <w:b/>
          <w:bCs/>
          <w:sz w:val="28"/>
          <w:szCs w:val="28"/>
        </w:rPr>
        <w:tab/>
        <w:t>1° Anno:</w:t>
      </w:r>
    </w:p>
    <w:p w14:paraId="1C6E8F00" w14:textId="77777777" w:rsidR="00E25205" w:rsidRPr="00A96355" w:rsidRDefault="00E25205" w:rsidP="00E25205">
      <w:pPr>
        <w:spacing w:line="276" w:lineRule="auto"/>
        <w:jc w:val="both"/>
        <w:rPr>
          <w:rFonts w:cstheme="minorHAnsi"/>
          <w:sz w:val="28"/>
          <w:szCs w:val="28"/>
        </w:rPr>
      </w:pPr>
      <w:r w:rsidRPr="00A96355">
        <w:rPr>
          <w:rFonts w:cstheme="minorHAnsi"/>
          <w:sz w:val="28"/>
          <w:szCs w:val="28"/>
        </w:rPr>
        <w:t xml:space="preserve">Il potenziale di vendite del primo anno sarà presumibilmente contenuto in quanto gli investimenti iniziali avranno come obiettivo la visibilità del marchio. Uno dei principali parametri che determineranno un rapido sviluppo delle vendite sarà determinato dalla capacità del distributore di inserire il prodotto YDA nel suo mix di offerta nel più breve tempo possibile. Inoltre, a determinare il livello iniziale delle vendite saranno le strategie di comunicazione e promozione pianificate dall’azienda per ottenere </w:t>
      </w:r>
      <w:r w:rsidRPr="00A96355">
        <w:rPr>
          <w:rFonts w:cstheme="minorHAnsi"/>
          <w:sz w:val="28"/>
          <w:szCs w:val="28"/>
        </w:rPr>
        <w:lastRenderedPageBreak/>
        <w:t>maggiore visibilità. Sulla base di ciò è stato concordato con il distributore un budget di vendita di 24.000 paia di calzature YDA.</w:t>
      </w:r>
    </w:p>
    <w:p w14:paraId="5870B47C" w14:textId="312E89B3" w:rsidR="00E25205" w:rsidRPr="00A96355" w:rsidRDefault="00E25205" w:rsidP="00E25205">
      <w:pPr>
        <w:spacing w:line="276" w:lineRule="auto"/>
        <w:jc w:val="both"/>
        <w:rPr>
          <w:rFonts w:cstheme="minorHAnsi"/>
          <w:sz w:val="28"/>
          <w:szCs w:val="28"/>
        </w:rPr>
      </w:pPr>
      <w:r w:rsidRPr="00A96355">
        <w:rPr>
          <w:rFonts w:cstheme="minorHAnsi"/>
          <w:sz w:val="28"/>
          <w:szCs w:val="28"/>
        </w:rPr>
        <w:t>Stima volume d’affari primo anno € 1.920.000</w:t>
      </w:r>
      <w:r w:rsidR="00403613">
        <w:rPr>
          <w:rFonts w:cstheme="minorHAnsi"/>
          <w:sz w:val="28"/>
          <w:szCs w:val="28"/>
        </w:rPr>
        <w:t>.</w:t>
      </w:r>
    </w:p>
    <w:p w14:paraId="12BA95C9" w14:textId="77777777" w:rsidR="00E25205" w:rsidRPr="00A96355" w:rsidRDefault="00E25205" w:rsidP="00E25205">
      <w:pPr>
        <w:spacing w:line="276" w:lineRule="auto"/>
        <w:jc w:val="both"/>
        <w:rPr>
          <w:rFonts w:cstheme="minorHAnsi"/>
          <w:sz w:val="28"/>
          <w:szCs w:val="28"/>
        </w:rPr>
      </w:pPr>
    </w:p>
    <w:p w14:paraId="76C8EFCE" w14:textId="77777777" w:rsidR="00E25205" w:rsidRPr="00A96355" w:rsidRDefault="00E25205" w:rsidP="00E25205">
      <w:pPr>
        <w:spacing w:line="276" w:lineRule="auto"/>
        <w:jc w:val="both"/>
        <w:rPr>
          <w:rFonts w:cstheme="minorHAnsi"/>
          <w:b/>
          <w:bCs/>
          <w:sz w:val="28"/>
          <w:szCs w:val="28"/>
        </w:rPr>
      </w:pPr>
      <w:r w:rsidRPr="00A96355">
        <w:rPr>
          <w:rFonts w:cstheme="minorHAnsi"/>
          <w:b/>
          <w:bCs/>
          <w:sz w:val="28"/>
          <w:szCs w:val="28"/>
        </w:rPr>
        <w:t>-</w:t>
      </w:r>
      <w:r w:rsidRPr="00A96355">
        <w:rPr>
          <w:rFonts w:cstheme="minorHAnsi"/>
          <w:b/>
          <w:bCs/>
          <w:sz w:val="28"/>
          <w:szCs w:val="28"/>
        </w:rPr>
        <w:tab/>
        <w:t>2° Anno:</w:t>
      </w:r>
    </w:p>
    <w:p w14:paraId="15A4AE38" w14:textId="77777777" w:rsidR="00E25205" w:rsidRPr="00A96355" w:rsidRDefault="00E25205" w:rsidP="00E25205">
      <w:pPr>
        <w:spacing w:line="276" w:lineRule="auto"/>
        <w:jc w:val="both"/>
        <w:rPr>
          <w:rFonts w:cstheme="minorHAnsi"/>
          <w:sz w:val="28"/>
          <w:szCs w:val="28"/>
        </w:rPr>
      </w:pPr>
      <w:r w:rsidRPr="00A96355">
        <w:rPr>
          <w:rFonts w:cstheme="minorHAnsi"/>
          <w:sz w:val="28"/>
          <w:szCs w:val="28"/>
        </w:rPr>
        <w:t>Sulla base degli investimenti in campagne di comunicazione e promozione programmati nel corso del primo anno si prevede che il prodotto sarà posizionato nei migliori punti vendita che collaborano continuativamente con il partner distributore, pertanto, nel secondo anno l’azienda stima di conseguire un incremento di budget di vendita pari al 130%, ovvero circa 55.200 paia di calzature.</w:t>
      </w:r>
    </w:p>
    <w:p w14:paraId="69BC61E6" w14:textId="7F69CE2A" w:rsidR="00E25205" w:rsidRPr="00A96355" w:rsidRDefault="00E25205" w:rsidP="00E25205">
      <w:pPr>
        <w:spacing w:line="276" w:lineRule="auto"/>
        <w:jc w:val="both"/>
        <w:rPr>
          <w:rFonts w:cstheme="minorHAnsi"/>
          <w:sz w:val="28"/>
          <w:szCs w:val="28"/>
        </w:rPr>
      </w:pPr>
      <w:r w:rsidRPr="00A96355">
        <w:rPr>
          <w:rFonts w:cstheme="minorHAnsi"/>
          <w:sz w:val="28"/>
          <w:szCs w:val="28"/>
        </w:rPr>
        <w:t>Stima volume d’affari secondo anno € 4.416.000.</w:t>
      </w:r>
    </w:p>
    <w:p w14:paraId="7365CBCC" w14:textId="77777777" w:rsidR="00E25205" w:rsidRPr="00A96355" w:rsidRDefault="00E25205" w:rsidP="00E25205">
      <w:pPr>
        <w:spacing w:line="276" w:lineRule="auto"/>
        <w:jc w:val="both"/>
        <w:rPr>
          <w:rFonts w:cstheme="minorHAnsi"/>
          <w:sz w:val="28"/>
          <w:szCs w:val="28"/>
        </w:rPr>
      </w:pPr>
    </w:p>
    <w:p w14:paraId="7B04A04C" w14:textId="77777777" w:rsidR="00E25205" w:rsidRPr="00A96355" w:rsidRDefault="00E25205" w:rsidP="00E25205">
      <w:pPr>
        <w:spacing w:line="276" w:lineRule="auto"/>
        <w:jc w:val="both"/>
        <w:rPr>
          <w:rFonts w:cstheme="minorHAnsi"/>
          <w:b/>
          <w:bCs/>
          <w:sz w:val="28"/>
          <w:szCs w:val="28"/>
        </w:rPr>
      </w:pPr>
      <w:r w:rsidRPr="00A96355">
        <w:rPr>
          <w:rFonts w:cstheme="minorHAnsi"/>
          <w:b/>
          <w:bCs/>
          <w:sz w:val="28"/>
          <w:szCs w:val="28"/>
        </w:rPr>
        <w:t>-</w:t>
      </w:r>
      <w:r w:rsidRPr="00A96355">
        <w:rPr>
          <w:rFonts w:cstheme="minorHAnsi"/>
          <w:b/>
          <w:bCs/>
          <w:sz w:val="28"/>
          <w:szCs w:val="28"/>
        </w:rPr>
        <w:tab/>
        <w:t>3° Anno:</w:t>
      </w:r>
    </w:p>
    <w:p w14:paraId="291393D9" w14:textId="08B11D41" w:rsidR="00E25205" w:rsidRPr="00A96355" w:rsidRDefault="00E25205" w:rsidP="00E25205">
      <w:pPr>
        <w:spacing w:line="276" w:lineRule="auto"/>
        <w:jc w:val="both"/>
        <w:rPr>
          <w:rFonts w:cstheme="minorHAnsi"/>
          <w:sz w:val="28"/>
          <w:szCs w:val="28"/>
        </w:rPr>
      </w:pPr>
      <w:r w:rsidRPr="00A96355">
        <w:rPr>
          <w:rFonts w:cstheme="minorHAnsi"/>
          <w:sz w:val="28"/>
          <w:szCs w:val="28"/>
        </w:rPr>
        <w:t xml:space="preserve">Nel corso del terzo anno si perseguirà come obiettivo il raggiungimento del volume di vendita pari a ca. 99.151 paia che rappresenterà il </w:t>
      </w:r>
      <w:r w:rsidR="00A5017C" w:rsidRPr="0097003E">
        <w:rPr>
          <w:rFonts w:cstheme="minorHAnsi"/>
          <w:sz w:val="28"/>
          <w:szCs w:val="28"/>
        </w:rPr>
        <w:t>raggiungimento</w:t>
      </w:r>
      <w:r w:rsidRPr="0097003E">
        <w:rPr>
          <w:rFonts w:cstheme="minorHAnsi"/>
          <w:sz w:val="28"/>
          <w:szCs w:val="28"/>
        </w:rPr>
        <w:t xml:space="preserve"> </w:t>
      </w:r>
      <w:r w:rsidRPr="00A96355">
        <w:rPr>
          <w:rFonts w:cstheme="minorHAnsi"/>
          <w:sz w:val="28"/>
          <w:szCs w:val="28"/>
        </w:rPr>
        <w:t xml:space="preserve">del budget prefissato e consentirà di realizzare la strategia programmata dall’azienda </w:t>
      </w:r>
      <w:r w:rsidR="007C279A">
        <w:rPr>
          <w:rFonts w:cstheme="minorHAnsi"/>
          <w:sz w:val="28"/>
          <w:szCs w:val="28"/>
        </w:rPr>
        <w:t>ovvero</w:t>
      </w:r>
      <w:r w:rsidRPr="00A96355">
        <w:rPr>
          <w:rFonts w:cstheme="minorHAnsi"/>
          <w:sz w:val="28"/>
          <w:szCs w:val="28"/>
        </w:rPr>
        <w:t xml:space="preserve"> raggiungere la quota di mercato del 1,5%.</w:t>
      </w:r>
    </w:p>
    <w:p w14:paraId="73A0C71D" w14:textId="3F1308A1" w:rsidR="00E25205" w:rsidRPr="00A96355" w:rsidRDefault="00E25205" w:rsidP="00E25205">
      <w:pPr>
        <w:spacing w:line="276" w:lineRule="auto"/>
        <w:jc w:val="both"/>
        <w:rPr>
          <w:rFonts w:cstheme="minorHAnsi"/>
          <w:sz w:val="28"/>
          <w:szCs w:val="28"/>
        </w:rPr>
      </w:pPr>
      <w:r w:rsidRPr="00A96355">
        <w:rPr>
          <w:rFonts w:cstheme="minorHAnsi"/>
          <w:sz w:val="28"/>
          <w:szCs w:val="28"/>
        </w:rPr>
        <w:t>Volume d’affari stimato dal terzo anno in poi € 7.932.080</w:t>
      </w:r>
    </w:p>
    <w:p w14:paraId="7CB59B9F" w14:textId="1D51411F" w:rsidR="00984094" w:rsidRPr="00A96355" w:rsidRDefault="00E25205" w:rsidP="00E25205">
      <w:pPr>
        <w:spacing w:line="276" w:lineRule="auto"/>
        <w:jc w:val="both"/>
        <w:rPr>
          <w:rFonts w:cstheme="minorHAnsi"/>
          <w:sz w:val="28"/>
          <w:szCs w:val="28"/>
        </w:rPr>
      </w:pPr>
      <w:r w:rsidRPr="00A96355">
        <w:rPr>
          <w:rFonts w:cstheme="minorHAnsi"/>
          <w:sz w:val="28"/>
          <w:szCs w:val="28"/>
        </w:rPr>
        <w:t xml:space="preserve">Infine, con lo scopo di monitorare l’implementazione ed analizzare i risultati, verranno effettuate, con cadenza semestrale, dettagliate analisi di scostamento rispetto agli obiettivi pianificati </w:t>
      </w:r>
      <w:r w:rsidR="00A15813" w:rsidRPr="00F26DC4">
        <w:rPr>
          <w:rFonts w:cstheme="minorHAnsi"/>
          <w:sz w:val="28"/>
          <w:szCs w:val="28"/>
        </w:rPr>
        <w:t>così</w:t>
      </w:r>
      <w:r w:rsidR="00A15813">
        <w:rPr>
          <w:rFonts w:cstheme="minorHAnsi"/>
          <w:color w:val="FF0000"/>
          <w:sz w:val="28"/>
          <w:szCs w:val="28"/>
        </w:rPr>
        <w:t xml:space="preserve"> </w:t>
      </w:r>
      <w:r w:rsidRPr="00A96355">
        <w:rPr>
          <w:rFonts w:cstheme="minorHAnsi"/>
          <w:sz w:val="28"/>
          <w:szCs w:val="28"/>
        </w:rPr>
        <w:t>da intervenire qualora necessario attraverso azioni correttive.</w:t>
      </w:r>
    </w:p>
    <w:p w14:paraId="1126B846" w14:textId="77777777" w:rsidR="00984094" w:rsidRPr="00A96355" w:rsidRDefault="00984094" w:rsidP="00201B3C">
      <w:pPr>
        <w:spacing w:line="276" w:lineRule="auto"/>
        <w:jc w:val="both"/>
        <w:rPr>
          <w:rFonts w:cstheme="minorHAnsi"/>
          <w:sz w:val="28"/>
          <w:szCs w:val="28"/>
        </w:rPr>
      </w:pPr>
    </w:p>
    <w:p w14:paraId="0E5F70B9" w14:textId="77777777" w:rsidR="001929F5" w:rsidRPr="00A96355" w:rsidRDefault="001929F5" w:rsidP="00201B3C">
      <w:pPr>
        <w:spacing w:line="276" w:lineRule="auto"/>
        <w:jc w:val="both"/>
        <w:rPr>
          <w:rFonts w:cstheme="minorHAnsi"/>
          <w:sz w:val="28"/>
          <w:szCs w:val="28"/>
        </w:rPr>
      </w:pPr>
    </w:p>
    <w:p w14:paraId="1367597F" w14:textId="77777777" w:rsidR="00E21920" w:rsidRPr="00A96355" w:rsidRDefault="00E21920" w:rsidP="00201B3C">
      <w:pPr>
        <w:spacing w:line="276" w:lineRule="auto"/>
        <w:jc w:val="center"/>
        <w:rPr>
          <w:rFonts w:cstheme="minorHAnsi"/>
          <w:sz w:val="28"/>
          <w:szCs w:val="28"/>
        </w:rPr>
      </w:pPr>
    </w:p>
    <w:p w14:paraId="459C0ECB" w14:textId="38DE07E4" w:rsidR="00E21920" w:rsidRPr="00A96355" w:rsidRDefault="00E21920" w:rsidP="00201B3C">
      <w:pPr>
        <w:spacing w:line="276" w:lineRule="auto"/>
        <w:jc w:val="center"/>
        <w:rPr>
          <w:rFonts w:cstheme="minorHAnsi"/>
          <w:b/>
          <w:bCs/>
          <w:sz w:val="28"/>
          <w:szCs w:val="28"/>
          <w:u w:val="single"/>
        </w:rPr>
      </w:pPr>
      <w:r w:rsidRPr="00A96355">
        <w:rPr>
          <w:rFonts w:cstheme="minorHAnsi"/>
          <w:b/>
          <w:bCs/>
          <w:sz w:val="28"/>
          <w:szCs w:val="28"/>
          <w:u w:val="single"/>
        </w:rPr>
        <w:t>COMUNICAZIONE E MARKETING</w:t>
      </w:r>
    </w:p>
    <w:p w14:paraId="0EF06BA0" w14:textId="77777777" w:rsidR="00E21920" w:rsidRPr="00A96355" w:rsidRDefault="00E21920" w:rsidP="00201B3C">
      <w:pPr>
        <w:spacing w:line="276" w:lineRule="auto"/>
        <w:jc w:val="both"/>
        <w:rPr>
          <w:rFonts w:cstheme="minorHAnsi"/>
          <w:sz w:val="28"/>
          <w:szCs w:val="28"/>
        </w:rPr>
      </w:pPr>
    </w:p>
    <w:p w14:paraId="75F0B83F" w14:textId="77777777" w:rsidR="00E21920" w:rsidRPr="00A96355" w:rsidRDefault="00E21920" w:rsidP="00201B3C">
      <w:pPr>
        <w:spacing w:line="276" w:lineRule="auto"/>
        <w:jc w:val="both"/>
        <w:rPr>
          <w:rFonts w:cstheme="minorHAnsi"/>
          <w:sz w:val="28"/>
          <w:szCs w:val="28"/>
        </w:rPr>
      </w:pPr>
    </w:p>
    <w:p w14:paraId="2ED940EC" w14:textId="38E19AD5" w:rsidR="00E21920" w:rsidRPr="0097003E" w:rsidRDefault="00E21920" w:rsidP="00201B3C">
      <w:pPr>
        <w:spacing w:line="276" w:lineRule="auto"/>
        <w:jc w:val="both"/>
        <w:rPr>
          <w:rFonts w:cstheme="minorHAnsi"/>
          <w:b/>
          <w:bCs/>
          <w:sz w:val="28"/>
          <w:szCs w:val="28"/>
        </w:rPr>
      </w:pPr>
      <w:r w:rsidRPr="0097003E">
        <w:rPr>
          <w:rFonts w:cstheme="minorHAnsi"/>
          <w:b/>
          <w:bCs/>
          <w:sz w:val="28"/>
          <w:szCs w:val="28"/>
        </w:rPr>
        <w:t xml:space="preserve">OBIETTIVI </w:t>
      </w:r>
    </w:p>
    <w:p w14:paraId="5F9C7746" w14:textId="77777777" w:rsidR="00E21920" w:rsidRPr="00A96355" w:rsidRDefault="00E21920" w:rsidP="00201B3C">
      <w:pPr>
        <w:spacing w:line="276" w:lineRule="auto"/>
        <w:jc w:val="both"/>
        <w:rPr>
          <w:rFonts w:cstheme="minorHAnsi"/>
          <w:sz w:val="28"/>
          <w:szCs w:val="28"/>
        </w:rPr>
      </w:pPr>
    </w:p>
    <w:p w14:paraId="10989498" w14:textId="77777777" w:rsidR="00E21920" w:rsidRPr="00A96355" w:rsidRDefault="00E21920" w:rsidP="00201B3C">
      <w:pPr>
        <w:spacing w:line="276" w:lineRule="auto"/>
        <w:jc w:val="both"/>
        <w:rPr>
          <w:rFonts w:cstheme="minorHAnsi"/>
          <w:sz w:val="28"/>
          <w:szCs w:val="28"/>
        </w:rPr>
      </w:pPr>
      <w:r w:rsidRPr="00A96355">
        <w:rPr>
          <w:rFonts w:cstheme="minorHAnsi"/>
          <w:sz w:val="28"/>
          <w:szCs w:val="28"/>
        </w:rPr>
        <w:t>1° ANNO: VISIBILITA’</w:t>
      </w:r>
    </w:p>
    <w:p w14:paraId="75048EC2" w14:textId="77777777" w:rsidR="00BD7262" w:rsidRPr="00A96355" w:rsidRDefault="00BD7262" w:rsidP="00201B3C">
      <w:pPr>
        <w:spacing w:line="276" w:lineRule="auto"/>
        <w:jc w:val="both"/>
        <w:rPr>
          <w:rFonts w:cstheme="minorHAnsi"/>
          <w:sz w:val="28"/>
          <w:szCs w:val="28"/>
        </w:rPr>
      </w:pPr>
    </w:p>
    <w:p w14:paraId="48894EBB" w14:textId="44CFDD9E" w:rsidR="00E21920" w:rsidRPr="0097003E" w:rsidRDefault="00E21920" w:rsidP="00201B3C">
      <w:pPr>
        <w:spacing w:line="276" w:lineRule="auto"/>
        <w:jc w:val="both"/>
        <w:rPr>
          <w:rFonts w:cstheme="minorHAnsi"/>
          <w:sz w:val="28"/>
          <w:szCs w:val="28"/>
        </w:rPr>
      </w:pPr>
      <w:r w:rsidRPr="0097003E">
        <w:rPr>
          <w:rFonts w:cstheme="minorHAnsi"/>
          <w:sz w:val="28"/>
          <w:szCs w:val="28"/>
        </w:rPr>
        <w:t xml:space="preserve">In questa fase l’azienda </w:t>
      </w:r>
      <w:r w:rsidR="00554CB8" w:rsidRPr="0097003E">
        <w:rPr>
          <w:rFonts w:cstheme="minorHAnsi"/>
          <w:sz w:val="28"/>
          <w:szCs w:val="28"/>
        </w:rPr>
        <w:t xml:space="preserve">dovrà focalizzarsi sulla </w:t>
      </w:r>
      <w:r w:rsidR="0097003E" w:rsidRPr="0097003E">
        <w:rPr>
          <w:rFonts w:cstheme="minorHAnsi"/>
          <w:sz w:val="28"/>
          <w:szCs w:val="28"/>
        </w:rPr>
        <w:t>promozione del</w:t>
      </w:r>
      <w:r w:rsidR="00E91734" w:rsidRPr="0097003E">
        <w:rPr>
          <w:rFonts w:cstheme="minorHAnsi"/>
          <w:sz w:val="28"/>
          <w:szCs w:val="28"/>
        </w:rPr>
        <w:t xml:space="preserve"> marchio, con particolare </w:t>
      </w:r>
      <w:r w:rsidR="004A13DB" w:rsidRPr="0097003E">
        <w:rPr>
          <w:rFonts w:cstheme="minorHAnsi"/>
          <w:sz w:val="28"/>
          <w:szCs w:val="28"/>
        </w:rPr>
        <w:t>enfasi</w:t>
      </w:r>
      <w:r w:rsidR="00E91734" w:rsidRPr="0097003E">
        <w:rPr>
          <w:rFonts w:cstheme="minorHAnsi"/>
          <w:sz w:val="28"/>
          <w:szCs w:val="28"/>
        </w:rPr>
        <w:t xml:space="preserve"> sugli elementi innovativi della scarpa </w:t>
      </w:r>
      <w:r w:rsidR="00403613" w:rsidRPr="0097003E">
        <w:rPr>
          <w:rFonts w:cstheme="minorHAnsi"/>
          <w:sz w:val="28"/>
          <w:szCs w:val="28"/>
        </w:rPr>
        <w:t>YDA; pertanto,</w:t>
      </w:r>
      <w:r w:rsidRPr="0097003E">
        <w:rPr>
          <w:rFonts w:cstheme="minorHAnsi"/>
          <w:sz w:val="28"/>
          <w:szCs w:val="28"/>
        </w:rPr>
        <w:t xml:space="preserve"> l</w:t>
      </w:r>
      <w:r w:rsidR="004A13DB" w:rsidRPr="0097003E">
        <w:rPr>
          <w:rFonts w:cstheme="minorHAnsi"/>
          <w:sz w:val="28"/>
          <w:szCs w:val="28"/>
        </w:rPr>
        <w:t>e forme di</w:t>
      </w:r>
      <w:r w:rsidRPr="0097003E">
        <w:rPr>
          <w:rFonts w:cstheme="minorHAnsi"/>
          <w:sz w:val="28"/>
          <w:szCs w:val="28"/>
        </w:rPr>
        <w:t xml:space="preserve"> comunicazione promozione saranno il punto </w:t>
      </w:r>
      <w:r w:rsidR="007B41D8" w:rsidRPr="0097003E">
        <w:rPr>
          <w:rFonts w:cstheme="minorHAnsi"/>
          <w:sz w:val="28"/>
          <w:szCs w:val="28"/>
        </w:rPr>
        <w:t>centrale</w:t>
      </w:r>
      <w:r w:rsidRPr="0097003E">
        <w:rPr>
          <w:rFonts w:cstheme="minorHAnsi"/>
          <w:sz w:val="28"/>
          <w:szCs w:val="28"/>
        </w:rPr>
        <w:t xml:space="preserve"> strategico del primo anno</w:t>
      </w:r>
      <w:r w:rsidR="007B41D8" w:rsidRPr="0097003E">
        <w:rPr>
          <w:rFonts w:cstheme="minorHAnsi"/>
          <w:sz w:val="28"/>
          <w:szCs w:val="28"/>
        </w:rPr>
        <w:t>:</w:t>
      </w:r>
    </w:p>
    <w:p w14:paraId="569E28A9" w14:textId="77777777" w:rsidR="00E21920" w:rsidRPr="00A96355" w:rsidRDefault="00E21920" w:rsidP="00201B3C">
      <w:pPr>
        <w:pStyle w:val="Paragrafoelenco"/>
        <w:numPr>
          <w:ilvl w:val="0"/>
          <w:numId w:val="10"/>
        </w:numPr>
        <w:spacing w:line="276" w:lineRule="auto"/>
        <w:jc w:val="both"/>
        <w:rPr>
          <w:rFonts w:cstheme="minorHAnsi"/>
          <w:sz w:val="28"/>
          <w:szCs w:val="28"/>
        </w:rPr>
      </w:pPr>
      <w:r w:rsidRPr="00A96355">
        <w:rPr>
          <w:rFonts w:cstheme="minorHAnsi"/>
          <w:sz w:val="28"/>
          <w:szCs w:val="28"/>
        </w:rPr>
        <w:lastRenderedPageBreak/>
        <w:t xml:space="preserve">Marketing online: campagne social per la sensibilizzazione all’utilizzo di scarpe più adatte a coloro che soffrono dell’alluce valgo </w:t>
      </w:r>
    </w:p>
    <w:p w14:paraId="0C8AB53D" w14:textId="77777777" w:rsidR="00E21920" w:rsidRPr="00A96355" w:rsidRDefault="00E21920" w:rsidP="00201B3C">
      <w:pPr>
        <w:pStyle w:val="Paragrafoelenco"/>
        <w:numPr>
          <w:ilvl w:val="0"/>
          <w:numId w:val="10"/>
        </w:numPr>
        <w:spacing w:line="276" w:lineRule="auto"/>
        <w:jc w:val="both"/>
        <w:rPr>
          <w:rFonts w:cstheme="minorHAnsi"/>
          <w:sz w:val="28"/>
          <w:szCs w:val="28"/>
        </w:rPr>
      </w:pPr>
      <w:r w:rsidRPr="00A96355">
        <w:rPr>
          <w:rFonts w:cstheme="minorHAnsi"/>
          <w:sz w:val="28"/>
          <w:szCs w:val="28"/>
        </w:rPr>
        <w:t xml:space="preserve">Fiere di settore: partecipazione a fiere specializzate a livello nazionale come la fiera </w:t>
      </w:r>
      <w:proofErr w:type="spellStart"/>
      <w:r w:rsidRPr="00A96355">
        <w:rPr>
          <w:rFonts w:cstheme="minorHAnsi"/>
          <w:sz w:val="28"/>
          <w:szCs w:val="28"/>
        </w:rPr>
        <w:t>Reha</w:t>
      </w:r>
      <w:proofErr w:type="spellEnd"/>
      <w:r w:rsidRPr="00A96355">
        <w:rPr>
          <w:rFonts w:cstheme="minorHAnsi"/>
          <w:sz w:val="28"/>
          <w:szCs w:val="28"/>
        </w:rPr>
        <w:t xml:space="preserve"> di </w:t>
      </w:r>
      <w:proofErr w:type="spellStart"/>
      <w:r w:rsidRPr="00A96355">
        <w:rPr>
          <w:rFonts w:cstheme="minorHAnsi"/>
          <w:sz w:val="28"/>
          <w:szCs w:val="28"/>
        </w:rPr>
        <w:t>Dusseldorf</w:t>
      </w:r>
      <w:proofErr w:type="spellEnd"/>
      <w:r w:rsidRPr="00A96355">
        <w:rPr>
          <w:rFonts w:cstheme="minorHAnsi"/>
          <w:sz w:val="28"/>
          <w:szCs w:val="28"/>
        </w:rPr>
        <w:t xml:space="preserve">, Gallery </w:t>
      </w:r>
      <w:proofErr w:type="spellStart"/>
      <w:r w:rsidRPr="00A96355">
        <w:rPr>
          <w:rFonts w:cstheme="minorHAnsi"/>
          <w:sz w:val="28"/>
          <w:szCs w:val="28"/>
        </w:rPr>
        <w:t>shoes</w:t>
      </w:r>
      <w:proofErr w:type="spellEnd"/>
      <w:r w:rsidRPr="00A96355">
        <w:rPr>
          <w:rFonts w:cstheme="minorHAnsi"/>
          <w:sz w:val="28"/>
          <w:szCs w:val="28"/>
        </w:rPr>
        <w:t xml:space="preserve"> di Berlino ed alcune fiere regionali</w:t>
      </w:r>
    </w:p>
    <w:p w14:paraId="40579078" w14:textId="1BFE73B4" w:rsidR="00E21920" w:rsidRPr="0097003E" w:rsidRDefault="00E21920" w:rsidP="00201B3C">
      <w:pPr>
        <w:pStyle w:val="Paragrafoelenco"/>
        <w:numPr>
          <w:ilvl w:val="0"/>
          <w:numId w:val="10"/>
        </w:numPr>
        <w:spacing w:line="276" w:lineRule="auto"/>
        <w:jc w:val="both"/>
        <w:rPr>
          <w:rFonts w:cstheme="minorHAnsi"/>
          <w:sz w:val="28"/>
          <w:szCs w:val="28"/>
        </w:rPr>
      </w:pPr>
      <w:r w:rsidRPr="00A96355">
        <w:rPr>
          <w:rFonts w:cstheme="minorHAnsi"/>
          <w:sz w:val="28"/>
          <w:szCs w:val="28"/>
        </w:rPr>
        <w:t>Gadget e cartellonistica, roll up utili per la promozione del marchio e del prodotto nei punti vendita</w:t>
      </w:r>
      <w:r w:rsidR="002877DF">
        <w:rPr>
          <w:rFonts w:cstheme="minorHAnsi"/>
          <w:sz w:val="28"/>
          <w:szCs w:val="28"/>
        </w:rPr>
        <w:t xml:space="preserve">, </w:t>
      </w:r>
      <w:r w:rsidRPr="00A96355">
        <w:rPr>
          <w:rFonts w:cstheme="minorHAnsi"/>
          <w:sz w:val="28"/>
          <w:szCs w:val="28"/>
        </w:rPr>
        <w:t xml:space="preserve">nelle </w:t>
      </w:r>
      <w:r w:rsidRPr="0097003E">
        <w:rPr>
          <w:rFonts w:cstheme="minorHAnsi"/>
          <w:sz w:val="28"/>
          <w:szCs w:val="28"/>
        </w:rPr>
        <w:t>fiere</w:t>
      </w:r>
      <w:r w:rsidR="002877DF" w:rsidRPr="0097003E">
        <w:rPr>
          <w:rFonts w:cstheme="minorHAnsi"/>
          <w:sz w:val="28"/>
          <w:szCs w:val="28"/>
        </w:rPr>
        <w:t xml:space="preserve"> e in alcuni studi medici specializzati</w:t>
      </w:r>
    </w:p>
    <w:p w14:paraId="7A4E24FB" w14:textId="0A00028F" w:rsidR="00E21920" w:rsidRPr="00A96355" w:rsidRDefault="00E21920" w:rsidP="00201B3C">
      <w:pPr>
        <w:pStyle w:val="Paragrafoelenco"/>
        <w:numPr>
          <w:ilvl w:val="0"/>
          <w:numId w:val="10"/>
        </w:numPr>
        <w:spacing w:line="276" w:lineRule="auto"/>
        <w:jc w:val="both"/>
        <w:rPr>
          <w:rFonts w:cstheme="minorHAnsi"/>
          <w:sz w:val="28"/>
          <w:szCs w:val="28"/>
        </w:rPr>
      </w:pPr>
      <w:r w:rsidRPr="0097003E">
        <w:rPr>
          <w:rFonts w:cstheme="minorHAnsi"/>
          <w:sz w:val="28"/>
          <w:szCs w:val="28"/>
        </w:rPr>
        <w:t xml:space="preserve">Selezione della forza vendita e formazione specifica di informatori </w:t>
      </w:r>
      <w:r w:rsidR="002345C4" w:rsidRPr="0097003E">
        <w:rPr>
          <w:rFonts w:cstheme="minorHAnsi"/>
          <w:sz w:val="28"/>
          <w:szCs w:val="28"/>
        </w:rPr>
        <w:t>tecnico/</w:t>
      </w:r>
      <w:r w:rsidRPr="0097003E">
        <w:rPr>
          <w:rFonts w:cstheme="minorHAnsi"/>
          <w:sz w:val="28"/>
          <w:szCs w:val="28"/>
        </w:rPr>
        <w:t xml:space="preserve">scientifici per la distribuzione e vendita del prodotto attraverso </w:t>
      </w:r>
      <w:r w:rsidRPr="00A96355">
        <w:rPr>
          <w:rFonts w:cstheme="minorHAnsi"/>
          <w:sz w:val="28"/>
          <w:szCs w:val="28"/>
        </w:rPr>
        <w:t>centri specializzati, cliniche e propaganda medica</w:t>
      </w:r>
    </w:p>
    <w:p w14:paraId="22EDA5C6" w14:textId="77777777" w:rsidR="00E21920" w:rsidRPr="00A96355" w:rsidRDefault="00E21920" w:rsidP="00201B3C">
      <w:pPr>
        <w:spacing w:line="276" w:lineRule="auto"/>
        <w:ind w:left="360"/>
        <w:jc w:val="both"/>
        <w:rPr>
          <w:rFonts w:cstheme="minorHAnsi"/>
          <w:sz w:val="28"/>
          <w:szCs w:val="28"/>
        </w:rPr>
      </w:pPr>
    </w:p>
    <w:p w14:paraId="36A73E2C" w14:textId="77777777" w:rsidR="00BD7262" w:rsidRPr="00A96355" w:rsidRDefault="00BD7262" w:rsidP="00201B3C">
      <w:pPr>
        <w:spacing w:line="276" w:lineRule="auto"/>
        <w:ind w:left="360"/>
        <w:jc w:val="both"/>
        <w:rPr>
          <w:rFonts w:cstheme="minorHAnsi"/>
          <w:sz w:val="28"/>
          <w:szCs w:val="28"/>
        </w:rPr>
      </w:pPr>
    </w:p>
    <w:p w14:paraId="11FD68AF" w14:textId="77777777" w:rsidR="00E21920" w:rsidRPr="00A96355" w:rsidRDefault="00E21920" w:rsidP="00573EA3">
      <w:pPr>
        <w:spacing w:line="276" w:lineRule="auto"/>
        <w:jc w:val="both"/>
        <w:rPr>
          <w:rFonts w:cstheme="minorHAnsi"/>
          <w:sz w:val="28"/>
          <w:szCs w:val="28"/>
        </w:rPr>
      </w:pPr>
      <w:r w:rsidRPr="00A96355">
        <w:rPr>
          <w:rFonts w:cstheme="minorHAnsi"/>
          <w:sz w:val="28"/>
          <w:szCs w:val="28"/>
        </w:rPr>
        <w:t>2° ANNO: DISTRIBUZIONE</w:t>
      </w:r>
    </w:p>
    <w:p w14:paraId="6432133C" w14:textId="77777777" w:rsidR="00BD7262" w:rsidRPr="0097003E" w:rsidRDefault="00BD7262" w:rsidP="00201B3C">
      <w:pPr>
        <w:spacing w:line="276" w:lineRule="auto"/>
        <w:ind w:left="360"/>
        <w:jc w:val="both"/>
        <w:rPr>
          <w:rFonts w:cstheme="minorHAnsi"/>
          <w:sz w:val="28"/>
          <w:szCs w:val="28"/>
        </w:rPr>
      </w:pPr>
    </w:p>
    <w:p w14:paraId="693E8F53" w14:textId="7FE8EE1E" w:rsidR="00E21920" w:rsidRPr="0097003E" w:rsidRDefault="00E21920" w:rsidP="00484A37">
      <w:pPr>
        <w:spacing w:line="276" w:lineRule="auto"/>
        <w:jc w:val="both"/>
        <w:rPr>
          <w:rFonts w:cstheme="minorHAnsi"/>
          <w:sz w:val="28"/>
          <w:szCs w:val="28"/>
        </w:rPr>
      </w:pPr>
      <w:r w:rsidRPr="0097003E">
        <w:rPr>
          <w:rFonts w:cstheme="minorHAnsi"/>
          <w:sz w:val="28"/>
          <w:szCs w:val="28"/>
        </w:rPr>
        <w:t xml:space="preserve">Nel secondo anno l’azienda deve puntare alla distribuzione del prodotto </w:t>
      </w:r>
      <w:r w:rsidR="0059361E" w:rsidRPr="0097003E">
        <w:rPr>
          <w:rFonts w:cstheme="minorHAnsi"/>
          <w:sz w:val="28"/>
          <w:szCs w:val="28"/>
        </w:rPr>
        <w:t>attraverso una s</w:t>
      </w:r>
      <w:r w:rsidRPr="0097003E">
        <w:rPr>
          <w:rFonts w:cstheme="minorHAnsi"/>
          <w:sz w:val="28"/>
          <w:szCs w:val="28"/>
        </w:rPr>
        <w:t>trategi</w:t>
      </w:r>
      <w:r w:rsidR="0059361E" w:rsidRPr="0097003E">
        <w:rPr>
          <w:rFonts w:cstheme="minorHAnsi"/>
          <w:sz w:val="28"/>
          <w:szCs w:val="28"/>
        </w:rPr>
        <w:t>a</w:t>
      </w:r>
      <w:r w:rsidRPr="0097003E">
        <w:rPr>
          <w:rFonts w:cstheme="minorHAnsi"/>
          <w:sz w:val="28"/>
          <w:szCs w:val="28"/>
        </w:rPr>
        <w:t xml:space="preserve"> PULL e PUSH.  </w:t>
      </w:r>
    </w:p>
    <w:p w14:paraId="61DDE209" w14:textId="413CD81E" w:rsidR="00484A37" w:rsidRPr="00A96355" w:rsidRDefault="00E21920" w:rsidP="00484A37">
      <w:pPr>
        <w:pStyle w:val="Paragrafoelenco"/>
        <w:numPr>
          <w:ilvl w:val="0"/>
          <w:numId w:val="16"/>
        </w:numPr>
        <w:spacing w:line="276" w:lineRule="auto"/>
        <w:jc w:val="both"/>
        <w:rPr>
          <w:rFonts w:cstheme="minorHAnsi"/>
          <w:sz w:val="28"/>
          <w:szCs w:val="28"/>
        </w:rPr>
      </w:pPr>
      <w:r w:rsidRPr="0097003E">
        <w:rPr>
          <w:rFonts w:cstheme="minorHAnsi"/>
          <w:sz w:val="28"/>
          <w:szCs w:val="28"/>
        </w:rPr>
        <w:t xml:space="preserve">La strategia PULL </w:t>
      </w:r>
      <w:r w:rsidR="00EF65D1" w:rsidRPr="0097003E">
        <w:rPr>
          <w:rFonts w:cstheme="minorHAnsi"/>
          <w:sz w:val="28"/>
          <w:szCs w:val="28"/>
        </w:rPr>
        <w:t>avrà l’obiettivo di</w:t>
      </w:r>
      <w:r w:rsidRPr="0097003E">
        <w:rPr>
          <w:rFonts w:cstheme="minorHAnsi"/>
          <w:sz w:val="28"/>
          <w:szCs w:val="28"/>
        </w:rPr>
        <w:t xml:space="preserve"> ridurre l’asimmetria informativa tra il cliente e l’azienda</w:t>
      </w:r>
      <w:r w:rsidR="00B972D5" w:rsidRPr="0097003E">
        <w:rPr>
          <w:rFonts w:cstheme="minorHAnsi"/>
          <w:sz w:val="28"/>
          <w:szCs w:val="28"/>
        </w:rPr>
        <w:t xml:space="preserve"> </w:t>
      </w:r>
      <w:r w:rsidR="007F6D6E" w:rsidRPr="0097003E">
        <w:rPr>
          <w:rFonts w:cstheme="minorHAnsi"/>
          <w:sz w:val="28"/>
          <w:szCs w:val="28"/>
        </w:rPr>
        <w:t>attraverso</w:t>
      </w:r>
      <w:r w:rsidRPr="0097003E">
        <w:rPr>
          <w:rFonts w:cstheme="minorHAnsi"/>
          <w:sz w:val="28"/>
          <w:szCs w:val="28"/>
        </w:rPr>
        <w:t xml:space="preserve"> l’utilizzo di brochure</w:t>
      </w:r>
      <w:r w:rsidR="00B972D5" w:rsidRPr="0097003E">
        <w:rPr>
          <w:rFonts w:cstheme="minorHAnsi"/>
          <w:sz w:val="28"/>
          <w:szCs w:val="28"/>
        </w:rPr>
        <w:t>,</w:t>
      </w:r>
      <w:r w:rsidRPr="0097003E">
        <w:rPr>
          <w:rFonts w:cstheme="minorHAnsi"/>
          <w:sz w:val="28"/>
          <w:szCs w:val="28"/>
        </w:rPr>
        <w:t xml:space="preserve"> sia di tipo cartaceo che digitale</w:t>
      </w:r>
      <w:r w:rsidR="009119DF" w:rsidRPr="0097003E">
        <w:rPr>
          <w:rFonts w:cstheme="minorHAnsi"/>
          <w:sz w:val="28"/>
          <w:szCs w:val="28"/>
        </w:rPr>
        <w:t xml:space="preserve">, per </w:t>
      </w:r>
      <w:r w:rsidR="00007B28" w:rsidRPr="0097003E">
        <w:rPr>
          <w:rFonts w:cstheme="minorHAnsi"/>
          <w:sz w:val="28"/>
          <w:szCs w:val="28"/>
        </w:rPr>
        <w:t xml:space="preserve">presentare </w:t>
      </w:r>
      <w:r w:rsidRPr="0097003E">
        <w:rPr>
          <w:rFonts w:cstheme="minorHAnsi"/>
          <w:sz w:val="28"/>
          <w:szCs w:val="28"/>
        </w:rPr>
        <w:t xml:space="preserve">nuove referenze all’interno del punto vendita che permetterebbero </w:t>
      </w:r>
      <w:r w:rsidRPr="00A96355">
        <w:rPr>
          <w:rFonts w:cstheme="minorHAnsi"/>
          <w:sz w:val="28"/>
          <w:szCs w:val="28"/>
        </w:rPr>
        <w:t>l’aumento di fatturato.</w:t>
      </w:r>
      <w:r w:rsidR="00484A37" w:rsidRPr="00A96355">
        <w:rPr>
          <w:rFonts w:cstheme="minorHAnsi"/>
          <w:sz w:val="28"/>
          <w:szCs w:val="28"/>
        </w:rPr>
        <w:t xml:space="preserve"> </w:t>
      </w:r>
    </w:p>
    <w:p w14:paraId="3C0872F9" w14:textId="5DC6A62F" w:rsidR="00E21920" w:rsidRPr="0097003E" w:rsidRDefault="00E21920" w:rsidP="00484A37">
      <w:pPr>
        <w:pStyle w:val="Paragrafoelenco"/>
        <w:numPr>
          <w:ilvl w:val="0"/>
          <w:numId w:val="16"/>
        </w:numPr>
        <w:spacing w:line="276" w:lineRule="auto"/>
        <w:jc w:val="both"/>
        <w:rPr>
          <w:rFonts w:cstheme="minorHAnsi"/>
          <w:sz w:val="28"/>
          <w:szCs w:val="28"/>
        </w:rPr>
      </w:pPr>
      <w:r w:rsidRPr="00A96355">
        <w:rPr>
          <w:rFonts w:cstheme="minorHAnsi"/>
          <w:sz w:val="28"/>
          <w:szCs w:val="28"/>
        </w:rPr>
        <w:t>La strategia PUSH</w:t>
      </w:r>
      <w:r w:rsidRPr="0097003E">
        <w:rPr>
          <w:rFonts w:cstheme="minorHAnsi"/>
          <w:sz w:val="28"/>
          <w:szCs w:val="28"/>
        </w:rPr>
        <w:t>, molto più operativa, riguarderebbe la possibilità di una scontistica extra</w:t>
      </w:r>
      <w:r w:rsidR="00157DDA" w:rsidRPr="0097003E">
        <w:rPr>
          <w:rFonts w:cstheme="minorHAnsi"/>
          <w:sz w:val="28"/>
          <w:szCs w:val="28"/>
        </w:rPr>
        <w:t xml:space="preserve"> al raggiungimento di </w:t>
      </w:r>
      <w:r w:rsidRPr="0097003E">
        <w:rPr>
          <w:rFonts w:cstheme="minorHAnsi"/>
          <w:sz w:val="28"/>
          <w:szCs w:val="28"/>
        </w:rPr>
        <w:t xml:space="preserve">una certa quantità di merce, </w:t>
      </w:r>
      <w:r w:rsidR="009F6442" w:rsidRPr="0097003E">
        <w:rPr>
          <w:rFonts w:cstheme="minorHAnsi"/>
          <w:sz w:val="28"/>
          <w:szCs w:val="28"/>
        </w:rPr>
        <w:t xml:space="preserve">così da </w:t>
      </w:r>
      <w:r w:rsidRPr="0097003E">
        <w:rPr>
          <w:rFonts w:cstheme="minorHAnsi"/>
          <w:sz w:val="28"/>
          <w:szCs w:val="28"/>
        </w:rPr>
        <w:t>stimola</w:t>
      </w:r>
      <w:r w:rsidR="009F6442" w:rsidRPr="0097003E">
        <w:rPr>
          <w:rFonts w:cstheme="minorHAnsi"/>
          <w:sz w:val="28"/>
          <w:szCs w:val="28"/>
        </w:rPr>
        <w:t>re</w:t>
      </w:r>
      <w:r w:rsidRPr="0097003E">
        <w:rPr>
          <w:rFonts w:cstheme="minorHAnsi"/>
          <w:sz w:val="28"/>
          <w:szCs w:val="28"/>
        </w:rPr>
        <w:t xml:space="preserve"> sia </w:t>
      </w:r>
      <w:r w:rsidR="009F6442" w:rsidRPr="0097003E">
        <w:rPr>
          <w:rFonts w:cstheme="minorHAnsi"/>
          <w:sz w:val="28"/>
          <w:szCs w:val="28"/>
        </w:rPr>
        <w:t xml:space="preserve">il primo </w:t>
      </w:r>
      <w:r w:rsidRPr="0097003E">
        <w:rPr>
          <w:rFonts w:cstheme="minorHAnsi"/>
          <w:sz w:val="28"/>
          <w:szCs w:val="28"/>
        </w:rPr>
        <w:t>ordine che il riordino.</w:t>
      </w:r>
    </w:p>
    <w:p w14:paraId="0C5183F2" w14:textId="77777777" w:rsidR="009F6442" w:rsidRPr="0097003E" w:rsidRDefault="009F6442" w:rsidP="009F6442">
      <w:pPr>
        <w:spacing w:line="276" w:lineRule="auto"/>
        <w:ind w:left="360"/>
        <w:jc w:val="both"/>
        <w:rPr>
          <w:rFonts w:cstheme="minorHAnsi"/>
          <w:sz w:val="28"/>
          <w:szCs w:val="28"/>
        </w:rPr>
      </w:pPr>
    </w:p>
    <w:p w14:paraId="037961E0" w14:textId="4E13159A" w:rsidR="00300142" w:rsidRPr="0097003E" w:rsidRDefault="000F30F9" w:rsidP="00201B3C">
      <w:pPr>
        <w:spacing w:line="276" w:lineRule="auto"/>
        <w:jc w:val="both"/>
        <w:rPr>
          <w:rFonts w:cstheme="minorHAnsi"/>
          <w:sz w:val="28"/>
          <w:szCs w:val="28"/>
        </w:rPr>
      </w:pPr>
      <w:r w:rsidRPr="0097003E">
        <w:rPr>
          <w:rFonts w:cstheme="minorHAnsi"/>
          <w:sz w:val="28"/>
          <w:szCs w:val="28"/>
        </w:rPr>
        <w:t xml:space="preserve">L’azienda intende </w:t>
      </w:r>
      <w:r w:rsidR="005F1E51" w:rsidRPr="0097003E">
        <w:rPr>
          <w:rFonts w:cstheme="minorHAnsi"/>
          <w:sz w:val="28"/>
          <w:szCs w:val="28"/>
        </w:rPr>
        <w:t xml:space="preserve">anche riproporre gli eventi </w:t>
      </w:r>
      <w:r w:rsidR="00300142" w:rsidRPr="0097003E">
        <w:rPr>
          <w:rFonts w:cstheme="minorHAnsi"/>
          <w:sz w:val="28"/>
          <w:szCs w:val="28"/>
        </w:rPr>
        <w:t xml:space="preserve">di maggior successo </w:t>
      </w:r>
      <w:r w:rsidR="0097003E" w:rsidRPr="0097003E">
        <w:rPr>
          <w:rFonts w:cstheme="minorHAnsi"/>
          <w:sz w:val="28"/>
          <w:szCs w:val="28"/>
        </w:rPr>
        <w:t>dell’anno</w:t>
      </w:r>
      <w:r w:rsidR="00300142" w:rsidRPr="0097003E">
        <w:rPr>
          <w:rFonts w:cstheme="minorHAnsi"/>
          <w:sz w:val="28"/>
          <w:szCs w:val="28"/>
        </w:rPr>
        <w:t xml:space="preserve"> precedente</w:t>
      </w:r>
    </w:p>
    <w:p w14:paraId="5B5EB905" w14:textId="2BDAC9B8" w:rsidR="00E21920" w:rsidRPr="00A96355" w:rsidRDefault="00300142" w:rsidP="00201B3C">
      <w:pPr>
        <w:spacing w:line="276" w:lineRule="auto"/>
        <w:jc w:val="both"/>
        <w:rPr>
          <w:rFonts w:cstheme="minorHAnsi"/>
          <w:sz w:val="28"/>
          <w:szCs w:val="28"/>
        </w:rPr>
      </w:pPr>
      <w:r>
        <w:rPr>
          <w:rFonts w:cstheme="minorHAnsi"/>
          <w:color w:val="FF0000"/>
          <w:sz w:val="28"/>
          <w:szCs w:val="28"/>
        </w:rPr>
        <w:t xml:space="preserve"> </w:t>
      </w:r>
    </w:p>
    <w:p w14:paraId="5BECEC53" w14:textId="77777777" w:rsidR="00E21920" w:rsidRPr="00A96355" w:rsidRDefault="00E21920" w:rsidP="00201B3C">
      <w:pPr>
        <w:spacing w:line="276" w:lineRule="auto"/>
        <w:jc w:val="both"/>
        <w:rPr>
          <w:rFonts w:cstheme="minorHAnsi"/>
          <w:sz w:val="28"/>
          <w:szCs w:val="28"/>
        </w:rPr>
      </w:pPr>
      <w:r w:rsidRPr="00A96355">
        <w:rPr>
          <w:rFonts w:cstheme="minorHAnsi"/>
          <w:sz w:val="28"/>
          <w:szCs w:val="28"/>
        </w:rPr>
        <w:t>3° ANNO: OBY QUOTA DI MERCATO PROGRAMMATA</w:t>
      </w:r>
    </w:p>
    <w:p w14:paraId="2B33217E" w14:textId="77777777" w:rsidR="00E21920" w:rsidRPr="0097003E" w:rsidRDefault="00E21920" w:rsidP="00201B3C">
      <w:pPr>
        <w:spacing w:line="276" w:lineRule="auto"/>
        <w:jc w:val="both"/>
        <w:rPr>
          <w:rFonts w:cstheme="minorHAnsi"/>
          <w:sz w:val="28"/>
          <w:szCs w:val="28"/>
        </w:rPr>
      </w:pPr>
      <w:r w:rsidRPr="00A96355">
        <w:rPr>
          <w:rFonts w:cstheme="minorHAnsi"/>
          <w:sz w:val="28"/>
          <w:szCs w:val="28"/>
        </w:rPr>
        <w:t xml:space="preserve"> </w:t>
      </w:r>
    </w:p>
    <w:p w14:paraId="1C8ED9F7" w14:textId="078D6AE5" w:rsidR="00E21920" w:rsidRPr="00A96355" w:rsidRDefault="00E21920" w:rsidP="00201B3C">
      <w:pPr>
        <w:spacing w:line="276" w:lineRule="auto"/>
        <w:jc w:val="both"/>
        <w:rPr>
          <w:rFonts w:cstheme="minorHAnsi"/>
          <w:kern w:val="0"/>
          <w:sz w:val="28"/>
          <w:szCs w:val="28"/>
          <w14:ligatures w14:val="none"/>
        </w:rPr>
      </w:pPr>
      <w:r w:rsidRPr="0097003E">
        <w:rPr>
          <w:rFonts w:cstheme="minorHAnsi"/>
          <w:kern w:val="0"/>
          <w:sz w:val="28"/>
          <w:szCs w:val="28"/>
          <w14:ligatures w14:val="none"/>
        </w:rPr>
        <w:t xml:space="preserve">Obiettivo del terzo anno è il raggiungimento </w:t>
      </w:r>
      <w:r w:rsidR="00DB6F87" w:rsidRPr="0097003E">
        <w:rPr>
          <w:rFonts w:cstheme="minorHAnsi"/>
          <w:kern w:val="0"/>
          <w:sz w:val="28"/>
          <w:szCs w:val="28"/>
          <w14:ligatures w14:val="none"/>
        </w:rPr>
        <w:t>della</w:t>
      </w:r>
      <w:r w:rsidRPr="0097003E">
        <w:rPr>
          <w:rFonts w:cstheme="minorHAnsi"/>
          <w:kern w:val="0"/>
          <w:sz w:val="28"/>
          <w:szCs w:val="28"/>
          <w14:ligatures w14:val="none"/>
        </w:rPr>
        <w:t xml:space="preserve"> quota di mercato </w:t>
      </w:r>
      <w:r w:rsidR="00883031" w:rsidRPr="0097003E">
        <w:rPr>
          <w:rFonts w:cstheme="minorHAnsi"/>
          <w:kern w:val="0"/>
          <w:sz w:val="28"/>
          <w:szCs w:val="28"/>
          <w14:ligatures w14:val="none"/>
        </w:rPr>
        <w:t>programmata con</w:t>
      </w:r>
      <w:r w:rsidRPr="0097003E">
        <w:rPr>
          <w:rFonts w:cstheme="minorHAnsi"/>
          <w:kern w:val="0"/>
          <w:sz w:val="28"/>
          <w:szCs w:val="28"/>
          <w14:ligatures w14:val="none"/>
        </w:rPr>
        <w:t xml:space="preserve"> l’</w:t>
      </w:r>
      <w:r w:rsidR="00883031" w:rsidRPr="0097003E">
        <w:rPr>
          <w:rFonts w:cstheme="minorHAnsi"/>
          <w:kern w:val="0"/>
          <w:sz w:val="28"/>
          <w:szCs w:val="28"/>
          <w14:ligatures w14:val="none"/>
        </w:rPr>
        <w:t>impiego</w:t>
      </w:r>
      <w:r w:rsidR="00DB6F87" w:rsidRPr="0097003E">
        <w:rPr>
          <w:rFonts w:cstheme="minorHAnsi"/>
          <w:kern w:val="0"/>
          <w:sz w:val="28"/>
          <w:szCs w:val="28"/>
          <w14:ligatures w14:val="none"/>
        </w:rPr>
        <w:t>,</w:t>
      </w:r>
      <w:r w:rsidRPr="0097003E">
        <w:rPr>
          <w:rFonts w:cstheme="minorHAnsi"/>
          <w:kern w:val="0"/>
          <w:sz w:val="28"/>
          <w:szCs w:val="28"/>
          <w14:ligatures w14:val="none"/>
        </w:rPr>
        <w:t xml:space="preserve"> come nel secondo anno</w:t>
      </w:r>
      <w:r w:rsidR="00DB6F87" w:rsidRPr="0097003E">
        <w:rPr>
          <w:rFonts w:cstheme="minorHAnsi"/>
          <w:kern w:val="0"/>
          <w:sz w:val="28"/>
          <w:szCs w:val="28"/>
          <w14:ligatures w14:val="none"/>
        </w:rPr>
        <w:t>,</w:t>
      </w:r>
      <w:r w:rsidRPr="0097003E">
        <w:rPr>
          <w:rFonts w:cstheme="minorHAnsi"/>
          <w:kern w:val="0"/>
          <w:sz w:val="28"/>
          <w:szCs w:val="28"/>
          <w14:ligatures w14:val="none"/>
        </w:rPr>
        <w:t xml:space="preserve"> </w:t>
      </w:r>
      <w:r w:rsidR="00AB650E" w:rsidRPr="0097003E">
        <w:rPr>
          <w:rFonts w:cstheme="minorHAnsi"/>
          <w:kern w:val="0"/>
          <w:sz w:val="28"/>
          <w:szCs w:val="28"/>
          <w14:ligatures w14:val="none"/>
        </w:rPr>
        <w:t>del</w:t>
      </w:r>
      <w:r w:rsidRPr="0097003E">
        <w:rPr>
          <w:rFonts w:cstheme="minorHAnsi"/>
          <w:kern w:val="0"/>
          <w:sz w:val="28"/>
          <w:szCs w:val="28"/>
          <w14:ligatures w14:val="none"/>
        </w:rPr>
        <w:t xml:space="preserve">la strategia PUSH per </w:t>
      </w:r>
      <w:r w:rsidR="00C960B7" w:rsidRPr="0097003E">
        <w:rPr>
          <w:rFonts w:cstheme="minorHAnsi"/>
          <w:kern w:val="0"/>
          <w:sz w:val="28"/>
          <w:szCs w:val="28"/>
          <w14:ligatures w14:val="none"/>
        </w:rPr>
        <w:t>conquistare</w:t>
      </w:r>
      <w:r w:rsidRPr="0097003E">
        <w:rPr>
          <w:rFonts w:cstheme="minorHAnsi"/>
          <w:kern w:val="0"/>
          <w:sz w:val="28"/>
          <w:szCs w:val="28"/>
          <w14:ligatures w14:val="none"/>
        </w:rPr>
        <w:t xml:space="preserve"> la clientela </w:t>
      </w:r>
      <w:r w:rsidR="0051133B" w:rsidRPr="0097003E">
        <w:rPr>
          <w:rFonts w:cstheme="minorHAnsi"/>
          <w:kern w:val="0"/>
          <w:sz w:val="28"/>
          <w:szCs w:val="28"/>
          <w14:ligatures w14:val="none"/>
        </w:rPr>
        <w:t xml:space="preserve">della fascia </w:t>
      </w:r>
      <w:r w:rsidRPr="0097003E">
        <w:rPr>
          <w:rFonts w:cstheme="minorHAnsi"/>
          <w:kern w:val="0"/>
          <w:sz w:val="28"/>
          <w:szCs w:val="28"/>
          <w14:ligatures w14:val="none"/>
        </w:rPr>
        <w:t xml:space="preserve">medio-alta </w:t>
      </w:r>
      <w:r w:rsidR="00A92B01" w:rsidRPr="0097003E">
        <w:rPr>
          <w:rFonts w:cstheme="minorHAnsi"/>
          <w:kern w:val="0"/>
          <w:sz w:val="28"/>
          <w:szCs w:val="28"/>
          <w14:ligatures w14:val="none"/>
        </w:rPr>
        <w:t xml:space="preserve">che, </w:t>
      </w:r>
      <w:r w:rsidR="005C266C" w:rsidRPr="0097003E">
        <w:rPr>
          <w:rFonts w:cstheme="minorHAnsi"/>
          <w:kern w:val="0"/>
          <w:sz w:val="28"/>
          <w:szCs w:val="28"/>
          <w14:ligatures w14:val="none"/>
        </w:rPr>
        <w:t>generalmente</w:t>
      </w:r>
      <w:r w:rsidR="00A92B01" w:rsidRPr="0097003E">
        <w:rPr>
          <w:rFonts w:cstheme="minorHAnsi"/>
          <w:kern w:val="0"/>
          <w:sz w:val="28"/>
          <w:szCs w:val="28"/>
          <w14:ligatures w14:val="none"/>
        </w:rPr>
        <w:t xml:space="preserve">, mostra scarso </w:t>
      </w:r>
      <w:r w:rsidR="0097003E" w:rsidRPr="0097003E">
        <w:rPr>
          <w:rFonts w:cstheme="minorHAnsi"/>
          <w:kern w:val="0"/>
          <w:sz w:val="28"/>
          <w:szCs w:val="28"/>
          <w14:ligatures w14:val="none"/>
        </w:rPr>
        <w:t>interesse per</w:t>
      </w:r>
      <w:r w:rsidR="0051133B" w:rsidRPr="0097003E">
        <w:rPr>
          <w:rFonts w:cstheme="minorHAnsi"/>
          <w:kern w:val="0"/>
          <w:sz w:val="28"/>
          <w:szCs w:val="28"/>
          <w14:ligatures w14:val="none"/>
        </w:rPr>
        <w:t xml:space="preserve"> i prodotti</w:t>
      </w:r>
      <w:r w:rsidR="00A92B01" w:rsidRPr="0097003E">
        <w:rPr>
          <w:rFonts w:cstheme="minorHAnsi"/>
          <w:kern w:val="0"/>
          <w:sz w:val="28"/>
          <w:szCs w:val="28"/>
          <w14:ligatures w14:val="none"/>
        </w:rPr>
        <w:t xml:space="preserve"> di nuova introduzione</w:t>
      </w:r>
      <w:r w:rsidRPr="0097003E">
        <w:rPr>
          <w:rFonts w:cstheme="minorHAnsi"/>
          <w:kern w:val="0"/>
          <w:sz w:val="28"/>
          <w:szCs w:val="28"/>
          <w14:ligatures w14:val="none"/>
        </w:rPr>
        <w:t xml:space="preserve">. </w:t>
      </w:r>
      <w:r w:rsidR="0097003E" w:rsidRPr="0097003E">
        <w:rPr>
          <w:rFonts w:cstheme="minorHAnsi"/>
          <w:kern w:val="0"/>
          <w:sz w:val="28"/>
          <w:szCs w:val="28"/>
          <w14:ligatures w14:val="none"/>
        </w:rPr>
        <w:t>Inoltre,</w:t>
      </w:r>
      <w:r w:rsidR="00D12E33" w:rsidRPr="0097003E">
        <w:rPr>
          <w:rFonts w:cstheme="minorHAnsi"/>
          <w:kern w:val="0"/>
          <w:sz w:val="28"/>
          <w:szCs w:val="28"/>
          <w14:ligatures w14:val="none"/>
        </w:rPr>
        <w:t xml:space="preserve"> l’</w:t>
      </w:r>
      <w:r w:rsidR="00206D1E" w:rsidRPr="0097003E">
        <w:rPr>
          <w:rFonts w:cstheme="minorHAnsi"/>
          <w:kern w:val="0"/>
          <w:sz w:val="28"/>
          <w:szCs w:val="28"/>
          <w14:ligatures w14:val="none"/>
        </w:rPr>
        <w:t xml:space="preserve">azienda ha programmato </w:t>
      </w:r>
      <w:r w:rsidR="00346014" w:rsidRPr="0097003E">
        <w:rPr>
          <w:rFonts w:cstheme="minorHAnsi"/>
          <w:kern w:val="0"/>
          <w:sz w:val="28"/>
          <w:szCs w:val="28"/>
          <w14:ligatures w14:val="none"/>
        </w:rPr>
        <w:t xml:space="preserve">di lanciare </w:t>
      </w:r>
      <w:r w:rsidR="00F4291A" w:rsidRPr="0097003E">
        <w:rPr>
          <w:rFonts w:cstheme="minorHAnsi"/>
          <w:kern w:val="0"/>
          <w:sz w:val="28"/>
          <w:szCs w:val="28"/>
          <w14:ligatures w14:val="none"/>
        </w:rPr>
        <w:t xml:space="preserve">due linee di scarpe YDA, una </w:t>
      </w:r>
      <w:r w:rsidR="0097003E" w:rsidRPr="0097003E">
        <w:rPr>
          <w:rFonts w:cstheme="minorHAnsi"/>
          <w:i/>
          <w:iCs/>
          <w:kern w:val="0"/>
          <w:sz w:val="28"/>
          <w:szCs w:val="28"/>
          <w14:ligatures w14:val="none"/>
        </w:rPr>
        <w:t>L</w:t>
      </w:r>
      <w:r w:rsidRPr="0097003E">
        <w:rPr>
          <w:rFonts w:cstheme="minorHAnsi"/>
          <w:i/>
          <w:iCs/>
          <w:kern w:val="0"/>
          <w:sz w:val="28"/>
          <w:szCs w:val="28"/>
          <w14:ligatures w14:val="none"/>
        </w:rPr>
        <w:t xml:space="preserve">imited </w:t>
      </w:r>
      <w:r w:rsidR="0097003E" w:rsidRPr="0097003E">
        <w:rPr>
          <w:rFonts w:cstheme="minorHAnsi"/>
          <w:i/>
          <w:iCs/>
          <w:kern w:val="0"/>
          <w:sz w:val="28"/>
          <w:szCs w:val="28"/>
          <w14:ligatures w14:val="none"/>
        </w:rPr>
        <w:t>E</w:t>
      </w:r>
      <w:r w:rsidRPr="0097003E">
        <w:rPr>
          <w:rFonts w:cstheme="minorHAnsi"/>
          <w:i/>
          <w:iCs/>
          <w:kern w:val="0"/>
          <w:sz w:val="28"/>
          <w:szCs w:val="28"/>
          <w14:ligatures w14:val="none"/>
        </w:rPr>
        <w:t>dition</w:t>
      </w:r>
      <w:r w:rsidRPr="0097003E">
        <w:rPr>
          <w:rFonts w:cstheme="minorHAnsi"/>
          <w:kern w:val="0"/>
          <w:sz w:val="28"/>
          <w:szCs w:val="28"/>
          <w14:ligatures w14:val="none"/>
        </w:rPr>
        <w:t xml:space="preserve"> e una </w:t>
      </w:r>
      <w:r w:rsidR="0097003E" w:rsidRPr="0097003E">
        <w:rPr>
          <w:rFonts w:cstheme="minorHAnsi"/>
          <w:i/>
          <w:iCs/>
          <w:kern w:val="0"/>
          <w:sz w:val="28"/>
          <w:szCs w:val="28"/>
          <w14:ligatures w14:val="none"/>
        </w:rPr>
        <w:t>P</w:t>
      </w:r>
      <w:r w:rsidRPr="0097003E">
        <w:rPr>
          <w:rFonts w:cstheme="minorHAnsi"/>
          <w:i/>
          <w:iCs/>
          <w:kern w:val="0"/>
          <w:sz w:val="28"/>
          <w:szCs w:val="28"/>
          <w14:ligatures w14:val="none"/>
        </w:rPr>
        <w:t xml:space="preserve">remium </w:t>
      </w:r>
      <w:r w:rsidR="0097003E" w:rsidRPr="0097003E">
        <w:rPr>
          <w:rFonts w:cstheme="minorHAnsi"/>
          <w:i/>
          <w:iCs/>
          <w:kern w:val="0"/>
          <w:sz w:val="28"/>
          <w:szCs w:val="28"/>
          <w14:ligatures w14:val="none"/>
        </w:rPr>
        <w:t>L</w:t>
      </w:r>
      <w:r w:rsidRPr="0097003E">
        <w:rPr>
          <w:rFonts w:cstheme="minorHAnsi"/>
          <w:i/>
          <w:iCs/>
          <w:kern w:val="0"/>
          <w:sz w:val="28"/>
          <w:szCs w:val="28"/>
          <w14:ligatures w14:val="none"/>
        </w:rPr>
        <w:t>ine</w:t>
      </w:r>
      <w:r w:rsidR="00F4291A" w:rsidRPr="0097003E">
        <w:rPr>
          <w:rFonts w:cstheme="minorHAnsi"/>
          <w:kern w:val="0"/>
          <w:sz w:val="28"/>
          <w:szCs w:val="28"/>
          <w14:ligatures w14:val="none"/>
        </w:rPr>
        <w:t>,</w:t>
      </w:r>
      <w:r w:rsidRPr="0097003E">
        <w:rPr>
          <w:rFonts w:cstheme="minorHAnsi"/>
          <w:kern w:val="0"/>
          <w:sz w:val="28"/>
          <w:szCs w:val="28"/>
          <w14:ligatures w14:val="none"/>
        </w:rPr>
        <w:t xml:space="preserve"> che permetterebbero di raggiungere obiettivi </w:t>
      </w:r>
      <w:r w:rsidR="001C6412" w:rsidRPr="0097003E">
        <w:rPr>
          <w:rFonts w:cstheme="minorHAnsi"/>
          <w:kern w:val="0"/>
          <w:sz w:val="28"/>
          <w:szCs w:val="28"/>
          <w14:ligatures w14:val="none"/>
        </w:rPr>
        <w:t xml:space="preserve">focus del terzo anno ovvero </w:t>
      </w:r>
      <w:r w:rsidRPr="00A96355">
        <w:rPr>
          <w:rFonts w:cstheme="minorHAnsi"/>
          <w:kern w:val="0"/>
          <w:sz w:val="28"/>
          <w:szCs w:val="28"/>
          <w14:ligatures w14:val="none"/>
        </w:rPr>
        <w:t>di immagine e differenziazione della domanda.</w:t>
      </w:r>
    </w:p>
    <w:p w14:paraId="74888FC6" w14:textId="77777777" w:rsidR="00CF77EF" w:rsidRPr="00A96355" w:rsidRDefault="00CF77EF" w:rsidP="00201B3C">
      <w:pPr>
        <w:spacing w:line="276" w:lineRule="auto"/>
        <w:jc w:val="both"/>
        <w:rPr>
          <w:rFonts w:cstheme="minorHAnsi"/>
          <w:kern w:val="0"/>
          <w:sz w:val="28"/>
          <w:szCs w:val="28"/>
          <w14:ligatures w14:val="none"/>
        </w:rPr>
      </w:pPr>
    </w:p>
    <w:p w14:paraId="2C1BFCFA" w14:textId="61E36E07" w:rsidR="00D12E33" w:rsidRDefault="00CF77EF" w:rsidP="00201B3C">
      <w:pPr>
        <w:spacing w:line="276" w:lineRule="auto"/>
        <w:jc w:val="both"/>
        <w:rPr>
          <w:rFonts w:cstheme="minorHAnsi"/>
          <w:kern w:val="0"/>
          <w:sz w:val="28"/>
          <w:szCs w:val="28"/>
          <w14:ligatures w14:val="none"/>
        </w:rPr>
      </w:pPr>
      <w:r w:rsidRPr="00A96355">
        <w:rPr>
          <w:rFonts w:cstheme="minorHAnsi"/>
          <w:kern w:val="0"/>
          <w:sz w:val="28"/>
          <w:szCs w:val="28"/>
          <w14:ligatures w14:val="none"/>
        </w:rPr>
        <w:t xml:space="preserve">                                                                </w:t>
      </w:r>
    </w:p>
    <w:p w14:paraId="5715F61F" w14:textId="77777777" w:rsidR="0097003E" w:rsidRPr="0097003E" w:rsidRDefault="0097003E" w:rsidP="00201B3C">
      <w:pPr>
        <w:spacing w:line="276" w:lineRule="auto"/>
        <w:jc w:val="both"/>
        <w:rPr>
          <w:rFonts w:cstheme="minorHAnsi"/>
          <w:kern w:val="0"/>
          <w:sz w:val="28"/>
          <w:szCs w:val="28"/>
          <w14:ligatures w14:val="none"/>
        </w:rPr>
      </w:pPr>
    </w:p>
    <w:p w14:paraId="506732CA" w14:textId="008FFA54" w:rsidR="00CF77EF" w:rsidRPr="00573EA3" w:rsidRDefault="00CF77EF" w:rsidP="0097003E">
      <w:pPr>
        <w:spacing w:line="276" w:lineRule="auto"/>
        <w:jc w:val="center"/>
        <w:rPr>
          <w:rFonts w:cstheme="minorHAnsi"/>
          <w:b/>
          <w:bCs/>
          <w:kern w:val="0"/>
          <w:sz w:val="28"/>
          <w:szCs w:val="28"/>
          <w:u w:val="single"/>
          <w14:ligatures w14:val="none"/>
        </w:rPr>
      </w:pPr>
      <w:r w:rsidRPr="00573EA3">
        <w:rPr>
          <w:rFonts w:cstheme="minorHAnsi"/>
          <w:b/>
          <w:bCs/>
          <w:kern w:val="0"/>
          <w:sz w:val="28"/>
          <w:szCs w:val="28"/>
          <w:u w:val="single"/>
          <w14:ligatures w14:val="none"/>
        </w:rPr>
        <w:t>CONCLUSIONI</w:t>
      </w:r>
    </w:p>
    <w:p w14:paraId="69A61F08" w14:textId="77777777" w:rsidR="00CF77EF" w:rsidRPr="00A96355" w:rsidRDefault="00CF77EF" w:rsidP="00201B3C">
      <w:pPr>
        <w:spacing w:line="276" w:lineRule="auto"/>
        <w:jc w:val="both"/>
        <w:rPr>
          <w:rFonts w:cstheme="minorHAnsi"/>
          <w:kern w:val="0"/>
          <w:sz w:val="28"/>
          <w:szCs w:val="28"/>
          <w14:ligatures w14:val="none"/>
        </w:rPr>
      </w:pPr>
    </w:p>
    <w:p w14:paraId="25580B98" w14:textId="463EFA6A" w:rsidR="00CF77EF" w:rsidRPr="00A96355" w:rsidRDefault="00CF77EF" w:rsidP="00CF77EF">
      <w:pPr>
        <w:spacing w:line="276" w:lineRule="auto"/>
        <w:jc w:val="both"/>
        <w:rPr>
          <w:rFonts w:cstheme="minorHAnsi"/>
          <w:kern w:val="0"/>
          <w:sz w:val="28"/>
          <w:szCs w:val="28"/>
          <w14:ligatures w14:val="none"/>
        </w:rPr>
      </w:pPr>
      <w:r w:rsidRPr="00A96355">
        <w:rPr>
          <w:rFonts w:cstheme="minorHAnsi"/>
          <w:kern w:val="0"/>
          <w:sz w:val="28"/>
          <w:szCs w:val="28"/>
          <w14:ligatures w14:val="none"/>
        </w:rPr>
        <w:t xml:space="preserve">Dall’analisi effettuata si evince </w:t>
      </w:r>
      <w:r w:rsidR="009C7D7E" w:rsidRPr="00A96355">
        <w:rPr>
          <w:rFonts w:cstheme="minorHAnsi"/>
          <w:kern w:val="0"/>
          <w:sz w:val="28"/>
          <w:szCs w:val="28"/>
          <w14:ligatures w14:val="none"/>
        </w:rPr>
        <w:t>che Optima</w:t>
      </w:r>
      <w:r w:rsidRPr="00A96355">
        <w:rPr>
          <w:rFonts w:cstheme="minorHAnsi"/>
          <w:kern w:val="0"/>
          <w:sz w:val="28"/>
          <w:szCs w:val="28"/>
          <w14:ligatures w14:val="none"/>
        </w:rPr>
        <w:t xml:space="preserve"> </w:t>
      </w:r>
      <w:proofErr w:type="spellStart"/>
      <w:r w:rsidRPr="00A96355">
        <w:rPr>
          <w:rFonts w:cstheme="minorHAnsi"/>
          <w:kern w:val="0"/>
          <w:sz w:val="28"/>
          <w:szCs w:val="28"/>
          <w14:ligatures w14:val="none"/>
        </w:rPr>
        <w:t>Molliter</w:t>
      </w:r>
      <w:proofErr w:type="spellEnd"/>
      <w:r w:rsidRPr="00A96355">
        <w:rPr>
          <w:rFonts w:cstheme="minorHAnsi"/>
          <w:kern w:val="0"/>
          <w:sz w:val="28"/>
          <w:szCs w:val="28"/>
          <w14:ligatures w14:val="none"/>
        </w:rPr>
        <w:t xml:space="preserve"> S.r.l. per introdurre le calzature </w:t>
      </w:r>
      <w:proofErr w:type="spellStart"/>
      <w:r w:rsidRPr="00A96355">
        <w:rPr>
          <w:rFonts w:cstheme="minorHAnsi"/>
          <w:kern w:val="0"/>
          <w:sz w:val="28"/>
          <w:szCs w:val="28"/>
          <w14:ligatures w14:val="none"/>
        </w:rPr>
        <w:t>medical</w:t>
      </w:r>
      <w:proofErr w:type="spellEnd"/>
      <w:r w:rsidRPr="00A96355">
        <w:rPr>
          <w:rFonts w:cstheme="minorHAnsi"/>
          <w:kern w:val="0"/>
          <w:sz w:val="28"/>
          <w:szCs w:val="28"/>
          <w14:ligatures w14:val="none"/>
        </w:rPr>
        <w:t xml:space="preserve"> device</w:t>
      </w:r>
      <w:r w:rsidR="00C361D8">
        <w:rPr>
          <w:rFonts w:cstheme="minorHAnsi"/>
          <w:kern w:val="0"/>
          <w:sz w:val="28"/>
          <w:szCs w:val="28"/>
          <w14:ligatures w14:val="none"/>
        </w:rPr>
        <w:t>s</w:t>
      </w:r>
      <w:r w:rsidRPr="00A96355">
        <w:rPr>
          <w:rFonts w:cstheme="minorHAnsi"/>
          <w:kern w:val="0"/>
          <w:sz w:val="28"/>
          <w:szCs w:val="28"/>
          <w14:ligatures w14:val="none"/>
        </w:rPr>
        <w:t xml:space="preserve"> nel mercato tedesco dovrà </w:t>
      </w:r>
      <w:r w:rsidR="00CD6745" w:rsidRPr="00A96355">
        <w:rPr>
          <w:rFonts w:cstheme="minorHAnsi"/>
          <w:kern w:val="0"/>
          <w:sz w:val="28"/>
          <w:szCs w:val="28"/>
          <w14:ligatures w14:val="none"/>
        </w:rPr>
        <w:t>valutare</w:t>
      </w:r>
      <w:r w:rsidRPr="00A96355">
        <w:rPr>
          <w:rFonts w:cstheme="minorHAnsi"/>
          <w:kern w:val="0"/>
          <w:sz w:val="28"/>
          <w:szCs w:val="28"/>
          <w14:ligatures w14:val="none"/>
        </w:rPr>
        <w:t xml:space="preserve"> i seguenti fattori:</w:t>
      </w:r>
    </w:p>
    <w:p w14:paraId="2D258970" w14:textId="77777777" w:rsidR="00CF77EF" w:rsidRPr="00A96355" w:rsidRDefault="00CF77EF" w:rsidP="00CF77EF">
      <w:pPr>
        <w:spacing w:line="276" w:lineRule="auto"/>
        <w:jc w:val="both"/>
        <w:rPr>
          <w:rFonts w:cstheme="minorHAnsi"/>
          <w:kern w:val="0"/>
          <w:sz w:val="28"/>
          <w:szCs w:val="28"/>
          <w14:ligatures w14:val="none"/>
        </w:rPr>
      </w:pPr>
    </w:p>
    <w:p w14:paraId="3DC19737" w14:textId="43DF9123" w:rsidR="00CF77EF" w:rsidRPr="00A96355" w:rsidRDefault="009C7D7E" w:rsidP="0097003E">
      <w:pPr>
        <w:pStyle w:val="Paragrafoelenco"/>
        <w:numPr>
          <w:ilvl w:val="0"/>
          <w:numId w:val="28"/>
        </w:numPr>
        <w:spacing w:line="276" w:lineRule="auto"/>
        <w:jc w:val="both"/>
        <w:rPr>
          <w:rFonts w:cstheme="minorHAnsi"/>
          <w:kern w:val="0"/>
          <w:sz w:val="28"/>
          <w:szCs w:val="28"/>
          <w14:ligatures w14:val="none"/>
        </w:rPr>
      </w:pPr>
      <w:r w:rsidRPr="00A96355">
        <w:rPr>
          <w:rFonts w:cstheme="minorHAnsi"/>
          <w:kern w:val="0"/>
          <w:sz w:val="28"/>
          <w:szCs w:val="28"/>
          <w14:ligatures w14:val="none"/>
        </w:rPr>
        <w:t>M</w:t>
      </w:r>
      <w:r w:rsidR="00CF77EF" w:rsidRPr="00A96355">
        <w:rPr>
          <w:rFonts w:cstheme="minorHAnsi"/>
          <w:kern w:val="0"/>
          <w:sz w:val="28"/>
          <w:szCs w:val="28"/>
          <w14:ligatures w14:val="none"/>
        </w:rPr>
        <w:t>ancanza da parte dei consumatori dell’associazione prodotto-brand;</w:t>
      </w:r>
    </w:p>
    <w:p w14:paraId="2B8952F9" w14:textId="25F3406E" w:rsidR="009C7D7E" w:rsidRPr="00A96355" w:rsidRDefault="009C7D7E" w:rsidP="009C7D7E">
      <w:pPr>
        <w:spacing w:line="276" w:lineRule="auto"/>
        <w:ind w:firstLine="60"/>
        <w:jc w:val="both"/>
        <w:rPr>
          <w:rFonts w:cstheme="minorHAnsi"/>
          <w:kern w:val="0"/>
          <w:sz w:val="28"/>
          <w:szCs w:val="28"/>
          <w14:ligatures w14:val="none"/>
        </w:rPr>
      </w:pPr>
    </w:p>
    <w:p w14:paraId="5FAC2C3F" w14:textId="35339FE9" w:rsidR="009C7D7E" w:rsidRDefault="009C7D7E" w:rsidP="0097003E">
      <w:pPr>
        <w:pStyle w:val="Paragrafoelenco"/>
        <w:numPr>
          <w:ilvl w:val="0"/>
          <w:numId w:val="28"/>
        </w:numPr>
        <w:spacing w:line="276" w:lineRule="auto"/>
        <w:jc w:val="both"/>
        <w:rPr>
          <w:rFonts w:cstheme="minorHAnsi"/>
          <w:kern w:val="0"/>
          <w:sz w:val="28"/>
          <w:szCs w:val="28"/>
          <w14:ligatures w14:val="none"/>
        </w:rPr>
      </w:pPr>
      <w:r w:rsidRPr="00A96355">
        <w:rPr>
          <w:rFonts w:cstheme="minorHAnsi"/>
          <w:kern w:val="0"/>
          <w:sz w:val="28"/>
          <w:szCs w:val="28"/>
          <w14:ligatures w14:val="none"/>
        </w:rPr>
        <w:t xml:space="preserve">Necessità di </w:t>
      </w:r>
      <w:r w:rsidR="00CF77EF" w:rsidRPr="00A96355">
        <w:rPr>
          <w:rFonts w:cstheme="minorHAnsi"/>
          <w:kern w:val="0"/>
          <w:sz w:val="28"/>
          <w:szCs w:val="28"/>
          <w14:ligatures w14:val="none"/>
        </w:rPr>
        <w:t xml:space="preserve">adottare una strategia comunicativa che dovrà </w:t>
      </w:r>
      <w:r w:rsidRPr="00A96355">
        <w:rPr>
          <w:rFonts w:cstheme="minorHAnsi"/>
          <w:kern w:val="0"/>
          <w:sz w:val="28"/>
          <w:szCs w:val="28"/>
          <w14:ligatures w14:val="none"/>
        </w:rPr>
        <w:t xml:space="preserve">evidenziare e valorizzare elementi </w:t>
      </w:r>
      <w:r w:rsidR="005D3AA3" w:rsidRPr="00A96355">
        <w:rPr>
          <w:rFonts w:cstheme="minorHAnsi"/>
          <w:kern w:val="0"/>
          <w:sz w:val="28"/>
          <w:szCs w:val="28"/>
          <w14:ligatures w14:val="none"/>
        </w:rPr>
        <w:t xml:space="preserve">distintivi </w:t>
      </w:r>
      <w:r w:rsidRPr="00A96355">
        <w:rPr>
          <w:rFonts w:cstheme="minorHAnsi"/>
          <w:kern w:val="0"/>
          <w:sz w:val="28"/>
          <w:szCs w:val="28"/>
          <w14:ligatures w14:val="none"/>
        </w:rPr>
        <w:t xml:space="preserve">come: possibilità di </w:t>
      </w:r>
      <w:r w:rsidR="00614D74" w:rsidRPr="00A96355">
        <w:rPr>
          <w:rFonts w:cstheme="minorHAnsi"/>
          <w:kern w:val="0"/>
          <w:sz w:val="28"/>
          <w:szCs w:val="28"/>
          <w14:ligatures w14:val="none"/>
        </w:rPr>
        <w:t>personalizzazione, qualità</w:t>
      </w:r>
      <w:r w:rsidRPr="00A96355">
        <w:rPr>
          <w:rFonts w:cstheme="minorHAnsi"/>
          <w:kern w:val="0"/>
          <w:sz w:val="28"/>
          <w:szCs w:val="28"/>
          <w14:ligatures w14:val="none"/>
        </w:rPr>
        <w:t xml:space="preserve"> dei </w:t>
      </w:r>
      <w:r w:rsidR="00CF77EF" w:rsidRPr="00A96355">
        <w:rPr>
          <w:rFonts w:cstheme="minorHAnsi"/>
          <w:kern w:val="0"/>
          <w:sz w:val="28"/>
          <w:szCs w:val="28"/>
          <w14:ligatures w14:val="none"/>
        </w:rPr>
        <w:t>materiali utilizzati e design;</w:t>
      </w:r>
    </w:p>
    <w:p w14:paraId="1985B73A" w14:textId="77777777" w:rsidR="00C361D8" w:rsidRPr="00C361D8" w:rsidRDefault="00C361D8" w:rsidP="00C361D8">
      <w:pPr>
        <w:pStyle w:val="Paragrafoelenco"/>
        <w:rPr>
          <w:rFonts w:cstheme="minorHAnsi"/>
          <w:kern w:val="0"/>
          <w:sz w:val="28"/>
          <w:szCs w:val="28"/>
          <w14:ligatures w14:val="none"/>
        </w:rPr>
      </w:pPr>
    </w:p>
    <w:p w14:paraId="2762EF5E" w14:textId="5CFB50EF" w:rsidR="00C361D8" w:rsidRPr="0097003E" w:rsidRDefault="00C361D8" w:rsidP="0097003E">
      <w:pPr>
        <w:pStyle w:val="Paragrafoelenco"/>
        <w:numPr>
          <w:ilvl w:val="0"/>
          <w:numId w:val="28"/>
        </w:numPr>
        <w:spacing w:line="276" w:lineRule="auto"/>
        <w:jc w:val="both"/>
        <w:rPr>
          <w:rFonts w:cstheme="minorHAnsi"/>
          <w:kern w:val="0"/>
          <w:sz w:val="28"/>
          <w:szCs w:val="28"/>
          <w14:ligatures w14:val="none"/>
        </w:rPr>
      </w:pPr>
      <w:r w:rsidRPr="0097003E">
        <w:rPr>
          <w:rFonts w:cstheme="minorHAnsi"/>
          <w:kern w:val="0"/>
          <w:sz w:val="28"/>
          <w:szCs w:val="28"/>
          <w14:ligatures w14:val="none"/>
        </w:rPr>
        <w:t>Possibilità di focalizzarsi su “nicchie” di mercato pi</w:t>
      </w:r>
      <w:r w:rsidR="00305E81" w:rsidRPr="0097003E">
        <w:rPr>
          <w:rFonts w:cstheme="minorHAnsi"/>
          <w:kern w:val="0"/>
          <w:sz w:val="28"/>
          <w:szCs w:val="28"/>
          <w14:ligatures w14:val="none"/>
        </w:rPr>
        <w:t>ù remunerative come pazienti sportivi, pazienti pediatrici e patologie pi</w:t>
      </w:r>
      <w:r w:rsidR="00F63434" w:rsidRPr="0097003E">
        <w:rPr>
          <w:rFonts w:cstheme="minorHAnsi"/>
          <w:kern w:val="0"/>
          <w:sz w:val="28"/>
          <w:szCs w:val="28"/>
          <w14:ligatures w14:val="none"/>
        </w:rPr>
        <w:t xml:space="preserve">ù complesse </w:t>
      </w:r>
      <w:r w:rsidR="00795D1F" w:rsidRPr="0097003E">
        <w:rPr>
          <w:rFonts w:cstheme="minorHAnsi"/>
          <w:kern w:val="0"/>
          <w:sz w:val="28"/>
          <w:szCs w:val="28"/>
          <w14:ligatures w14:val="none"/>
        </w:rPr>
        <w:t>non attenzionate dai competitors</w:t>
      </w:r>
    </w:p>
    <w:p w14:paraId="5B6156CE" w14:textId="77777777" w:rsidR="009C7D7E" w:rsidRPr="00A96355" w:rsidRDefault="009C7D7E" w:rsidP="009C7D7E">
      <w:pPr>
        <w:spacing w:line="276" w:lineRule="auto"/>
        <w:jc w:val="both"/>
        <w:rPr>
          <w:rFonts w:cstheme="minorHAnsi"/>
          <w:kern w:val="0"/>
          <w:sz w:val="28"/>
          <w:szCs w:val="28"/>
          <w14:ligatures w14:val="none"/>
        </w:rPr>
      </w:pPr>
    </w:p>
    <w:p w14:paraId="0448C801" w14:textId="6A1B4D62" w:rsidR="009C7D7E" w:rsidRPr="00A96355" w:rsidRDefault="00313FAC" w:rsidP="0097003E">
      <w:pPr>
        <w:pStyle w:val="Paragrafoelenco"/>
        <w:numPr>
          <w:ilvl w:val="0"/>
          <w:numId w:val="28"/>
        </w:numPr>
        <w:rPr>
          <w:rFonts w:cstheme="minorHAnsi"/>
          <w:kern w:val="0"/>
          <w:sz w:val="28"/>
          <w:szCs w:val="28"/>
          <w14:ligatures w14:val="none"/>
        </w:rPr>
      </w:pPr>
      <w:r w:rsidRPr="00A96355">
        <w:rPr>
          <w:rFonts w:cstheme="minorHAnsi"/>
          <w:kern w:val="0"/>
          <w:sz w:val="28"/>
          <w:szCs w:val="28"/>
          <w14:ligatures w14:val="none"/>
        </w:rPr>
        <w:t>Necessità di sviluppare una partnership commerciale per d</w:t>
      </w:r>
      <w:r w:rsidR="009C7D7E" w:rsidRPr="00A96355">
        <w:rPr>
          <w:rFonts w:cstheme="minorHAnsi"/>
          <w:kern w:val="0"/>
          <w:sz w:val="28"/>
          <w:szCs w:val="28"/>
          <w14:ligatures w14:val="none"/>
        </w:rPr>
        <w:t xml:space="preserve">istribuire le calzature YDA nel mercato tedesco avvalendosi di un distributore </w:t>
      </w:r>
      <w:r w:rsidR="00614D74" w:rsidRPr="00A96355">
        <w:rPr>
          <w:rFonts w:cstheme="minorHAnsi"/>
          <w:kern w:val="0"/>
          <w:sz w:val="28"/>
          <w:szCs w:val="28"/>
          <w14:ligatures w14:val="none"/>
        </w:rPr>
        <w:t>esclusivista</w:t>
      </w:r>
      <w:r w:rsidR="009C7D7E" w:rsidRPr="00A96355">
        <w:rPr>
          <w:rFonts w:cstheme="minorHAnsi"/>
          <w:kern w:val="0"/>
          <w:sz w:val="28"/>
          <w:szCs w:val="28"/>
          <w14:ligatures w14:val="none"/>
        </w:rPr>
        <w:t xml:space="preserve"> (</w:t>
      </w:r>
      <w:proofErr w:type="spellStart"/>
      <w:r w:rsidR="009C7D7E" w:rsidRPr="00A96355">
        <w:rPr>
          <w:rFonts w:cstheme="minorHAnsi"/>
          <w:kern w:val="0"/>
          <w:sz w:val="28"/>
          <w:szCs w:val="28"/>
          <w14:ligatures w14:val="none"/>
        </w:rPr>
        <w:t>Dimco</w:t>
      </w:r>
      <w:proofErr w:type="spellEnd"/>
      <w:r w:rsidR="009C7D7E" w:rsidRPr="00A96355">
        <w:rPr>
          <w:rFonts w:cstheme="minorHAnsi"/>
          <w:kern w:val="0"/>
          <w:sz w:val="28"/>
          <w:szCs w:val="28"/>
          <w14:ligatures w14:val="none"/>
        </w:rPr>
        <w:t xml:space="preserve"> GmbH) che, con la sua rete di agenti, può garantire una copertura capillare sull’intero territorio.</w:t>
      </w:r>
    </w:p>
    <w:p w14:paraId="768C66CD" w14:textId="77777777" w:rsidR="009C7D7E" w:rsidRPr="00A96355" w:rsidRDefault="009C7D7E" w:rsidP="00CF77EF">
      <w:pPr>
        <w:spacing w:line="276" w:lineRule="auto"/>
        <w:jc w:val="both"/>
        <w:rPr>
          <w:rFonts w:cstheme="minorHAnsi"/>
          <w:kern w:val="0"/>
          <w:sz w:val="28"/>
          <w:szCs w:val="28"/>
          <w14:ligatures w14:val="none"/>
        </w:rPr>
      </w:pPr>
    </w:p>
    <w:p w14:paraId="1C157C86" w14:textId="24A594AB" w:rsidR="00CF77EF" w:rsidRPr="00A96355" w:rsidRDefault="00614D74" w:rsidP="00CF77EF">
      <w:pPr>
        <w:spacing w:line="276" w:lineRule="auto"/>
        <w:jc w:val="both"/>
        <w:rPr>
          <w:rFonts w:cstheme="minorHAnsi"/>
          <w:kern w:val="0"/>
          <w:sz w:val="28"/>
          <w:szCs w:val="28"/>
          <w14:ligatures w14:val="none"/>
        </w:rPr>
      </w:pPr>
      <w:r w:rsidRPr="00A96355">
        <w:rPr>
          <w:rFonts w:cstheme="minorHAnsi"/>
          <w:kern w:val="0"/>
          <w:sz w:val="28"/>
          <w:szCs w:val="28"/>
          <w14:ligatures w14:val="none"/>
        </w:rPr>
        <w:t>U</w:t>
      </w:r>
      <w:r w:rsidR="00CF77EF" w:rsidRPr="00A96355">
        <w:rPr>
          <w:rFonts w:cstheme="minorHAnsi"/>
          <w:kern w:val="0"/>
          <w:sz w:val="28"/>
          <w:szCs w:val="28"/>
          <w14:ligatures w14:val="none"/>
        </w:rPr>
        <w:t>n</w:t>
      </w:r>
      <w:r w:rsidRPr="00A96355">
        <w:rPr>
          <w:rFonts w:cstheme="minorHAnsi"/>
          <w:kern w:val="0"/>
          <w:sz w:val="28"/>
          <w:szCs w:val="28"/>
          <w14:ligatures w14:val="none"/>
        </w:rPr>
        <w:t xml:space="preserve">’ </w:t>
      </w:r>
      <w:r w:rsidR="00CF77EF" w:rsidRPr="00A96355">
        <w:rPr>
          <w:rFonts w:cstheme="minorHAnsi"/>
          <w:kern w:val="0"/>
          <w:sz w:val="28"/>
          <w:szCs w:val="28"/>
          <w14:ligatures w14:val="none"/>
        </w:rPr>
        <w:t xml:space="preserve">attenta </w:t>
      </w:r>
      <w:r w:rsidRPr="00A96355">
        <w:rPr>
          <w:rFonts w:cstheme="minorHAnsi"/>
          <w:kern w:val="0"/>
          <w:sz w:val="28"/>
          <w:szCs w:val="28"/>
          <w14:ligatures w14:val="none"/>
        </w:rPr>
        <w:t xml:space="preserve">analisi </w:t>
      </w:r>
      <w:r w:rsidR="00CF77EF" w:rsidRPr="00A96355">
        <w:rPr>
          <w:rFonts w:cstheme="minorHAnsi"/>
          <w:kern w:val="0"/>
          <w:sz w:val="28"/>
          <w:szCs w:val="28"/>
          <w14:ligatures w14:val="none"/>
        </w:rPr>
        <w:t>dei suddetti fattori</w:t>
      </w:r>
      <w:r w:rsidRPr="00A96355">
        <w:rPr>
          <w:rFonts w:cstheme="minorHAnsi"/>
          <w:kern w:val="0"/>
          <w:sz w:val="28"/>
          <w:szCs w:val="28"/>
          <w14:ligatures w14:val="none"/>
        </w:rPr>
        <w:t xml:space="preserve"> consentirà all’azienda </w:t>
      </w:r>
      <w:r w:rsidR="00BA60E1" w:rsidRPr="00A96355">
        <w:rPr>
          <w:rFonts w:cstheme="minorHAnsi"/>
          <w:kern w:val="0"/>
          <w:sz w:val="28"/>
          <w:szCs w:val="28"/>
          <w14:ligatures w14:val="none"/>
        </w:rPr>
        <w:t>di</w:t>
      </w:r>
      <w:r w:rsidR="008A1D7B">
        <w:rPr>
          <w:rFonts w:cstheme="minorHAnsi"/>
          <w:kern w:val="0"/>
          <w:sz w:val="28"/>
          <w:szCs w:val="28"/>
          <w14:ligatures w14:val="none"/>
        </w:rPr>
        <w:t xml:space="preserve"> </w:t>
      </w:r>
      <w:r w:rsidRPr="00A96355">
        <w:rPr>
          <w:rFonts w:cstheme="minorHAnsi"/>
          <w:kern w:val="0"/>
          <w:sz w:val="28"/>
          <w:szCs w:val="28"/>
          <w14:ligatures w14:val="none"/>
        </w:rPr>
        <w:t xml:space="preserve">realizzare efficacemente la strategia </w:t>
      </w:r>
      <w:r w:rsidR="009273C5" w:rsidRPr="00A96355">
        <w:rPr>
          <w:rFonts w:cstheme="minorHAnsi"/>
          <w:kern w:val="0"/>
          <w:sz w:val="28"/>
          <w:szCs w:val="28"/>
          <w14:ligatures w14:val="none"/>
        </w:rPr>
        <w:t>aziendale ideata</w:t>
      </w:r>
      <w:r w:rsidRPr="00A96355">
        <w:rPr>
          <w:rFonts w:cstheme="minorHAnsi"/>
          <w:kern w:val="0"/>
          <w:sz w:val="28"/>
          <w:szCs w:val="28"/>
          <w14:ligatures w14:val="none"/>
        </w:rPr>
        <w:t>.</w:t>
      </w:r>
    </w:p>
    <w:p w14:paraId="3231827E" w14:textId="77777777" w:rsidR="00B1197C" w:rsidRPr="00A96355" w:rsidRDefault="00B1197C" w:rsidP="00201B3C">
      <w:pPr>
        <w:spacing w:line="276" w:lineRule="auto"/>
        <w:jc w:val="both"/>
        <w:rPr>
          <w:rFonts w:cstheme="minorHAnsi"/>
          <w:kern w:val="0"/>
          <w:sz w:val="28"/>
          <w:szCs w:val="28"/>
          <w14:ligatures w14:val="none"/>
        </w:rPr>
      </w:pPr>
    </w:p>
    <w:p w14:paraId="3E791AF6" w14:textId="77777777" w:rsidR="00BD7262" w:rsidRPr="00A96355" w:rsidRDefault="00BD7262" w:rsidP="00201B3C">
      <w:pPr>
        <w:spacing w:line="276" w:lineRule="auto"/>
        <w:jc w:val="both"/>
        <w:rPr>
          <w:rFonts w:cstheme="minorHAnsi"/>
          <w:kern w:val="0"/>
          <w:sz w:val="28"/>
          <w:szCs w:val="28"/>
          <w14:ligatures w14:val="none"/>
        </w:rPr>
      </w:pPr>
    </w:p>
    <w:p w14:paraId="34561BFA" w14:textId="77777777" w:rsidR="00CF77EF" w:rsidRPr="00A96355" w:rsidRDefault="00CF77EF" w:rsidP="00C45BA7">
      <w:pPr>
        <w:spacing w:line="276" w:lineRule="auto"/>
        <w:jc w:val="center"/>
        <w:rPr>
          <w:rFonts w:cstheme="minorHAnsi"/>
          <w:b/>
          <w:bCs/>
          <w:kern w:val="0"/>
          <w:sz w:val="28"/>
          <w:szCs w:val="28"/>
          <w:u w:val="single"/>
          <w14:ligatures w14:val="none"/>
        </w:rPr>
      </w:pPr>
    </w:p>
    <w:p w14:paraId="41255B98" w14:textId="77777777" w:rsidR="00CF77EF" w:rsidRPr="00A96355" w:rsidRDefault="00CF77EF" w:rsidP="00C45BA7">
      <w:pPr>
        <w:spacing w:line="276" w:lineRule="auto"/>
        <w:jc w:val="center"/>
        <w:rPr>
          <w:rFonts w:ascii="Arial" w:hAnsi="Arial" w:cs="Arial"/>
          <w:b/>
          <w:bCs/>
          <w:sz w:val="28"/>
          <w:szCs w:val="28"/>
          <w:u w:val="single"/>
        </w:rPr>
      </w:pPr>
    </w:p>
    <w:sectPr w:rsidR="00CF77EF" w:rsidRPr="00A96355" w:rsidSect="00C45BA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0E82B" w14:textId="77777777" w:rsidR="00513BA9" w:rsidRDefault="00513BA9" w:rsidP="001929F5">
      <w:r>
        <w:separator/>
      </w:r>
    </w:p>
  </w:endnote>
  <w:endnote w:type="continuationSeparator" w:id="0">
    <w:p w14:paraId="08CD08C3" w14:textId="77777777" w:rsidR="00513BA9" w:rsidRDefault="00513BA9" w:rsidP="00192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C22F3" w14:textId="77777777" w:rsidR="00513BA9" w:rsidRDefault="00513BA9" w:rsidP="001929F5">
      <w:r>
        <w:separator/>
      </w:r>
    </w:p>
  </w:footnote>
  <w:footnote w:type="continuationSeparator" w:id="0">
    <w:p w14:paraId="4C0EE77F" w14:textId="77777777" w:rsidR="00513BA9" w:rsidRDefault="00513BA9" w:rsidP="001929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43EF1"/>
    <w:multiLevelType w:val="hybridMultilevel"/>
    <w:tmpl w:val="BB400034"/>
    <w:lvl w:ilvl="0" w:tplc="42B6A568">
      <w:start w:val="1"/>
      <w:numFmt w:val="bullet"/>
      <w:lvlText w:val="-"/>
      <w:lvlJc w:val="left"/>
      <w:pPr>
        <w:tabs>
          <w:tab w:val="num" w:pos="720"/>
        </w:tabs>
        <w:ind w:left="720" w:hanging="360"/>
      </w:pPr>
      <w:rPr>
        <w:rFonts w:ascii="Calibri" w:hAnsi="Calibri" w:hint="default"/>
      </w:rPr>
    </w:lvl>
    <w:lvl w:ilvl="1" w:tplc="FE5E1374" w:tentative="1">
      <w:start w:val="1"/>
      <w:numFmt w:val="bullet"/>
      <w:lvlText w:val="-"/>
      <w:lvlJc w:val="left"/>
      <w:pPr>
        <w:tabs>
          <w:tab w:val="num" w:pos="1440"/>
        </w:tabs>
        <w:ind w:left="1440" w:hanging="360"/>
      </w:pPr>
      <w:rPr>
        <w:rFonts w:ascii="Calibri" w:hAnsi="Calibri" w:hint="default"/>
      </w:rPr>
    </w:lvl>
    <w:lvl w:ilvl="2" w:tplc="A88EF2DC" w:tentative="1">
      <w:start w:val="1"/>
      <w:numFmt w:val="bullet"/>
      <w:lvlText w:val="-"/>
      <w:lvlJc w:val="left"/>
      <w:pPr>
        <w:tabs>
          <w:tab w:val="num" w:pos="2160"/>
        </w:tabs>
        <w:ind w:left="2160" w:hanging="360"/>
      </w:pPr>
      <w:rPr>
        <w:rFonts w:ascii="Calibri" w:hAnsi="Calibri" w:hint="default"/>
      </w:rPr>
    </w:lvl>
    <w:lvl w:ilvl="3" w:tplc="A5760F52" w:tentative="1">
      <w:start w:val="1"/>
      <w:numFmt w:val="bullet"/>
      <w:lvlText w:val="-"/>
      <w:lvlJc w:val="left"/>
      <w:pPr>
        <w:tabs>
          <w:tab w:val="num" w:pos="2880"/>
        </w:tabs>
        <w:ind w:left="2880" w:hanging="360"/>
      </w:pPr>
      <w:rPr>
        <w:rFonts w:ascii="Calibri" w:hAnsi="Calibri" w:hint="default"/>
      </w:rPr>
    </w:lvl>
    <w:lvl w:ilvl="4" w:tplc="11DEC53C" w:tentative="1">
      <w:start w:val="1"/>
      <w:numFmt w:val="bullet"/>
      <w:lvlText w:val="-"/>
      <w:lvlJc w:val="left"/>
      <w:pPr>
        <w:tabs>
          <w:tab w:val="num" w:pos="3600"/>
        </w:tabs>
        <w:ind w:left="3600" w:hanging="360"/>
      </w:pPr>
      <w:rPr>
        <w:rFonts w:ascii="Calibri" w:hAnsi="Calibri" w:hint="default"/>
      </w:rPr>
    </w:lvl>
    <w:lvl w:ilvl="5" w:tplc="11DA45F2" w:tentative="1">
      <w:start w:val="1"/>
      <w:numFmt w:val="bullet"/>
      <w:lvlText w:val="-"/>
      <w:lvlJc w:val="left"/>
      <w:pPr>
        <w:tabs>
          <w:tab w:val="num" w:pos="4320"/>
        </w:tabs>
        <w:ind w:left="4320" w:hanging="360"/>
      </w:pPr>
      <w:rPr>
        <w:rFonts w:ascii="Calibri" w:hAnsi="Calibri" w:hint="default"/>
      </w:rPr>
    </w:lvl>
    <w:lvl w:ilvl="6" w:tplc="BF56FC8A" w:tentative="1">
      <w:start w:val="1"/>
      <w:numFmt w:val="bullet"/>
      <w:lvlText w:val="-"/>
      <w:lvlJc w:val="left"/>
      <w:pPr>
        <w:tabs>
          <w:tab w:val="num" w:pos="5040"/>
        </w:tabs>
        <w:ind w:left="5040" w:hanging="360"/>
      </w:pPr>
      <w:rPr>
        <w:rFonts w:ascii="Calibri" w:hAnsi="Calibri" w:hint="default"/>
      </w:rPr>
    </w:lvl>
    <w:lvl w:ilvl="7" w:tplc="FF2CFA6A" w:tentative="1">
      <w:start w:val="1"/>
      <w:numFmt w:val="bullet"/>
      <w:lvlText w:val="-"/>
      <w:lvlJc w:val="left"/>
      <w:pPr>
        <w:tabs>
          <w:tab w:val="num" w:pos="5760"/>
        </w:tabs>
        <w:ind w:left="5760" w:hanging="360"/>
      </w:pPr>
      <w:rPr>
        <w:rFonts w:ascii="Calibri" w:hAnsi="Calibri" w:hint="default"/>
      </w:rPr>
    </w:lvl>
    <w:lvl w:ilvl="8" w:tplc="6472054A" w:tentative="1">
      <w:start w:val="1"/>
      <w:numFmt w:val="bullet"/>
      <w:lvlText w:val="-"/>
      <w:lvlJc w:val="left"/>
      <w:pPr>
        <w:tabs>
          <w:tab w:val="num" w:pos="6480"/>
        </w:tabs>
        <w:ind w:left="6480" w:hanging="360"/>
      </w:pPr>
      <w:rPr>
        <w:rFonts w:ascii="Calibri" w:hAnsi="Calibri" w:hint="default"/>
      </w:rPr>
    </w:lvl>
  </w:abstractNum>
  <w:abstractNum w:abstractNumId="1" w15:restartNumberingAfterBreak="0">
    <w:nsid w:val="12C25CF1"/>
    <w:multiLevelType w:val="hybridMultilevel"/>
    <w:tmpl w:val="A1DE4728"/>
    <w:lvl w:ilvl="0" w:tplc="22E05380">
      <w:start w:val="19"/>
      <w:numFmt w:val="bullet"/>
      <w:lvlText w:val="-"/>
      <w:lvlJc w:val="left"/>
      <w:pPr>
        <w:ind w:left="720" w:hanging="360"/>
      </w:pPr>
      <w:rPr>
        <w:rFonts w:ascii="Calibri" w:eastAsia="Microsoft Sans Serif"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F264B4"/>
    <w:multiLevelType w:val="hybridMultilevel"/>
    <w:tmpl w:val="536268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9A13F1"/>
    <w:multiLevelType w:val="multilevel"/>
    <w:tmpl w:val="5AC81F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A766248"/>
    <w:multiLevelType w:val="hybridMultilevel"/>
    <w:tmpl w:val="E41A3CB0"/>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1A8E78D8"/>
    <w:multiLevelType w:val="hybridMultilevel"/>
    <w:tmpl w:val="CD083620"/>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1F4B40D1"/>
    <w:multiLevelType w:val="hybridMultilevel"/>
    <w:tmpl w:val="226E19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03A6265"/>
    <w:multiLevelType w:val="hybridMultilevel"/>
    <w:tmpl w:val="EC1EDF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1315F4D"/>
    <w:multiLevelType w:val="hybridMultilevel"/>
    <w:tmpl w:val="AC7477A6"/>
    <w:lvl w:ilvl="0" w:tplc="22E05380">
      <w:start w:val="19"/>
      <w:numFmt w:val="bullet"/>
      <w:lvlText w:val="-"/>
      <w:lvlJc w:val="left"/>
      <w:pPr>
        <w:ind w:left="720" w:hanging="360"/>
      </w:pPr>
      <w:rPr>
        <w:rFonts w:ascii="Calibri" w:eastAsia="Microsoft Sans Serif"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3306D69"/>
    <w:multiLevelType w:val="hybridMultilevel"/>
    <w:tmpl w:val="6EC04E42"/>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352D3D5B"/>
    <w:multiLevelType w:val="hybridMultilevel"/>
    <w:tmpl w:val="4828B884"/>
    <w:lvl w:ilvl="0" w:tplc="CD44392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0820CBB"/>
    <w:multiLevelType w:val="hybridMultilevel"/>
    <w:tmpl w:val="21703D04"/>
    <w:lvl w:ilvl="0" w:tplc="22266F56">
      <w:start w:val="1"/>
      <w:numFmt w:val="bullet"/>
      <w:lvlText w:val="-"/>
      <w:lvlJc w:val="left"/>
      <w:pPr>
        <w:tabs>
          <w:tab w:val="num" w:pos="720"/>
        </w:tabs>
        <w:ind w:left="720" w:hanging="360"/>
      </w:pPr>
      <w:rPr>
        <w:rFonts w:ascii="Calibri" w:hAnsi="Calibri" w:hint="default"/>
      </w:rPr>
    </w:lvl>
    <w:lvl w:ilvl="1" w:tplc="CD84FE62" w:tentative="1">
      <w:start w:val="1"/>
      <w:numFmt w:val="bullet"/>
      <w:lvlText w:val="-"/>
      <w:lvlJc w:val="left"/>
      <w:pPr>
        <w:tabs>
          <w:tab w:val="num" w:pos="1440"/>
        </w:tabs>
        <w:ind w:left="1440" w:hanging="360"/>
      </w:pPr>
      <w:rPr>
        <w:rFonts w:ascii="Calibri" w:hAnsi="Calibri" w:hint="default"/>
      </w:rPr>
    </w:lvl>
    <w:lvl w:ilvl="2" w:tplc="8CA664CC" w:tentative="1">
      <w:start w:val="1"/>
      <w:numFmt w:val="bullet"/>
      <w:lvlText w:val="-"/>
      <w:lvlJc w:val="left"/>
      <w:pPr>
        <w:tabs>
          <w:tab w:val="num" w:pos="2160"/>
        </w:tabs>
        <w:ind w:left="2160" w:hanging="360"/>
      </w:pPr>
      <w:rPr>
        <w:rFonts w:ascii="Calibri" w:hAnsi="Calibri" w:hint="default"/>
      </w:rPr>
    </w:lvl>
    <w:lvl w:ilvl="3" w:tplc="4588017C" w:tentative="1">
      <w:start w:val="1"/>
      <w:numFmt w:val="bullet"/>
      <w:lvlText w:val="-"/>
      <w:lvlJc w:val="left"/>
      <w:pPr>
        <w:tabs>
          <w:tab w:val="num" w:pos="2880"/>
        </w:tabs>
        <w:ind w:left="2880" w:hanging="360"/>
      </w:pPr>
      <w:rPr>
        <w:rFonts w:ascii="Calibri" w:hAnsi="Calibri" w:hint="default"/>
      </w:rPr>
    </w:lvl>
    <w:lvl w:ilvl="4" w:tplc="70CCBACA" w:tentative="1">
      <w:start w:val="1"/>
      <w:numFmt w:val="bullet"/>
      <w:lvlText w:val="-"/>
      <w:lvlJc w:val="left"/>
      <w:pPr>
        <w:tabs>
          <w:tab w:val="num" w:pos="3600"/>
        </w:tabs>
        <w:ind w:left="3600" w:hanging="360"/>
      </w:pPr>
      <w:rPr>
        <w:rFonts w:ascii="Calibri" w:hAnsi="Calibri" w:hint="default"/>
      </w:rPr>
    </w:lvl>
    <w:lvl w:ilvl="5" w:tplc="571A0898" w:tentative="1">
      <w:start w:val="1"/>
      <w:numFmt w:val="bullet"/>
      <w:lvlText w:val="-"/>
      <w:lvlJc w:val="left"/>
      <w:pPr>
        <w:tabs>
          <w:tab w:val="num" w:pos="4320"/>
        </w:tabs>
        <w:ind w:left="4320" w:hanging="360"/>
      </w:pPr>
      <w:rPr>
        <w:rFonts w:ascii="Calibri" w:hAnsi="Calibri" w:hint="default"/>
      </w:rPr>
    </w:lvl>
    <w:lvl w:ilvl="6" w:tplc="F5AE947E" w:tentative="1">
      <w:start w:val="1"/>
      <w:numFmt w:val="bullet"/>
      <w:lvlText w:val="-"/>
      <w:lvlJc w:val="left"/>
      <w:pPr>
        <w:tabs>
          <w:tab w:val="num" w:pos="5040"/>
        </w:tabs>
        <w:ind w:left="5040" w:hanging="360"/>
      </w:pPr>
      <w:rPr>
        <w:rFonts w:ascii="Calibri" w:hAnsi="Calibri" w:hint="default"/>
      </w:rPr>
    </w:lvl>
    <w:lvl w:ilvl="7" w:tplc="258495D8" w:tentative="1">
      <w:start w:val="1"/>
      <w:numFmt w:val="bullet"/>
      <w:lvlText w:val="-"/>
      <w:lvlJc w:val="left"/>
      <w:pPr>
        <w:tabs>
          <w:tab w:val="num" w:pos="5760"/>
        </w:tabs>
        <w:ind w:left="5760" w:hanging="360"/>
      </w:pPr>
      <w:rPr>
        <w:rFonts w:ascii="Calibri" w:hAnsi="Calibri" w:hint="default"/>
      </w:rPr>
    </w:lvl>
    <w:lvl w:ilvl="8" w:tplc="29483732" w:tentative="1">
      <w:start w:val="1"/>
      <w:numFmt w:val="bullet"/>
      <w:lvlText w:val="-"/>
      <w:lvlJc w:val="left"/>
      <w:pPr>
        <w:tabs>
          <w:tab w:val="num" w:pos="6480"/>
        </w:tabs>
        <w:ind w:left="6480" w:hanging="360"/>
      </w:pPr>
      <w:rPr>
        <w:rFonts w:ascii="Calibri" w:hAnsi="Calibri" w:hint="default"/>
      </w:rPr>
    </w:lvl>
  </w:abstractNum>
  <w:abstractNum w:abstractNumId="12" w15:restartNumberingAfterBreak="0">
    <w:nsid w:val="41286795"/>
    <w:multiLevelType w:val="hybridMultilevel"/>
    <w:tmpl w:val="6B12F70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70C6421"/>
    <w:multiLevelType w:val="hybridMultilevel"/>
    <w:tmpl w:val="9A16DE32"/>
    <w:lvl w:ilvl="0" w:tplc="E370EF14">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4CE10F3D"/>
    <w:multiLevelType w:val="hybridMultilevel"/>
    <w:tmpl w:val="75F234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3A226E3"/>
    <w:multiLevelType w:val="hybridMultilevel"/>
    <w:tmpl w:val="7632B868"/>
    <w:lvl w:ilvl="0" w:tplc="F36C06F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5B963B0"/>
    <w:multiLevelType w:val="hybridMultilevel"/>
    <w:tmpl w:val="59DE1536"/>
    <w:lvl w:ilvl="0" w:tplc="22E05380">
      <w:start w:val="19"/>
      <w:numFmt w:val="bullet"/>
      <w:lvlText w:val="-"/>
      <w:lvlJc w:val="left"/>
      <w:pPr>
        <w:ind w:left="720" w:hanging="360"/>
      </w:pPr>
      <w:rPr>
        <w:rFonts w:ascii="Calibri" w:eastAsia="Microsoft Sans Serif"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91A14F9"/>
    <w:multiLevelType w:val="hybridMultilevel"/>
    <w:tmpl w:val="013A8BF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5C660841"/>
    <w:multiLevelType w:val="hybridMultilevel"/>
    <w:tmpl w:val="9FB0AD48"/>
    <w:lvl w:ilvl="0" w:tplc="3926BD5E">
      <w:start w:val="1"/>
      <w:numFmt w:val="bullet"/>
      <w:lvlText w:val="-"/>
      <w:lvlJc w:val="left"/>
      <w:pPr>
        <w:tabs>
          <w:tab w:val="num" w:pos="720"/>
        </w:tabs>
        <w:ind w:left="720" w:hanging="360"/>
      </w:pPr>
      <w:rPr>
        <w:rFonts w:ascii="Calibri" w:hAnsi="Calibri" w:hint="default"/>
      </w:rPr>
    </w:lvl>
    <w:lvl w:ilvl="1" w:tplc="698ED18E" w:tentative="1">
      <w:start w:val="1"/>
      <w:numFmt w:val="bullet"/>
      <w:lvlText w:val="-"/>
      <w:lvlJc w:val="left"/>
      <w:pPr>
        <w:tabs>
          <w:tab w:val="num" w:pos="1440"/>
        </w:tabs>
        <w:ind w:left="1440" w:hanging="360"/>
      </w:pPr>
      <w:rPr>
        <w:rFonts w:ascii="Calibri" w:hAnsi="Calibri" w:hint="default"/>
      </w:rPr>
    </w:lvl>
    <w:lvl w:ilvl="2" w:tplc="B0F8CF9A" w:tentative="1">
      <w:start w:val="1"/>
      <w:numFmt w:val="bullet"/>
      <w:lvlText w:val="-"/>
      <w:lvlJc w:val="left"/>
      <w:pPr>
        <w:tabs>
          <w:tab w:val="num" w:pos="2160"/>
        </w:tabs>
        <w:ind w:left="2160" w:hanging="360"/>
      </w:pPr>
      <w:rPr>
        <w:rFonts w:ascii="Calibri" w:hAnsi="Calibri" w:hint="default"/>
      </w:rPr>
    </w:lvl>
    <w:lvl w:ilvl="3" w:tplc="FEE8C950" w:tentative="1">
      <w:start w:val="1"/>
      <w:numFmt w:val="bullet"/>
      <w:lvlText w:val="-"/>
      <w:lvlJc w:val="left"/>
      <w:pPr>
        <w:tabs>
          <w:tab w:val="num" w:pos="2880"/>
        </w:tabs>
        <w:ind w:left="2880" w:hanging="360"/>
      </w:pPr>
      <w:rPr>
        <w:rFonts w:ascii="Calibri" w:hAnsi="Calibri" w:hint="default"/>
      </w:rPr>
    </w:lvl>
    <w:lvl w:ilvl="4" w:tplc="74A442A4" w:tentative="1">
      <w:start w:val="1"/>
      <w:numFmt w:val="bullet"/>
      <w:lvlText w:val="-"/>
      <w:lvlJc w:val="left"/>
      <w:pPr>
        <w:tabs>
          <w:tab w:val="num" w:pos="3600"/>
        </w:tabs>
        <w:ind w:left="3600" w:hanging="360"/>
      </w:pPr>
      <w:rPr>
        <w:rFonts w:ascii="Calibri" w:hAnsi="Calibri" w:hint="default"/>
      </w:rPr>
    </w:lvl>
    <w:lvl w:ilvl="5" w:tplc="D8886190" w:tentative="1">
      <w:start w:val="1"/>
      <w:numFmt w:val="bullet"/>
      <w:lvlText w:val="-"/>
      <w:lvlJc w:val="left"/>
      <w:pPr>
        <w:tabs>
          <w:tab w:val="num" w:pos="4320"/>
        </w:tabs>
        <w:ind w:left="4320" w:hanging="360"/>
      </w:pPr>
      <w:rPr>
        <w:rFonts w:ascii="Calibri" w:hAnsi="Calibri" w:hint="default"/>
      </w:rPr>
    </w:lvl>
    <w:lvl w:ilvl="6" w:tplc="6DDC17EA" w:tentative="1">
      <w:start w:val="1"/>
      <w:numFmt w:val="bullet"/>
      <w:lvlText w:val="-"/>
      <w:lvlJc w:val="left"/>
      <w:pPr>
        <w:tabs>
          <w:tab w:val="num" w:pos="5040"/>
        </w:tabs>
        <w:ind w:left="5040" w:hanging="360"/>
      </w:pPr>
      <w:rPr>
        <w:rFonts w:ascii="Calibri" w:hAnsi="Calibri" w:hint="default"/>
      </w:rPr>
    </w:lvl>
    <w:lvl w:ilvl="7" w:tplc="E0BE9ED6" w:tentative="1">
      <w:start w:val="1"/>
      <w:numFmt w:val="bullet"/>
      <w:lvlText w:val="-"/>
      <w:lvlJc w:val="left"/>
      <w:pPr>
        <w:tabs>
          <w:tab w:val="num" w:pos="5760"/>
        </w:tabs>
        <w:ind w:left="5760" w:hanging="360"/>
      </w:pPr>
      <w:rPr>
        <w:rFonts w:ascii="Calibri" w:hAnsi="Calibri" w:hint="default"/>
      </w:rPr>
    </w:lvl>
    <w:lvl w:ilvl="8" w:tplc="ED2A2A8C"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5FB27D69"/>
    <w:multiLevelType w:val="hybridMultilevel"/>
    <w:tmpl w:val="144CFFB8"/>
    <w:lvl w:ilvl="0" w:tplc="E33631D4">
      <w:start w:val="1"/>
      <w:numFmt w:val="bullet"/>
      <w:lvlText w:val="-"/>
      <w:lvlJc w:val="left"/>
      <w:pPr>
        <w:tabs>
          <w:tab w:val="num" w:pos="720"/>
        </w:tabs>
        <w:ind w:left="720" w:hanging="360"/>
      </w:pPr>
      <w:rPr>
        <w:rFonts w:ascii="Calibri" w:hAnsi="Calibri" w:hint="default"/>
      </w:rPr>
    </w:lvl>
    <w:lvl w:ilvl="1" w:tplc="ED9E4AAA" w:tentative="1">
      <w:start w:val="1"/>
      <w:numFmt w:val="bullet"/>
      <w:lvlText w:val="-"/>
      <w:lvlJc w:val="left"/>
      <w:pPr>
        <w:tabs>
          <w:tab w:val="num" w:pos="1440"/>
        </w:tabs>
        <w:ind w:left="1440" w:hanging="360"/>
      </w:pPr>
      <w:rPr>
        <w:rFonts w:ascii="Calibri" w:hAnsi="Calibri" w:hint="default"/>
      </w:rPr>
    </w:lvl>
    <w:lvl w:ilvl="2" w:tplc="E4788F8A" w:tentative="1">
      <w:start w:val="1"/>
      <w:numFmt w:val="bullet"/>
      <w:lvlText w:val="-"/>
      <w:lvlJc w:val="left"/>
      <w:pPr>
        <w:tabs>
          <w:tab w:val="num" w:pos="2160"/>
        </w:tabs>
        <w:ind w:left="2160" w:hanging="360"/>
      </w:pPr>
      <w:rPr>
        <w:rFonts w:ascii="Calibri" w:hAnsi="Calibri" w:hint="default"/>
      </w:rPr>
    </w:lvl>
    <w:lvl w:ilvl="3" w:tplc="3DD6BB2C" w:tentative="1">
      <w:start w:val="1"/>
      <w:numFmt w:val="bullet"/>
      <w:lvlText w:val="-"/>
      <w:lvlJc w:val="left"/>
      <w:pPr>
        <w:tabs>
          <w:tab w:val="num" w:pos="2880"/>
        </w:tabs>
        <w:ind w:left="2880" w:hanging="360"/>
      </w:pPr>
      <w:rPr>
        <w:rFonts w:ascii="Calibri" w:hAnsi="Calibri" w:hint="default"/>
      </w:rPr>
    </w:lvl>
    <w:lvl w:ilvl="4" w:tplc="2BE2E338" w:tentative="1">
      <w:start w:val="1"/>
      <w:numFmt w:val="bullet"/>
      <w:lvlText w:val="-"/>
      <w:lvlJc w:val="left"/>
      <w:pPr>
        <w:tabs>
          <w:tab w:val="num" w:pos="3600"/>
        </w:tabs>
        <w:ind w:left="3600" w:hanging="360"/>
      </w:pPr>
      <w:rPr>
        <w:rFonts w:ascii="Calibri" w:hAnsi="Calibri" w:hint="default"/>
      </w:rPr>
    </w:lvl>
    <w:lvl w:ilvl="5" w:tplc="6ED09E42" w:tentative="1">
      <w:start w:val="1"/>
      <w:numFmt w:val="bullet"/>
      <w:lvlText w:val="-"/>
      <w:lvlJc w:val="left"/>
      <w:pPr>
        <w:tabs>
          <w:tab w:val="num" w:pos="4320"/>
        </w:tabs>
        <w:ind w:left="4320" w:hanging="360"/>
      </w:pPr>
      <w:rPr>
        <w:rFonts w:ascii="Calibri" w:hAnsi="Calibri" w:hint="default"/>
      </w:rPr>
    </w:lvl>
    <w:lvl w:ilvl="6" w:tplc="D8AE3660" w:tentative="1">
      <w:start w:val="1"/>
      <w:numFmt w:val="bullet"/>
      <w:lvlText w:val="-"/>
      <w:lvlJc w:val="left"/>
      <w:pPr>
        <w:tabs>
          <w:tab w:val="num" w:pos="5040"/>
        </w:tabs>
        <w:ind w:left="5040" w:hanging="360"/>
      </w:pPr>
      <w:rPr>
        <w:rFonts w:ascii="Calibri" w:hAnsi="Calibri" w:hint="default"/>
      </w:rPr>
    </w:lvl>
    <w:lvl w:ilvl="7" w:tplc="8AB6F7A2" w:tentative="1">
      <w:start w:val="1"/>
      <w:numFmt w:val="bullet"/>
      <w:lvlText w:val="-"/>
      <w:lvlJc w:val="left"/>
      <w:pPr>
        <w:tabs>
          <w:tab w:val="num" w:pos="5760"/>
        </w:tabs>
        <w:ind w:left="5760" w:hanging="360"/>
      </w:pPr>
      <w:rPr>
        <w:rFonts w:ascii="Calibri" w:hAnsi="Calibri" w:hint="default"/>
      </w:rPr>
    </w:lvl>
    <w:lvl w:ilvl="8" w:tplc="B544A692"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60C24AAD"/>
    <w:multiLevelType w:val="hybridMultilevel"/>
    <w:tmpl w:val="E08A9CC4"/>
    <w:lvl w:ilvl="0" w:tplc="22E05380">
      <w:start w:val="19"/>
      <w:numFmt w:val="bullet"/>
      <w:lvlText w:val="-"/>
      <w:lvlJc w:val="left"/>
      <w:pPr>
        <w:ind w:left="720" w:hanging="360"/>
      </w:pPr>
      <w:rPr>
        <w:rFonts w:ascii="Calibri" w:eastAsia="Microsoft Sans Serif"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61A66F83"/>
    <w:multiLevelType w:val="hybridMultilevel"/>
    <w:tmpl w:val="41223DB2"/>
    <w:lvl w:ilvl="0" w:tplc="22E05380">
      <w:start w:val="19"/>
      <w:numFmt w:val="bullet"/>
      <w:lvlText w:val="-"/>
      <w:lvlJc w:val="left"/>
      <w:pPr>
        <w:ind w:left="720" w:hanging="360"/>
      </w:pPr>
      <w:rPr>
        <w:rFonts w:ascii="Calibri" w:eastAsia="Microsoft Sans Serif"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BB25EAE"/>
    <w:multiLevelType w:val="hybridMultilevel"/>
    <w:tmpl w:val="EA58DE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E9061EB"/>
    <w:multiLevelType w:val="hybridMultilevel"/>
    <w:tmpl w:val="DA0C955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15:restartNumberingAfterBreak="0">
    <w:nsid w:val="6F944949"/>
    <w:multiLevelType w:val="hybridMultilevel"/>
    <w:tmpl w:val="CD9A1F20"/>
    <w:lvl w:ilvl="0" w:tplc="A56211CA">
      <w:numFmt w:val="bullet"/>
      <w:lvlText w:val="-"/>
      <w:lvlJc w:val="left"/>
      <w:pPr>
        <w:ind w:left="1944" w:hanging="360"/>
      </w:pPr>
      <w:rPr>
        <w:rFonts w:ascii="Calibri" w:eastAsia="Times New Roman" w:hAnsi="Calibri" w:cs="Calibri" w:hint="default"/>
      </w:rPr>
    </w:lvl>
    <w:lvl w:ilvl="1" w:tplc="04100003" w:tentative="1">
      <w:start w:val="1"/>
      <w:numFmt w:val="bullet"/>
      <w:lvlText w:val="o"/>
      <w:lvlJc w:val="left"/>
      <w:pPr>
        <w:ind w:left="2664" w:hanging="360"/>
      </w:pPr>
      <w:rPr>
        <w:rFonts w:ascii="Courier New" w:hAnsi="Courier New" w:cs="Courier New" w:hint="default"/>
      </w:rPr>
    </w:lvl>
    <w:lvl w:ilvl="2" w:tplc="04100005" w:tentative="1">
      <w:start w:val="1"/>
      <w:numFmt w:val="bullet"/>
      <w:lvlText w:val=""/>
      <w:lvlJc w:val="left"/>
      <w:pPr>
        <w:ind w:left="3384" w:hanging="360"/>
      </w:pPr>
      <w:rPr>
        <w:rFonts w:ascii="Wingdings" w:hAnsi="Wingdings" w:hint="default"/>
      </w:rPr>
    </w:lvl>
    <w:lvl w:ilvl="3" w:tplc="04100001" w:tentative="1">
      <w:start w:val="1"/>
      <w:numFmt w:val="bullet"/>
      <w:lvlText w:val=""/>
      <w:lvlJc w:val="left"/>
      <w:pPr>
        <w:ind w:left="4104" w:hanging="360"/>
      </w:pPr>
      <w:rPr>
        <w:rFonts w:ascii="Symbol" w:hAnsi="Symbol" w:hint="default"/>
      </w:rPr>
    </w:lvl>
    <w:lvl w:ilvl="4" w:tplc="04100003" w:tentative="1">
      <w:start w:val="1"/>
      <w:numFmt w:val="bullet"/>
      <w:lvlText w:val="o"/>
      <w:lvlJc w:val="left"/>
      <w:pPr>
        <w:ind w:left="4824" w:hanging="360"/>
      </w:pPr>
      <w:rPr>
        <w:rFonts w:ascii="Courier New" w:hAnsi="Courier New" w:cs="Courier New" w:hint="default"/>
      </w:rPr>
    </w:lvl>
    <w:lvl w:ilvl="5" w:tplc="04100005" w:tentative="1">
      <w:start w:val="1"/>
      <w:numFmt w:val="bullet"/>
      <w:lvlText w:val=""/>
      <w:lvlJc w:val="left"/>
      <w:pPr>
        <w:ind w:left="5544" w:hanging="360"/>
      </w:pPr>
      <w:rPr>
        <w:rFonts w:ascii="Wingdings" w:hAnsi="Wingdings" w:hint="default"/>
      </w:rPr>
    </w:lvl>
    <w:lvl w:ilvl="6" w:tplc="04100001" w:tentative="1">
      <w:start w:val="1"/>
      <w:numFmt w:val="bullet"/>
      <w:lvlText w:val=""/>
      <w:lvlJc w:val="left"/>
      <w:pPr>
        <w:ind w:left="6264" w:hanging="360"/>
      </w:pPr>
      <w:rPr>
        <w:rFonts w:ascii="Symbol" w:hAnsi="Symbol" w:hint="default"/>
      </w:rPr>
    </w:lvl>
    <w:lvl w:ilvl="7" w:tplc="04100003" w:tentative="1">
      <w:start w:val="1"/>
      <w:numFmt w:val="bullet"/>
      <w:lvlText w:val="o"/>
      <w:lvlJc w:val="left"/>
      <w:pPr>
        <w:ind w:left="6984" w:hanging="360"/>
      </w:pPr>
      <w:rPr>
        <w:rFonts w:ascii="Courier New" w:hAnsi="Courier New" w:cs="Courier New" w:hint="default"/>
      </w:rPr>
    </w:lvl>
    <w:lvl w:ilvl="8" w:tplc="04100005" w:tentative="1">
      <w:start w:val="1"/>
      <w:numFmt w:val="bullet"/>
      <w:lvlText w:val=""/>
      <w:lvlJc w:val="left"/>
      <w:pPr>
        <w:ind w:left="7704" w:hanging="360"/>
      </w:pPr>
      <w:rPr>
        <w:rFonts w:ascii="Wingdings" w:hAnsi="Wingdings" w:hint="default"/>
      </w:rPr>
    </w:lvl>
  </w:abstractNum>
  <w:abstractNum w:abstractNumId="25" w15:restartNumberingAfterBreak="0">
    <w:nsid w:val="738D3507"/>
    <w:multiLevelType w:val="hybridMultilevel"/>
    <w:tmpl w:val="162CF6F6"/>
    <w:lvl w:ilvl="0" w:tplc="C6983CAE">
      <w:start w:val="1"/>
      <w:numFmt w:val="bullet"/>
      <w:lvlText w:val="-"/>
      <w:lvlJc w:val="left"/>
      <w:pPr>
        <w:tabs>
          <w:tab w:val="num" w:pos="720"/>
        </w:tabs>
        <w:ind w:left="720" w:hanging="360"/>
      </w:pPr>
      <w:rPr>
        <w:rFonts w:ascii="Calibri" w:hAnsi="Calibri" w:hint="default"/>
      </w:rPr>
    </w:lvl>
    <w:lvl w:ilvl="1" w:tplc="68C6CE18" w:tentative="1">
      <w:start w:val="1"/>
      <w:numFmt w:val="bullet"/>
      <w:lvlText w:val="-"/>
      <w:lvlJc w:val="left"/>
      <w:pPr>
        <w:tabs>
          <w:tab w:val="num" w:pos="1440"/>
        </w:tabs>
        <w:ind w:left="1440" w:hanging="360"/>
      </w:pPr>
      <w:rPr>
        <w:rFonts w:ascii="Calibri" w:hAnsi="Calibri" w:hint="default"/>
      </w:rPr>
    </w:lvl>
    <w:lvl w:ilvl="2" w:tplc="E774C9C6" w:tentative="1">
      <w:start w:val="1"/>
      <w:numFmt w:val="bullet"/>
      <w:lvlText w:val="-"/>
      <w:lvlJc w:val="left"/>
      <w:pPr>
        <w:tabs>
          <w:tab w:val="num" w:pos="2160"/>
        </w:tabs>
        <w:ind w:left="2160" w:hanging="360"/>
      </w:pPr>
      <w:rPr>
        <w:rFonts w:ascii="Calibri" w:hAnsi="Calibri" w:hint="default"/>
      </w:rPr>
    </w:lvl>
    <w:lvl w:ilvl="3" w:tplc="649E9790" w:tentative="1">
      <w:start w:val="1"/>
      <w:numFmt w:val="bullet"/>
      <w:lvlText w:val="-"/>
      <w:lvlJc w:val="left"/>
      <w:pPr>
        <w:tabs>
          <w:tab w:val="num" w:pos="2880"/>
        </w:tabs>
        <w:ind w:left="2880" w:hanging="360"/>
      </w:pPr>
      <w:rPr>
        <w:rFonts w:ascii="Calibri" w:hAnsi="Calibri" w:hint="default"/>
      </w:rPr>
    </w:lvl>
    <w:lvl w:ilvl="4" w:tplc="0B3A01B8" w:tentative="1">
      <w:start w:val="1"/>
      <w:numFmt w:val="bullet"/>
      <w:lvlText w:val="-"/>
      <w:lvlJc w:val="left"/>
      <w:pPr>
        <w:tabs>
          <w:tab w:val="num" w:pos="3600"/>
        </w:tabs>
        <w:ind w:left="3600" w:hanging="360"/>
      </w:pPr>
      <w:rPr>
        <w:rFonts w:ascii="Calibri" w:hAnsi="Calibri" w:hint="default"/>
      </w:rPr>
    </w:lvl>
    <w:lvl w:ilvl="5" w:tplc="6504CA28" w:tentative="1">
      <w:start w:val="1"/>
      <w:numFmt w:val="bullet"/>
      <w:lvlText w:val="-"/>
      <w:lvlJc w:val="left"/>
      <w:pPr>
        <w:tabs>
          <w:tab w:val="num" w:pos="4320"/>
        </w:tabs>
        <w:ind w:left="4320" w:hanging="360"/>
      </w:pPr>
      <w:rPr>
        <w:rFonts w:ascii="Calibri" w:hAnsi="Calibri" w:hint="default"/>
      </w:rPr>
    </w:lvl>
    <w:lvl w:ilvl="6" w:tplc="1CA66254" w:tentative="1">
      <w:start w:val="1"/>
      <w:numFmt w:val="bullet"/>
      <w:lvlText w:val="-"/>
      <w:lvlJc w:val="left"/>
      <w:pPr>
        <w:tabs>
          <w:tab w:val="num" w:pos="5040"/>
        </w:tabs>
        <w:ind w:left="5040" w:hanging="360"/>
      </w:pPr>
      <w:rPr>
        <w:rFonts w:ascii="Calibri" w:hAnsi="Calibri" w:hint="default"/>
      </w:rPr>
    </w:lvl>
    <w:lvl w:ilvl="7" w:tplc="B214358C" w:tentative="1">
      <w:start w:val="1"/>
      <w:numFmt w:val="bullet"/>
      <w:lvlText w:val="-"/>
      <w:lvlJc w:val="left"/>
      <w:pPr>
        <w:tabs>
          <w:tab w:val="num" w:pos="5760"/>
        </w:tabs>
        <w:ind w:left="5760" w:hanging="360"/>
      </w:pPr>
      <w:rPr>
        <w:rFonts w:ascii="Calibri" w:hAnsi="Calibri" w:hint="default"/>
      </w:rPr>
    </w:lvl>
    <w:lvl w:ilvl="8" w:tplc="C16288B6" w:tentative="1">
      <w:start w:val="1"/>
      <w:numFmt w:val="bullet"/>
      <w:lvlText w:val="-"/>
      <w:lvlJc w:val="left"/>
      <w:pPr>
        <w:tabs>
          <w:tab w:val="num" w:pos="6480"/>
        </w:tabs>
        <w:ind w:left="6480" w:hanging="360"/>
      </w:pPr>
      <w:rPr>
        <w:rFonts w:ascii="Calibri" w:hAnsi="Calibri" w:hint="default"/>
      </w:rPr>
    </w:lvl>
  </w:abstractNum>
  <w:abstractNum w:abstractNumId="26" w15:restartNumberingAfterBreak="0">
    <w:nsid w:val="7B7F173D"/>
    <w:multiLevelType w:val="hybridMultilevel"/>
    <w:tmpl w:val="15129ED4"/>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326594660">
    <w:abstractNumId w:val="12"/>
  </w:num>
  <w:num w:numId="2" w16cid:durableId="2045862088">
    <w:abstractNumId w:val="20"/>
  </w:num>
  <w:num w:numId="3" w16cid:durableId="1165513671">
    <w:abstractNumId w:val="4"/>
  </w:num>
  <w:num w:numId="4" w16cid:durableId="6713772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97344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240909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196195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7707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527468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6846252">
    <w:abstractNumId w:val="13"/>
  </w:num>
  <w:num w:numId="11" w16cid:durableId="252129258">
    <w:abstractNumId w:val="15"/>
  </w:num>
  <w:num w:numId="12" w16cid:durableId="1324698334">
    <w:abstractNumId w:val="24"/>
  </w:num>
  <w:num w:numId="13" w16cid:durableId="1530141014">
    <w:abstractNumId w:val="10"/>
  </w:num>
  <w:num w:numId="14" w16cid:durableId="1892690287">
    <w:abstractNumId w:val="5"/>
  </w:num>
  <w:num w:numId="15" w16cid:durableId="1735856167">
    <w:abstractNumId w:val="6"/>
  </w:num>
  <w:num w:numId="16" w16cid:durableId="563107596">
    <w:abstractNumId w:val="8"/>
  </w:num>
  <w:num w:numId="17" w16cid:durableId="1758479666">
    <w:abstractNumId w:val="1"/>
  </w:num>
  <w:num w:numId="18" w16cid:durableId="862742942">
    <w:abstractNumId w:val="16"/>
  </w:num>
  <w:num w:numId="19" w16cid:durableId="1839996807">
    <w:abstractNumId w:val="11"/>
  </w:num>
  <w:num w:numId="20" w16cid:durableId="1761179152">
    <w:abstractNumId w:val="0"/>
  </w:num>
  <w:num w:numId="21" w16cid:durableId="1947954966">
    <w:abstractNumId w:val="18"/>
  </w:num>
  <w:num w:numId="22" w16cid:durableId="1137650032">
    <w:abstractNumId w:val="19"/>
  </w:num>
  <w:num w:numId="23" w16cid:durableId="1299192101">
    <w:abstractNumId w:val="25"/>
  </w:num>
  <w:num w:numId="24" w16cid:durableId="1460883078">
    <w:abstractNumId w:val="7"/>
  </w:num>
  <w:num w:numId="25" w16cid:durableId="1559827569">
    <w:abstractNumId w:val="14"/>
  </w:num>
  <w:num w:numId="26" w16cid:durableId="946934842">
    <w:abstractNumId w:val="2"/>
  </w:num>
  <w:num w:numId="27" w16cid:durableId="701789645">
    <w:abstractNumId w:val="22"/>
  </w:num>
  <w:num w:numId="28" w16cid:durableId="108814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EDB"/>
    <w:rsid w:val="00007B28"/>
    <w:rsid w:val="000130DC"/>
    <w:rsid w:val="000174A0"/>
    <w:rsid w:val="00043D27"/>
    <w:rsid w:val="0004597A"/>
    <w:rsid w:val="00052DAF"/>
    <w:rsid w:val="000773F0"/>
    <w:rsid w:val="00086DD1"/>
    <w:rsid w:val="000A7F8D"/>
    <w:rsid w:val="000B31CC"/>
    <w:rsid w:val="000B6970"/>
    <w:rsid w:val="000D33FE"/>
    <w:rsid w:val="000E07A0"/>
    <w:rsid w:val="000F0A34"/>
    <w:rsid w:val="000F30F9"/>
    <w:rsid w:val="001076E7"/>
    <w:rsid w:val="00117787"/>
    <w:rsid w:val="0012541F"/>
    <w:rsid w:val="001269D6"/>
    <w:rsid w:val="00137D74"/>
    <w:rsid w:val="00150177"/>
    <w:rsid w:val="001503E9"/>
    <w:rsid w:val="00156857"/>
    <w:rsid w:val="00157DDA"/>
    <w:rsid w:val="001929F5"/>
    <w:rsid w:val="001C6412"/>
    <w:rsid w:val="001D1C6D"/>
    <w:rsid w:val="001F11C9"/>
    <w:rsid w:val="00201B3C"/>
    <w:rsid w:val="00206D1E"/>
    <w:rsid w:val="002200F6"/>
    <w:rsid w:val="00222BA4"/>
    <w:rsid w:val="00227205"/>
    <w:rsid w:val="002345C4"/>
    <w:rsid w:val="002451AB"/>
    <w:rsid w:val="002862ED"/>
    <w:rsid w:val="002877DF"/>
    <w:rsid w:val="00300142"/>
    <w:rsid w:val="003012E6"/>
    <w:rsid w:val="00305E81"/>
    <w:rsid w:val="00313FAC"/>
    <w:rsid w:val="00315EDB"/>
    <w:rsid w:val="00336EDB"/>
    <w:rsid w:val="00345D45"/>
    <w:rsid w:val="00346014"/>
    <w:rsid w:val="00365EB5"/>
    <w:rsid w:val="00366FDD"/>
    <w:rsid w:val="00377C8D"/>
    <w:rsid w:val="00382D34"/>
    <w:rsid w:val="00391B99"/>
    <w:rsid w:val="003A4DD4"/>
    <w:rsid w:val="003B34AC"/>
    <w:rsid w:val="003B5560"/>
    <w:rsid w:val="003B63DB"/>
    <w:rsid w:val="003D4D3A"/>
    <w:rsid w:val="00402D16"/>
    <w:rsid w:val="00403613"/>
    <w:rsid w:val="0042763C"/>
    <w:rsid w:val="00437E01"/>
    <w:rsid w:val="00445755"/>
    <w:rsid w:val="004571DA"/>
    <w:rsid w:val="0046106E"/>
    <w:rsid w:val="004663C8"/>
    <w:rsid w:val="00475CD9"/>
    <w:rsid w:val="00484A37"/>
    <w:rsid w:val="004A13DB"/>
    <w:rsid w:val="004B11DD"/>
    <w:rsid w:val="004C58D1"/>
    <w:rsid w:val="004E46B7"/>
    <w:rsid w:val="004F3A93"/>
    <w:rsid w:val="00501AF0"/>
    <w:rsid w:val="0050340D"/>
    <w:rsid w:val="00510786"/>
    <w:rsid w:val="0051133B"/>
    <w:rsid w:val="00513BA9"/>
    <w:rsid w:val="00543F6B"/>
    <w:rsid w:val="00550FDE"/>
    <w:rsid w:val="00554CB8"/>
    <w:rsid w:val="00573EA3"/>
    <w:rsid w:val="005840ED"/>
    <w:rsid w:val="0059361E"/>
    <w:rsid w:val="005A00C4"/>
    <w:rsid w:val="005A3C11"/>
    <w:rsid w:val="005B2F8E"/>
    <w:rsid w:val="005B3D62"/>
    <w:rsid w:val="005C266C"/>
    <w:rsid w:val="005D3AA3"/>
    <w:rsid w:val="005F1E51"/>
    <w:rsid w:val="0060020B"/>
    <w:rsid w:val="00614D74"/>
    <w:rsid w:val="00676B24"/>
    <w:rsid w:val="00697ACF"/>
    <w:rsid w:val="006D39E9"/>
    <w:rsid w:val="006E38AC"/>
    <w:rsid w:val="0071206A"/>
    <w:rsid w:val="007621C2"/>
    <w:rsid w:val="007634AF"/>
    <w:rsid w:val="007656F2"/>
    <w:rsid w:val="007667BC"/>
    <w:rsid w:val="0076686C"/>
    <w:rsid w:val="00770F43"/>
    <w:rsid w:val="00782CDA"/>
    <w:rsid w:val="00795D1F"/>
    <w:rsid w:val="007B41D8"/>
    <w:rsid w:val="007C279A"/>
    <w:rsid w:val="007F15D8"/>
    <w:rsid w:val="007F6D6E"/>
    <w:rsid w:val="0081782E"/>
    <w:rsid w:val="00852A15"/>
    <w:rsid w:val="0088095A"/>
    <w:rsid w:val="00881EC5"/>
    <w:rsid w:val="00883031"/>
    <w:rsid w:val="008836F7"/>
    <w:rsid w:val="00887F88"/>
    <w:rsid w:val="00895ABC"/>
    <w:rsid w:val="008A1D7B"/>
    <w:rsid w:val="008A2547"/>
    <w:rsid w:val="008A436F"/>
    <w:rsid w:val="008B7EB5"/>
    <w:rsid w:val="008C12BE"/>
    <w:rsid w:val="008F0770"/>
    <w:rsid w:val="008F6441"/>
    <w:rsid w:val="009018D9"/>
    <w:rsid w:val="009119DF"/>
    <w:rsid w:val="00926A48"/>
    <w:rsid w:val="009273C5"/>
    <w:rsid w:val="00934DA6"/>
    <w:rsid w:val="00935861"/>
    <w:rsid w:val="0094669C"/>
    <w:rsid w:val="00961805"/>
    <w:rsid w:val="00961941"/>
    <w:rsid w:val="00964DEF"/>
    <w:rsid w:val="0097003E"/>
    <w:rsid w:val="00984094"/>
    <w:rsid w:val="00993421"/>
    <w:rsid w:val="00995299"/>
    <w:rsid w:val="009A43DD"/>
    <w:rsid w:val="009C7D7E"/>
    <w:rsid w:val="009D2694"/>
    <w:rsid w:val="009D2ED5"/>
    <w:rsid w:val="009F1A7D"/>
    <w:rsid w:val="009F35A0"/>
    <w:rsid w:val="009F4F04"/>
    <w:rsid w:val="009F6442"/>
    <w:rsid w:val="00A04F0D"/>
    <w:rsid w:val="00A1151D"/>
    <w:rsid w:val="00A13358"/>
    <w:rsid w:val="00A15813"/>
    <w:rsid w:val="00A5017C"/>
    <w:rsid w:val="00A51E24"/>
    <w:rsid w:val="00A6050D"/>
    <w:rsid w:val="00A87290"/>
    <w:rsid w:val="00A9070F"/>
    <w:rsid w:val="00A92B01"/>
    <w:rsid w:val="00A95A40"/>
    <w:rsid w:val="00A96355"/>
    <w:rsid w:val="00A9654C"/>
    <w:rsid w:val="00AB650E"/>
    <w:rsid w:val="00AD2699"/>
    <w:rsid w:val="00AE085D"/>
    <w:rsid w:val="00AE4252"/>
    <w:rsid w:val="00AF246D"/>
    <w:rsid w:val="00AF5979"/>
    <w:rsid w:val="00B1197C"/>
    <w:rsid w:val="00B24891"/>
    <w:rsid w:val="00B31D33"/>
    <w:rsid w:val="00B42A90"/>
    <w:rsid w:val="00B46E59"/>
    <w:rsid w:val="00B603AB"/>
    <w:rsid w:val="00B658D4"/>
    <w:rsid w:val="00B77879"/>
    <w:rsid w:val="00B960AC"/>
    <w:rsid w:val="00B972D5"/>
    <w:rsid w:val="00BA4910"/>
    <w:rsid w:val="00BA60E1"/>
    <w:rsid w:val="00BD7262"/>
    <w:rsid w:val="00BF445E"/>
    <w:rsid w:val="00C361D8"/>
    <w:rsid w:val="00C45BA7"/>
    <w:rsid w:val="00C56B93"/>
    <w:rsid w:val="00C60C9A"/>
    <w:rsid w:val="00C73AED"/>
    <w:rsid w:val="00C81F11"/>
    <w:rsid w:val="00C83C3D"/>
    <w:rsid w:val="00C957C7"/>
    <w:rsid w:val="00C960B7"/>
    <w:rsid w:val="00C96F6F"/>
    <w:rsid w:val="00CD2B62"/>
    <w:rsid w:val="00CD6745"/>
    <w:rsid w:val="00CE27DF"/>
    <w:rsid w:val="00CE7FAD"/>
    <w:rsid w:val="00CF77EF"/>
    <w:rsid w:val="00D0342C"/>
    <w:rsid w:val="00D07F58"/>
    <w:rsid w:val="00D12E33"/>
    <w:rsid w:val="00D1616B"/>
    <w:rsid w:val="00D62977"/>
    <w:rsid w:val="00D97E7C"/>
    <w:rsid w:val="00DA3E3D"/>
    <w:rsid w:val="00DB4EFF"/>
    <w:rsid w:val="00DB6F87"/>
    <w:rsid w:val="00DD151A"/>
    <w:rsid w:val="00DE01AF"/>
    <w:rsid w:val="00DE33B0"/>
    <w:rsid w:val="00E15714"/>
    <w:rsid w:val="00E21920"/>
    <w:rsid w:val="00E25205"/>
    <w:rsid w:val="00E608F0"/>
    <w:rsid w:val="00E91734"/>
    <w:rsid w:val="00E9318D"/>
    <w:rsid w:val="00E93CE8"/>
    <w:rsid w:val="00E962BB"/>
    <w:rsid w:val="00EA1690"/>
    <w:rsid w:val="00ED7934"/>
    <w:rsid w:val="00EE0CCB"/>
    <w:rsid w:val="00EF0DBD"/>
    <w:rsid w:val="00EF65D1"/>
    <w:rsid w:val="00F009C4"/>
    <w:rsid w:val="00F00E85"/>
    <w:rsid w:val="00F1097D"/>
    <w:rsid w:val="00F1279C"/>
    <w:rsid w:val="00F13502"/>
    <w:rsid w:val="00F25791"/>
    <w:rsid w:val="00F25E2D"/>
    <w:rsid w:val="00F26DC4"/>
    <w:rsid w:val="00F27C18"/>
    <w:rsid w:val="00F36041"/>
    <w:rsid w:val="00F42803"/>
    <w:rsid w:val="00F4291A"/>
    <w:rsid w:val="00F63434"/>
    <w:rsid w:val="00F71E5C"/>
    <w:rsid w:val="00F7410E"/>
    <w:rsid w:val="00F86C96"/>
    <w:rsid w:val="00FB6D6B"/>
    <w:rsid w:val="00FC0CA6"/>
    <w:rsid w:val="00FC1030"/>
    <w:rsid w:val="00FC2F89"/>
    <w:rsid w:val="00FD5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12EFB"/>
  <w15:chartTrackingRefBased/>
  <w15:docId w15:val="{62E6EADF-D8D5-CB46-ADCC-EC91827D2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C7D7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15EDB"/>
    <w:pPr>
      <w:ind w:left="720"/>
      <w:contextualSpacing/>
    </w:pPr>
  </w:style>
  <w:style w:type="character" w:styleId="Collegamentoipertestuale">
    <w:name w:val="Hyperlink"/>
    <w:basedOn w:val="Carpredefinitoparagrafo"/>
    <w:uiPriority w:val="99"/>
    <w:semiHidden/>
    <w:unhideWhenUsed/>
    <w:rsid w:val="00B31D33"/>
    <w:rPr>
      <w:color w:val="0563C1" w:themeColor="hyperlink"/>
      <w:u w:val="single"/>
    </w:rPr>
  </w:style>
  <w:style w:type="paragraph" w:styleId="Intestazione">
    <w:name w:val="header"/>
    <w:basedOn w:val="Normale"/>
    <w:link w:val="IntestazioneCarattere"/>
    <w:uiPriority w:val="99"/>
    <w:unhideWhenUsed/>
    <w:rsid w:val="001929F5"/>
    <w:pPr>
      <w:tabs>
        <w:tab w:val="center" w:pos="4536"/>
        <w:tab w:val="right" w:pos="9072"/>
      </w:tabs>
    </w:pPr>
  </w:style>
  <w:style w:type="character" w:customStyle="1" w:styleId="IntestazioneCarattere">
    <w:name w:val="Intestazione Carattere"/>
    <w:basedOn w:val="Carpredefinitoparagrafo"/>
    <w:link w:val="Intestazione"/>
    <w:uiPriority w:val="99"/>
    <w:rsid w:val="001929F5"/>
  </w:style>
  <w:style w:type="paragraph" w:styleId="Pidipagina">
    <w:name w:val="footer"/>
    <w:basedOn w:val="Normale"/>
    <w:link w:val="PidipaginaCarattere"/>
    <w:uiPriority w:val="99"/>
    <w:unhideWhenUsed/>
    <w:rsid w:val="001929F5"/>
    <w:pPr>
      <w:tabs>
        <w:tab w:val="center" w:pos="4536"/>
        <w:tab w:val="right" w:pos="9072"/>
      </w:tabs>
    </w:pPr>
  </w:style>
  <w:style w:type="character" w:customStyle="1" w:styleId="PidipaginaCarattere">
    <w:name w:val="Piè di pagina Carattere"/>
    <w:basedOn w:val="Carpredefinitoparagrafo"/>
    <w:link w:val="Pidipagina"/>
    <w:uiPriority w:val="99"/>
    <w:rsid w:val="001929F5"/>
  </w:style>
  <w:style w:type="paragraph" w:styleId="NormaleWeb">
    <w:name w:val="Normal (Web)"/>
    <w:basedOn w:val="Normale"/>
    <w:uiPriority w:val="99"/>
    <w:semiHidden/>
    <w:unhideWhenUsed/>
    <w:rsid w:val="00FB6D6B"/>
    <w:pPr>
      <w:spacing w:before="100" w:beforeAutospacing="1" w:after="100" w:afterAutospacing="1"/>
    </w:pPr>
    <w:rPr>
      <w:rFonts w:ascii="Times New Roman" w:eastAsia="Times New Roman" w:hAnsi="Times New Roman" w:cs="Times New Roman"/>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963520">
      <w:bodyDiv w:val="1"/>
      <w:marLeft w:val="0"/>
      <w:marRight w:val="0"/>
      <w:marTop w:val="0"/>
      <w:marBottom w:val="0"/>
      <w:divBdr>
        <w:top w:val="none" w:sz="0" w:space="0" w:color="auto"/>
        <w:left w:val="none" w:sz="0" w:space="0" w:color="auto"/>
        <w:bottom w:val="none" w:sz="0" w:space="0" w:color="auto"/>
        <w:right w:val="none" w:sz="0" w:space="0" w:color="auto"/>
      </w:divBdr>
      <w:divsChild>
        <w:div w:id="1031877080">
          <w:marLeft w:val="547"/>
          <w:marRight w:val="0"/>
          <w:marTop w:val="0"/>
          <w:marBottom w:val="0"/>
          <w:divBdr>
            <w:top w:val="none" w:sz="0" w:space="0" w:color="auto"/>
            <w:left w:val="none" w:sz="0" w:space="0" w:color="auto"/>
            <w:bottom w:val="none" w:sz="0" w:space="0" w:color="auto"/>
            <w:right w:val="none" w:sz="0" w:space="0" w:color="auto"/>
          </w:divBdr>
        </w:div>
        <w:div w:id="1345207239">
          <w:marLeft w:val="547"/>
          <w:marRight w:val="0"/>
          <w:marTop w:val="0"/>
          <w:marBottom w:val="0"/>
          <w:divBdr>
            <w:top w:val="none" w:sz="0" w:space="0" w:color="auto"/>
            <w:left w:val="none" w:sz="0" w:space="0" w:color="auto"/>
            <w:bottom w:val="none" w:sz="0" w:space="0" w:color="auto"/>
            <w:right w:val="none" w:sz="0" w:space="0" w:color="auto"/>
          </w:divBdr>
        </w:div>
        <w:div w:id="498160563">
          <w:marLeft w:val="547"/>
          <w:marRight w:val="547"/>
          <w:marTop w:val="0"/>
          <w:marBottom w:val="0"/>
          <w:divBdr>
            <w:top w:val="none" w:sz="0" w:space="0" w:color="auto"/>
            <w:left w:val="none" w:sz="0" w:space="0" w:color="auto"/>
            <w:bottom w:val="none" w:sz="0" w:space="0" w:color="auto"/>
            <w:right w:val="none" w:sz="0" w:space="0" w:color="auto"/>
          </w:divBdr>
        </w:div>
      </w:divsChild>
    </w:div>
    <w:div w:id="305748677">
      <w:bodyDiv w:val="1"/>
      <w:marLeft w:val="0"/>
      <w:marRight w:val="0"/>
      <w:marTop w:val="0"/>
      <w:marBottom w:val="0"/>
      <w:divBdr>
        <w:top w:val="none" w:sz="0" w:space="0" w:color="auto"/>
        <w:left w:val="none" w:sz="0" w:space="0" w:color="auto"/>
        <w:bottom w:val="none" w:sz="0" w:space="0" w:color="auto"/>
        <w:right w:val="none" w:sz="0" w:space="0" w:color="auto"/>
      </w:divBdr>
      <w:divsChild>
        <w:div w:id="976572317">
          <w:marLeft w:val="547"/>
          <w:marRight w:val="0"/>
          <w:marTop w:val="16"/>
          <w:marBottom w:val="0"/>
          <w:divBdr>
            <w:top w:val="none" w:sz="0" w:space="0" w:color="auto"/>
            <w:left w:val="none" w:sz="0" w:space="0" w:color="auto"/>
            <w:bottom w:val="none" w:sz="0" w:space="0" w:color="auto"/>
            <w:right w:val="none" w:sz="0" w:space="0" w:color="auto"/>
          </w:divBdr>
        </w:div>
        <w:div w:id="469175352">
          <w:marLeft w:val="547"/>
          <w:marRight w:val="0"/>
          <w:marTop w:val="16"/>
          <w:marBottom w:val="0"/>
          <w:divBdr>
            <w:top w:val="none" w:sz="0" w:space="0" w:color="auto"/>
            <w:left w:val="none" w:sz="0" w:space="0" w:color="auto"/>
            <w:bottom w:val="none" w:sz="0" w:space="0" w:color="auto"/>
            <w:right w:val="none" w:sz="0" w:space="0" w:color="auto"/>
          </w:divBdr>
        </w:div>
        <w:div w:id="1066758652">
          <w:marLeft w:val="547"/>
          <w:marRight w:val="288"/>
          <w:marTop w:val="13"/>
          <w:marBottom w:val="0"/>
          <w:divBdr>
            <w:top w:val="none" w:sz="0" w:space="0" w:color="auto"/>
            <w:left w:val="none" w:sz="0" w:space="0" w:color="auto"/>
            <w:bottom w:val="none" w:sz="0" w:space="0" w:color="auto"/>
            <w:right w:val="none" w:sz="0" w:space="0" w:color="auto"/>
          </w:divBdr>
        </w:div>
        <w:div w:id="928192614">
          <w:marLeft w:val="547"/>
          <w:marRight w:val="648"/>
          <w:marTop w:val="0"/>
          <w:marBottom w:val="160"/>
          <w:divBdr>
            <w:top w:val="none" w:sz="0" w:space="0" w:color="auto"/>
            <w:left w:val="none" w:sz="0" w:space="0" w:color="auto"/>
            <w:bottom w:val="none" w:sz="0" w:space="0" w:color="auto"/>
            <w:right w:val="none" w:sz="0" w:space="0" w:color="auto"/>
          </w:divBdr>
        </w:div>
      </w:divsChild>
    </w:div>
    <w:div w:id="360791131">
      <w:bodyDiv w:val="1"/>
      <w:marLeft w:val="0"/>
      <w:marRight w:val="0"/>
      <w:marTop w:val="0"/>
      <w:marBottom w:val="0"/>
      <w:divBdr>
        <w:top w:val="none" w:sz="0" w:space="0" w:color="auto"/>
        <w:left w:val="none" w:sz="0" w:space="0" w:color="auto"/>
        <w:bottom w:val="none" w:sz="0" w:space="0" w:color="auto"/>
        <w:right w:val="none" w:sz="0" w:space="0" w:color="auto"/>
      </w:divBdr>
      <w:divsChild>
        <w:div w:id="1897007624">
          <w:marLeft w:val="547"/>
          <w:marRight w:val="1570"/>
          <w:marTop w:val="0"/>
          <w:marBottom w:val="0"/>
          <w:divBdr>
            <w:top w:val="none" w:sz="0" w:space="0" w:color="auto"/>
            <w:left w:val="none" w:sz="0" w:space="0" w:color="auto"/>
            <w:bottom w:val="none" w:sz="0" w:space="0" w:color="auto"/>
            <w:right w:val="none" w:sz="0" w:space="0" w:color="auto"/>
          </w:divBdr>
        </w:div>
        <w:div w:id="255092414">
          <w:marLeft w:val="547"/>
          <w:marRight w:val="1570"/>
          <w:marTop w:val="0"/>
          <w:marBottom w:val="0"/>
          <w:divBdr>
            <w:top w:val="none" w:sz="0" w:space="0" w:color="auto"/>
            <w:left w:val="none" w:sz="0" w:space="0" w:color="auto"/>
            <w:bottom w:val="none" w:sz="0" w:space="0" w:color="auto"/>
            <w:right w:val="none" w:sz="0" w:space="0" w:color="auto"/>
          </w:divBdr>
        </w:div>
        <w:div w:id="677118133">
          <w:marLeft w:val="547"/>
          <w:marRight w:val="1570"/>
          <w:marTop w:val="0"/>
          <w:marBottom w:val="0"/>
          <w:divBdr>
            <w:top w:val="none" w:sz="0" w:space="0" w:color="auto"/>
            <w:left w:val="none" w:sz="0" w:space="0" w:color="auto"/>
            <w:bottom w:val="none" w:sz="0" w:space="0" w:color="auto"/>
            <w:right w:val="none" w:sz="0" w:space="0" w:color="auto"/>
          </w:divBdr>
        </w:div>
        <w:div w:id="16541456">
          <w:marLeft w:val="547"/>
          <w:marRight w:val="1570"/>
          <w:marTop w:val="0"/>
          <w:marBottom w:val="0"/>
          <w:divBdr>
            <w:top w:val="none" w:sz="0" w:space="0" w:color="auto"/>
            <w:left w:val="none" w:sz="0" w:space="0" w:color="auto"/>
            <w:bottom w:val="none" w:sz="0" w:space="0" w:color="auto"/>
            <w:right w:val="none" w:sz="0" w:space="0" w:color="auto"/>
          </w:divBdr>
        </w:div>
        <w:div w:id="1392584406">
          <w:marLeft w:val="547"/>
          <w:marRight w:val="1570"/>
          <w:marTop w:val="0"/>
          <w:marBottom w:val="0"/>
          <w:divBdr>
            <w:top w:val="none" w:sz="0" w:space="0" w:color="auto"/>
            <w:left w:val="none" w:sz="0" w:space="0" w:color="auto"/>
            <w:bottom w:val="none" w:sz="0" w:space="0" w:color="auto"/>
            <w:right w:val="none" w:sz="0" w:space="0" w:color="auto"/>
          </w:divBdr>
        </w:div>
        <w:div w:id="492180715">
          <w:marLeft w:val="547"/>
          <w:marRight w:val="1570"/>
          <w:marTop w:val="0"/>
          <w:marBottom w:val="160"/>
          <w:divBdr>
            <w:top w:val="none" w:sz="0" w:space="0" w:color="auto"/>
            <w:left w:val="none" w:sz="0" w:space="0" w:color="auto"/>
            <w:bottom w:val="none" w:sz="0" w:space="0" w:color="auto"/>
            <w:right w:val="none" w:sz="0" w:space="0" w:color="auto"/>
          </w:divBdr>
        </w:div>
      </w:divsChild>
    </w:div>
    <w:div w:id="615211497">
      <w:bodyDiv w:val="1"/>
      <w:marLeft w:val="0"/>
      <w:marRight w:val="0"/>
      <w:marTop w:val="0"/>
      <w:marBottom w:val="0"/>
      <w:divBdr>
        <w:top w:val="none" w:sz="0" w:space="0" w:color="auto"/>
        <w:left w:val="none" w:sz="0" w:space="0" w:color="auto"/>
        <w:bottom w:val="none" w:sz="0" w:space="0" w:color="auto"/>
        <w:right w:val="none" w:sz="0" w:space="0" w:color="auto"/>
      </w:divBdr>
    </w:div>
    <w:div w:id="848759797">
      <w:bodyDiv w:val="1"/>
      <w:marLeft w:val="0"/>
      <w:marRight w:val="0"/>
      <w:marTop w:val="0"/>
      <w:marBottom w:val="0"/>
      <w:divBdr>
        <w:top w:val="none" w:sz="0" w:space="0" w:color="auto"/>
        <w:left w:val="none" w:sz="0" w:space="0" w:color="auto"/>
        <w:bottom w:val="none" w:sz="0" w:space="0" w:color="auto"/>
        <w:right w:val="none" w:sz="0" w:space="0" w:color="auto"/>
      </w:divBdr>
      <w:divsChild>
        <w:div w:id="2062099145">
          <w:marLeft w:val="547"/>
          <w:marRight w:val="1570"/>
          <w:marTop w:val="0"/>
          <w:marBottom w:val="0"/>
          <w:divBdr>
            <w:top w:val="none" w:sz="0" w:space="0" w:color="auto"/>
            <w:left w:val="none" w:sz="0" w:space="0" w:color="auto"/>
            <w:bottom w:val="none" w:sz="0" w:space="0" w:color="auto"/>
            <w:right w:val="none" w:sz="0" w:space="0" w:color="auto"/>
          </w:divBdr>
        </w:div>
        <w:div w:id="250893832">
          <w:marLeft w:val="547"/>
          <w:marRight w:val="1570"/>
          <w:marTop w:val="0"/>
          <w:marBottom w:val="0"/>
          <w:divBdr>
            <w:top w:val="none" w:sz="0" w:space="0" w:color="auto"/>
            <w:left w:val="none" w:sz="0" w:space="0" w:color="auto"/>
            <w:bottom w:val="none" w:sz="0" w:space="0" w:color="auto"/>
            <w:right w:val="none" w:sz="0" w:space="0" w:color="auto"/>
          </w:divBdr>
        </w:div>
        <w:div w:id="2130851405">
          <w:marLeft w:val="547"/>
          <w:marRight w:val="1570"/>
          <w:marTop w:val="0"/>
          <w:marBottom w:val="0"/>
          <w:divBdr>
            <w:top w:val="none" w:sz="0" w:space="0" w:color="auto"/>
            <w:left w:val="none" w:sz="0" w:space="0" w:color="auto"/>
            <w:bottom w:val="none" w:sz="0" w:space="0" w:color="auto"/>
            <w:right w:val="none" w:sz="0" w:space="0" w:color="auto"/>
          </w:divBdr>
        </w:div>
        <w:div w:id="1140076742">
          <w:marLeft w:val="547"/>
          <w:marRight w:val="1570"/>
          <w:marTop w:val="0"/>
          <w:marBottom w:val="0"/>
          <w:divBdr>
            <w:top w:val="none" w:sz="0" w:space="0" w:color="auto"/>
            <w:left w:val="none" w:sz="0" w:space="0" w:color="auto"/>
            <w:bottom w:val="none" w:sz="0" w:space="0" w:color="auto"/>
            <w:right w:val="none" w:sz="0" w:space="0" w:color="auto"/>
          </w:divBdr>
        </w:div>
        <w:div w:id="442924466">
          <w:marLeft w:val="547"/>
          <w:marRight w:val="1570"/>
          <w:marTop w:val="0"/>
          <w:marBottom w:val="0"/>
          <w:divBdr>
            <w:top w:val="none" w:sz="0" w:space="0" w:color="auto"/>
            <w:left w:val="none" w:sz="0" w:space="0" w:color="auto"/>
            <w:bottom w:val="none" w:sz="0" w:space="0" w:color="auto"/>
            <w:right w:val="none" w:sz="0" w:space="0" w:color="auto"/>
          </w:divBdr>
        </w:div>
        <w:div w:id="239367331">
          <w:marLeft w:val="547"/>
          <w:marRight w:val="1570"/>
          <w:marTop w:val="0"/>
          <w:marBottom w:val="160"/>
          <w:divBdr>
            <w:top w:val="none" w:sz="0" w:space="0" w:color="auto"/>
            <w:left w:val="none" w:sz="0" w:space="0" w:color="auto"/>
            <w:bottom w:val="none" w:sz="0" w:space="0" w:color="auto"/>
            <w:right w:val="none" w:sz="0" w:space="0" w:color="auto"/>
          </w:divBdr>
        </w:div>
      </w:divsChild>
    </w:div>
    <w:div w:id="1287010910">
      <w:bodyDiv w:val="1"/>
      <w:marLeft w:val="0"/>
      <w:marRight w:val="0"/>
      <w:marTop w:val="0"/>
      <w:marBottom w:val="0"/>
      <w:divBdr>
        <w:top w:val="none" w:sz="0" w:space="0" w:color="auto"/>
        <w:left w:val="none" w:sz="0" w:space="0" w:color="auto"/>
        <w:bottom w:val="none" w:sz="0" w:space="0" w:color="auto"/>
        <w:right w:val="none" w:sz="0" w:space="0" w:color="auto"/>
      </w:divBdr>
      <w:divsChild>
        <w:div w:id="1538273631">
          <w:marLeft w:val="547"/>
          <w:marRight w:val="187"/>
          <w:marTop w:val="0"/>
          <w:marBottom w:val="0"/>
          <w:divBdr>
            <w:top w:val="none" w:sz="0" w:space="0" w:color="auto"/>
            <w:left w:val="none" w:sz="0" w:space="0" w:color="auto"/>
            <w:bottom w:val="none" w:sz="0" w:space="0" w:color="auto"/>
            <w:right w:val="none" w:sz="0" w:space="0" w:color="auto"/>
          </w:divBdr>
        </w:div>
        <w:div w:id="1731877019">
          <w:marLeft w:val="547"/>
          <w:marRight w:val="187"/>
          <w:marTop w:val="0"/>
          <w:marBottom w:val="0"/>
          <w:divBdr>
            <w:top w:val="none" w:sz="0" w:space="0" w:color="auto"/>
            <w:left w:val="none" w:sz="0" w:space="0" w:color="auto"/>
            <w:bottom w:val="none" w:sz="0" w:space="0" w:color="auto"/>
            <w:right w:val="none" w:sz="0" w:space="0" w:color="auto"/>
          </w:divBdr>
        </w:div>
        <w:div w:id="53163633">
          <w:marLeft w:val="547"/>
          <w:marRight w:val="187"/>
          <w:marTop w:val="0"/>
          <w:marBottom w:val="0"/>
          <w:divBdr>
            <w:top w:val="none" w:sz="0" w:space="0" w:color="auto"/>
            <w:left w:val="none" w:sz="0" w:space="0" w:color="auto"/>
            <w:bottom w:val="none" w:sz="0" w:space="0" w:color="auto"/>
            <w:right w:val="none" w:sz="0" w:space="0" w:color="auto"/>
          </w:divBdr>
        </w:div>
        <w:div w:id="1550218283">
          <w:marLeft w:val="547"/>
          <w:marRight w:val="187"/>
          <w:marTop w:val="0"/>
          <w:marBottom w:val="160"/>
          <w:divBdr>
            <w:top w:val="none" w:sz="0" w:space="0" w:color="auto"/>
            <w:left w:val="none" w:sz="0" w:space="0" w:color="auto"/>
            <w:bottom w:val="none" w:sz="0" w:space="0" w:color="auto"/>
            <w:right w:val="none" w:sz="0" w:space="0" w:color="auto"/>
          </w:divBdr>
        </w:div>
      </w:divsChild>
    </w:div>
    <w:div w:id="1652517972">
      <w:bodyDiv w:val="1"/>
      <w:marLeft w:val="0"/>
      <w:marRight w:val="0"/>
      <w:marTop w:val="0"/>
      <w:marBottom w:val="0"/>
      <w:divBdr>
        <w:top w:val="none" w:sz="0" w:space="0" w:color="auto"/>
        <w:left w:val="none" w:sz="0" w:space="0" w:color="auto"/>
        <w:bottom w:val="none" w:sz="0" w:space="0" w:color="auto"/>
        <w:right w:val="none" w:sz="0" w:space="0" w:color="auto"/>
      </w:divBdr>
    </w:div>
    <w:div w:id="1668050326">
      <w:bodyDiv w:val="1"/>
      <w:marLeft w:val="0"/>
      <w:marRight w:val="0"/>
      <w:marTop w:val="0"/>
      <w:marBottom w:val="0"/>
      <w:divBdr>
        <w:top w:val="none" w:sz="0" w:space="0" w:color="auto"/>
        <w:left w:val="none" w:sz="0" w:space="0" w:color="auto"/>
        <w:bottom w:val="none" w:sz="0" w:space="0" w:color="auto"/>
        <w:right w:val="none" w:sz="0" w:space="0" w:color="auto"/>
      </w:divBdr>
    </w:div>
    <w:div w:id="192239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miopiede.com" TargetMode="External"/><Relationship Id="rId3" Type="http://schemas.openxmlformats.org/officeDocument/2006/relationships/settings" Target="settings.xml"/><Relationship Id="rId7" Type="http://schemas.openxmlformats.org/officeDocument/2006/relationships/hyperlink" Target="http://www.gvmnet.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fac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12</Pages>
  <Words>3402</Words>
  <Characters>19397</Characters>
  <Application>Microsoft Office Word</Application>
  <DocSecurity>0</DocSecurity>
  <Lines>161</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Ruggiero Conteduca</cp:lastModifiedBy>
  <cp:revision>185</cp:revision>
  <dcterms:created xsi:type="dcterms:W3CDTF">2023-05-27T10:58:00Z</dcterms:created>
  <dcterms:modified xsi:type="dcterms:W3CDTF">2025-01-12T16:13:00Z</dcterms:modified>
</cp:coreProperties>
</file>