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106" w:rsidRPr="006F1106" w:rsidRDefault="006F1106" w:rsidP="006F1106">
      <w:pPr>
        <w:spacing w:before="100" w:beforeAutospacing="1" w:after="100" w:afterAutospacing="1" w:line="240" w:lineRule="auto"/>
        <w:outlineLvl w:val="0"/>
        <w:rPr>
          <w:rFonts w:ascii="Britannic Bold" w:eastAsia="Times New Roman" w:hAnsi="Britannic Bold" w:cs="Times New Roman"/>
          <w:b/>
          <w:bCs/>
          <w:i/>
          <w:kern w:val="36"/>
          <w:sz w:val="52"/>
          <w:szCs w:val="48"/>
          <w:lang w:eastAsia="it-IT"/>
        </w:rPr>
      </w:pPr>
      <w:r w:rsidRPr="006F1106">
        <w:rPr>
          <w:rFonts w:ascii="Britannic Bold" w:eastAsia="Times New Roman" w:hAnsi="Britannic Bold" w:cs="Times New Roman"/>
          <w:b/>
          <w:bCs/>
          <w:i/>
          <w:kern w:val="36"/>
          <w:sz w:val="52"/>
          <w:szCs w:val="48"/>
          <w:lang w:eastAsia="it-IT"/>
        </w:rPr>
        <w:t>PROGETTO BUSINESS PLAN</w:t>
      </w:r>
    </w:p>
    <w:p w:rsidR="006F1106" w:rsidRPr="006F1106" w:rsidRDefault="006F1106" w:rsidP="006F1106">
      <w:pPr>
        <w:spacing w:before="100" w:beforeAutospacing="1" w:after="100" w:afterAutospacing="1" w:line="240" w:lineRule="auto"/>
        <w:outlineLvl w:val="0"/>
        <w:rPr>
          <w:rFonts w:eastAsia="Times New Roman" w:cs="Times New Roman"/>
          <w:bCs/>
          <w:color w:val="FF0000"/>
          <w:kern w:val="36"/>
          <w:sz w:val="48"/>
          <w:szCs w:val="48"/>
          <w:lang w:eastAsia="it-IT"/>
        </w:rPr>
      </w:pPr>
    </w:p>
    <w:p w:rsidR="006F1106" w:rsidRPr="006F1106" w:rsidRDefault="006F1106" w:rsidP="006F1106">
      <w:pPr>
        <w:pStyle w:val="Titolo1"/>
        <w:jc w:val="both"/>
        <w:rPr>
          <w:color w:val="FF0000"/>
          <w:sz w:val="36"/>
        </w:rPr>
      </w:pPr>
      <w:r w:rsidRPr="006F1106">
        <w:rPr>
          <w:color w:val="FF0000"/>
          <w:sz w:val="36"/>
        </w:rPr>
        <w:t xml:space="preserve">ECO DROP </w:t>
      </w:r>
    </w:p>
    <w:p w:rsidR="006F1106" w:rsidRDefault="006F1106" w:rsidP="006F1106">
      <w:pPr>
        <w:pStyle w:val="Titolo1"/>
        <w:jc w:val="both"/>
        <w:rPr>
          <w:sz w:val="36"/>
        </w:rPr>
      </w:pPr>
      <w:r w:rsidRPr="006F1106">
        <w:rPr>
          <w:sz w:val="36"/>
        </w:rPr>
        <w:t>L'Idratazione Intelligente Incontra la Sostenibilità.</w:t>
      </w:r>
    </w:p>
    <w:p w:rsidR="006F1106" w:rsidRDefault="006F1106" w:rsidP="006F1106">
      <w:pPr>
        <w:rPr>
          <w:lang w:eastAsia="it-IT"/>
        </w:rPr>
      </w:pPr>
    </w:p>
    <w:p w:rsidR="006F1106" w:rsidRDefault="006F1106" w:rsidP="006F1106">
      <w:pPr>
        <w:rPr>
          <w:lang w:eastAsia="it-IT"/>
        </w:rPr>
      </w:pPr>
    </w:p>
    <w:p w:rsidR="006F1106" w:rsidRDefault="006F1106" w:rsidP="006F1106">
      <w:pPr>
        <w:rPr>
          <w:lang w:eastAsia="it-IT"/>
        </w:rPr>
      </w:pPr>
      <w:r>
        <w:rPr>
          <w:noProof/>
          <w:lang w:eastAsia="it-IT"/>
        </w:rPr>
        <w:drawing>
          <wp:inline distT="0" distB="0" distL="0" distR="0" wp14:anchorId="6ABAA9FE" wp14:editId="161854A9">
            <wp:extent cx="6035040" cy="5239909"/>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403" cy="5238488"/>
                    </a:xfrm>
                    <a:prstGeom prst="rect">
                      <a:avLst/>
                    </a:prstGeom>
                    <a:noFill/>
                  </pic:spPr>
                </pic:pic>
              </a:graphicData>
            </a:graphic>
          </wp:inline>
        </w:drawing>
      </w:r>
    </w:p>
    <w:p w:rsidR="006F1106" w:rsidRDefault="006F1106" w:rsidP="006F1106">
      <w:pPr>
        <w:rPr>
          <w:lang w:eastAsia="it-IT"/>
        </w:rPr>
      </w:pPr>
    </w:p>
    <w:p w:rsidR="006F1106" w:rsidRPr="006F1106" w:rsidRDefault="006F1106" w:rsidP="006F1106">
      <w:pPr>
        <w:rPr>
          <w:lang w:eastAsia="it-IT"/>
        </w:rPr>
      </w:pPr>
      <w:r w:rsidRPr="006F1106">
        <w:rPr>
          <w:rFonts w:eastAsia="Times New Roman" w:cs="Times New Roman"/>
          <w:bCs/>
          <w:noProof/>
          <w:kern w:val="36"/>
          <w:sz w:val="52"/>
          <w:szCs w:val="48"/>
          <w:lang w:eastAsia="it-IT"/>
        </w:rPr>
        <w:drawing>
          <wp:inline distT="0" distB="0" distL="0" distR="0" wp14:anchorId="5A278CD7" wp14:editId="3A52F031">
            <wp:extent cx="1232452" cy="1192695"/>
            <wp:effectExtent l="0" t="0" r="6350" b="7620"/>
            <wp:docPr id="3" name="Immagine 3" descr="1.231.500 Sostenibilità Illustrazioni stock, grafi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1.500 Sostenibilità Illustrazioni stock, grafich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394" cy="1192639"/>
                    </a:xfrm>
                    <a:prstGeom prst="rect">
                      <a:avLst/>
                    </a:prstGeom>
                    <a:noFill/>
                    <a:ln>
                      <a:noFill/>
                    </a:ln>
                  </pic:spPr>
                </pic:pic>
              </a:graphicData>
            </a:graphic>
          </wp:inline>
        </w:drawing>
      </w:r>
      <w:r w:rsidRPr="006F1106">
        <w:rPr>
          <w:noProof/>
          <w:lang w:eastAsia="it-IT"/>
        </w:rPr>
        <w:drawing>
          <wp:inline distT="0" distB="0" distL="0" distR="0">
            <wp:extent cx="1932167" cy="1192696"/>
            <wp:effectExtent l="0" t="0" r="0" b="7620"/>
            <wp:docPr id="4" name="Immagine 4" descr="Logo di sostenibilità ambientale con simbolo di mano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i sostenibilità ambientale con simbolo di mano 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031" cy="1196933"/>
                    </a:xfrm>
                    <a:prstGeom prst="rect">
                      <a:avLst/>
                    </a:prstGeom>
                    <a:noFill/>
                    <a:ln>
                      <a:noFill/>
                    </a:ln>
                  </pic:spPr>
                </pic:pic>
              </a:graphicData>
            </a:graphic>
          </wp:inline>
        </w:drawing>
      </w:r>
      <w:r w:rsidRPr="006F1106">
        <w:rPr>
          <w:noProof/>
          <w:lang w:eastAsia="it-IT"/>
        </w:rPr>
        <w:drawing>
          <wp:inline distT="0" distB="0" distL="0" distR="0" wp14:anchorId="56B82B45" wp14:editId="7260E5B5">
            <wp:extent cx="1248355" cy="1081378"/>
            <wp:effectExtent l="0" t="0" r="0" b="5080"/>
            <wp:docPr id="5" name="Immagine 5" descr="un' verde foglia logo è impostato contro un' soleggiato sfondo,  simboleggiante sostenibilità e natura, creare un' minimalista logo quello  incarna il concetto di sostenibilità 43212168 Arte vettoriale a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verde foglia logo è impostato contro un' soleggiato sfondo,  simboleggiante sostenibilità e natura, creare un' minimalista logo quello  incarna il concetto di sostenibilità 43212168 Arte vettoriale a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977" cy="1088847"/>
                    </a:xfrm>
                    <a:prstGeom prst="rect">
                      <a:avLst/>
                    </a:prstGeom>
                    <a:noFill/>
                    <a:ln>
                      <a:noFill/>
                    </a:ln>
                  </pic:spPr>
                </pic:pic>
              </a:graphicData>
            </a:graphic>
          </wp:inline>
        </w:drawing>
      </w:r>
      <w:r w:rsidR="00A07608" w:rsidRPr="00A07608">
        <w:rPr>
          <w:noProof/>
          <w:lang w:eastAsia="it-IT"/>
        </w:rPr>
        <w:drawing>
          <wp:inline distT="0" distB="0" distL="0" distR="0" wp14:anchorId="4575F022" wp14:editId="588A2C4E">
            <wp:extent cx="1335819" cy="1001864"/>
            <wp:effectExtent l="0" t="0" r="0" b="8255"/>
            <wp:docPr id="7" name="Immagine 7" descr="sostenibile energia sfondo concetto illustrazione 51877743 Arte vettoriale  a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stenibile energia sfondo concetto illustrazione 51877743 Arte vettoriale  a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35303" cy="1001477"/>
                    </a:xfrm>
                    <a:prstGeom prst="rect">
                      <a:avLst/>
                    </a:prstGeom>
                    <a:noFill/>
                    <a:ln>
                      <a:noFill/>
                    </a:ln>
                  </pic:spPr>
                </pic:pic>
              </a:graphicData>
            </a:graphic>
          </wp:inline>
        </w:drawing>
      </w:r>
    </w:p>
    <w:p w:rsidR="006F1106" w:rsidRPr="006F1106" w:rsidRDefault="006F1106" w:rsidP="003F5985">
      <w:pPr>
        <w:spacing w:before="100" w:beforeAutospacing="1" w:after="100" w:afterAutospacing="1" w:line="240" w:lineRule="auto"/>
        <w:outlineLvl w:val="0"/>
        <w:rPr>
          <w:rFonts w:eastAsia="Times New Roman" w:cs="Times New Roman"/>
          <w:b/>
          <w:bCs/>
          <w:color w:val="ED7D31" w:themeColor="accent2"/>
          <w:kern w:val="36"/>
          <w:sz w:val="48"/>
          <w:szCs w:val="48"/>
          <w:lang w:eastAsia="it-IT"/>
        </w:rPr>
      </w:pPr>
      <w:r w:rsidRPr="006F1106">
        <w:rPr>
          <w:rFonts w:eastAsia="Times New Roman" w:cs="Times New Roman"/>
          <w:b/>
          <w:bCs/>
          <w:color w:val="ED7D31" w:themeColor="accent2"/>
          <w:kern w:val="36"/>
          <w:sz w:val="48"/>
          <w:szCs w:val="48"/>
          <w:lang w:eastAsia="it-IT"/>
        </w:rPr>
        <w:lastRenderedPageBreak/>
        <w:t xml:space="preserve">1. Executive </w:t>
      </w:r>
      <w:proofErr w:type="spellStart"/>
      <w:r w:rsidRPr="006F1106">
        <w:rPr>
          <w:rFonts w:eastAsia="Times New Roman" w:cs="Times New Roman"/>
          <w:b/>
          <w:bCs/>
          <w:color w:val="ED7D31" w:themeColor="accent2"/>
          <w:kern w:val="36"/>
          <w:sz w:val="48"/>
          <w:szCs w:val="48"/>
          <w:lang w:eastAsia="it-IT"/>
        </w:rPr>
        <w:t>Summary</w:t>
      </w:r>
      <w:proofErr w:type="spellEnd"/>
      <w:r w:rsidRPr="006F1106">
        <w:rPr>
          <w:rFonts w:eastAsia="Times New Roman" w:cs="Times New Roman"/>
          <w:b/>
          <w:bCs/>
          <w:color w:val="ED7D31" w:themeColor="accent2"/>
          <w:kern w:val="36"/>
          <w:sz w:val="48"/>
          <w:szCs w:val="48"/>
          <w:lang w:eastAsia="it-IT"/>
        </w:rPr>
        <w:t xml:space="preserve"> (Sintesi Sommaria)</w:t>
      </w:r>
    </w:p>
    <w:p w:rsidR="006F1106" w:rsidRPr="006F1106" w:rsidRDefault="006F1106" w:rsidP="003F5985">
      <w:pPr>
        <w:spacing w:before="100" w:beforeAutospacing="1" w:after="100" w:afterAutospacing="1" w:line="240" w:lineRule="auto"/>
        <w:outlineLvl w:val="1"/>
        <w:rPr>
          <w:rFonts w:eastAsia="Times New Roman" w:cs="Times New Roman"/>
          <w:b/>
          <w:bCs/>
          <w:sz w:val="36"/>
          <w:szCs w:val="36"/>
          <w:lang w:eastAsia="it-IT"/>
        </w:rPr>
      </w:pPr>
      <w:r w:rsidRPr="006F1106">
        <w:rPr>
          <w:rFonts w:eastAsia="Times New Roman" w:cs="Times New Roman"/>
          <w:b/>
          <w:bCs/>
          <w:sz w:val="36"/>
          <w:szCs w:val="36"/>
          <w:lang w:eastAsia="it-IT"/>
        </w:rPr>
        <w:t>1.1 La Visione Aziendale</w:t>
      </w:r>
    </w:p>
    <w:p w:rsidR="006F1106" w:rsidRPr="006F1106" w:rsidRDefault="006F1106" w:rsidP="003F5985">
      <w:pPr>
        <w:spacing w:before="100" w:beforeAutospacing="1" w:after="100" w:afterAutospacing="1" w:line="240" w:lineRule="auto"/>
        <w:rPr>
          <w:rFonts w:eastAsia="Times New Roman" w:cs="Times New Roman"/>
          <w:szCs w:val="24"/>
          <w:lang w:eastAsia="it-IT"/>
        </w:rPr>
      </w:pPr>
      <w:r w:rsidRPr="006F1106">
        <w:rPr>
          <w:rFonts w:eastAsia="Times New Roman" w:cs="Times New Roman"/>
          <w:szCs w:val="24"/>
          <w:lang w:eastAsia="it-IT"/>
        </w:rPr>
        <w:t xml:space="preserve">Il progetto </w:t>
      </w:r>
      <w:proofErr w:type="spellStart"/>
      <w:r w:rsidRPr="006F1106">
        <w:rPr>
          <w:rFonts w:eastAsia="Times New Roman" w:cs="Times New Roman"/>
          <w:b/>
          <w:bCs/>
          <w:szCs w:val="24"/>
          <w:lang w:eastAsia="it-IT"/>
        </w:rPr>
        <w:t>EcoDrop</w:t>
      </w:r>
      <w:proofErr w:type="spellEnd"/>
      <w:r w:rsidRPr="006F1106">
        <w:rPr>
          <w:rFonts w:eastAsia="Times New Roman" w:cs="Times New Roman"/>
          <w:szCs w:val="24"/>
          <w:lang w:eastAsia="it-IT"/>
        </w:rPr>
        <w:t xml:space="preserve"> nasce dalla convergenza di due macro-tendenze globali: la lotta alla plastica monouso e la crescente attenzione dei consumatori verso la salute personalizzata. La nostra missione è tras</w:t>
      </w:r>
      <w:r w:rsidR="00A07608" w:rsidRPr="00A07608">
        <w:rPr>
          <w:rFonts w:eastAsia="Times New Roman" w:cs="Times New Roman"/>
          <w:szCs w:val="24"/>
          <w:lang w:eastAsia="it-IT"/>
        </w:rPr>
        <w:t xml:space="preserve">formare un oggetto quotidiano: la borraccia, </w:t>
      </w:r>
      <w:r w:rsidRPr="006F1106">
        <w:rPr>
          <w:rFonts w:eastAsia="Times New Roman" w:cs="Times New Roman"/>
          <w:szCs w:val="24"/>
          <w:lang w:eastAsia="it-IT"/>
        </w:rPr>
        <w:t>in uno strumento tecnologico avanzato capace di garantire acqua pura ovunque e monitorare il benessere fisico dell'utente in tempo reale.</w:t>
      </w:r>
    </w:p>
    <w:p w:rsidR="006F1106" w:rsidRPr="006F1106" w:rsidRDefault="006F1106" w:rsidP="003F5985">
      <w:pPr>
        <w:spacing w:before="100" w:beforeAutospacing="1" w:after="100" w:afterAutospacing="1" w:line="240" w:lineRule="auto"/>
        <w:outlineLvl w:val="1"/>
        <w:rPr>
          <w:rFonts w:eastAsia="Times New Roman" w:cs="Times New Roman"/>
          <w:b/>
          <w:bCs/>
          <w:sz w:val="36"/>
          <w:szCs w:val="36"/>
          <w:lang w:eastAsia="it-IT"/>
        </w:rPr>
      </w:pPr>
      <w:r w:rsidRPr="006F1106">
        <w:rPr>
          <w:rFonts w:eastAsia="Times New Roman" w:cs="Times New Roman"/>
          <w:b/>
          <w:bCs/>
          <w:sz w:val="36"/>
          <w:szCs w:val="36"/>
          <w:lang w:eastAsia="it-IT"/>
        </w:rPr>
        <w:t>1.2 L’Opportunità di Mercato</w:t>
      </w:r>
    </w:p>
    <w:p w:rsidR="006F1106" w:rsidRPr="006F1106" w:rsidRDefault="006F1106" w:rsidP="003F5985">
      <w:pPr>
        <w:spacing w:before="100" w:beforeAutospacing="1" w:after="100" w:afterAutospacing="1" w:line="240" w:lineRule="auto"/>
        <w:rPr>
          <w:rFonts w:eastAsia="Times New Roman" w:cs="Times New Roman"/>
          <w:szCs w:val="24"/>
          <w:lang w:eastAsia="it-IT"/>
        </w:rPr>
      </w:pPr>
      <w:r w:rsidRPr="006F1106">
        <w:rPr>
          <w:rFonts w:eastAsia="Times New Roman" w:cs="Times New Roman"/>
          <w:szCs w:val="24"/>
          <w:lang w:eastAsia="it-IT"/>
        </w:rPr>
        <w:t xml:space="preserve">Il mercato globale delle borracce riutilizzabili è in forte espansione, ma è attualmente saturo di prodotti "passivi" (semplici contenitori). Parallelamente, il settore dei dispositivi </w:t>
      </w:r>
      <w:proofErr w:type="spellStart"/>
      <w:r w:rsidRPr="006F1106">
        <w:rPr>
          <w:rFonts w:eastAsia="Times New Roman" w:cs="Times New Roman"/>
          <w:szCs w:val="24"/>
          <w:lang w:eastAsia="it-IT"/>
        </w:rPr>
        <w:t>wearable</w:t>
      </w:r>
      <w:proofErr w:type="spellEnd"/>
      <w:r w:rsidRPr="006F1106">
        <w:rPr>
          <w:rFonts w:eastAsia="Times New Roman" w:cs="Times New Roman"/>
          <w:szCs w:val="24"/>
          <w:lang w:eastAsia="it-IT"/>
        </w:rPr>
        <w:t xml:space="preserve"> (come gli </w:t>
      </w:r>
      <w:proofErr w:type="spellStart"/>
      <w:r w:rsidRPr="006F1106">
        <w:rPr>
          <w:rFonts w:eastAsia="Times New Roman" w:cs="Times New Roman"/>
          <w:szCs w:val="24"/>
          <w:lang w:eastAsia="it-IT"/>
        </w:rPr>
        <w:t>smartwatch</w:t>
      </w:r>
      <w:proofErr w:type="spellEnd"/>
      <w:r w:rsidRPr="006F1106">
        <w:rPr>
          <w:rFonts w:eastAsia="Times New Roman" w:cs="Times New Roman"/>
          <w:szCs w:val="24"/>
          <w:lang w:eastAsia="it-IT"/>
        </w:rPr>
        <w:t xml:space="preserve">) ha abituato i consumatori a tracciare ogni parametro vitale. </w:t>
      </w:r>
      <w:proofErr w:type="spellStart"/>
      <w:r w:rsidRPr="006F1106">
        <w:rPr>
          <w:rFonts w:eastAsia="Times New Roman" w:cs="Times New Roman"/>
          <w:b/>
          <w:bCs/>
          <w:szCs w:val="24"/>
          <w:lang w:eastAsia="it-IT"/>
        </w:rPr>
        <w:t>EcoDrop</w:t>
      </w:r>
      <w:proofErr w:type="spellEnd"/>
      <w:r w:rsidRPr="006F1106">
        <w:rPr>
          <w:rFonts w:eastAsia="Times New Roman" w:cs="Times New Roman"/>
          <w:b/>
          <w:bCs/>
          <w:szCs w:val="24"/>
          <w:lang w:eastAsia="it-IT"/>
        </w:rPr>
        <w:t xml:space="preserve"> si inserisce in questo "spazio vuoto"</w:t>
      </w:r>
      <w:r w:rsidRPr="006F1106">
        <w:rPr>
          <w:rFonts w:eastAsia="Times New Roman" w:cs="Times New Roman"/>
          <w:szCs w:val="24"/>
          <w:lang w:eastAsia="it-IT"/>
        </w:rPr>
        <w:t xml:space="preserve">, offrendo la prima soluzione integrata che unisce purificazione attiva e </w:t>
      </w:r>
      <w:proofErr w:type="spellStart"/>
      <w:r w:rsidRPr="006F1106">
        <w:rPr>
          <w:rFonts w:eastAsia="Times New Roman" w:cs="Times New Roman"/>
          <w:szCs w:val="24"/>
          <w:lang w:eastAsia="it-IT"/>
        </w:rPr>
        <w:t>tracking</w:t>
      </w:r>
      <w:proofErr w:type="spellEnd"/>
      <w:r w:rsidRPr="006F1106">
        <w:rPr>
          <w:rFonts w:eastAsia="Times New Roman" w:cs="Times New Roman"/>
          <w:szCs w:val="24"/>
          <w:lang w:eastAsia="it-IT"/>
        </w:rPr>
        <w:t xml:space="preserve"> biometrico.</w:t>
      </w:r>
    </w:p>
    <w:p w:rsidR="006F1106" w:rsidRPr="006F1106" w:rsidRDefault="006F1106" w:rsidP="003F5985">
      <w:pPr>
        <w:spacing w:before="100" w:beforeAutospacing="1" w:after="100" w:afterAutospacing="1" w:line="240" w:lineRule="auto"/>
        <w:outlineLvl w:val="1"/>
        <w:rPr>
          <w:rFonts w:eastAsia="Times New Roman" w:cs="Times New Roman"/>
          <w:b/>
          <w:bCs/>
          <w:sz w:val="36"/>
          <w:szCs w:val="36"/>
          <w:lang w:eastAsia="it-IT"/>
        </w:rPr>
      </w:pPr>
      <w:r w:rsidRPr="006F1106">
        <w:rPr>
          <w:rFonts w:eastAsia="Times New Roman" w:cs="Times New Roman"/>
          <w:b/>
          <w:bCs/>
          <w:sz w:val="36"/>
          <w:szCs w:val="36"/>
          <w:lang w:eastAsia="it-IT"/>
        </w:rPr>
        <w:t>1.3 Il Prodotto Innovativo</w:t>
      </w:r>
    </w:p>
    <w:p w:rsidR="006F1106" w:rsidRPr="006F1106" w:rsidRDefault="006F1106" w:rsidP="003F5985">
      <w:pPr>
        <w:spacing w:before="100" w:beforeAutospacing="1" w:after="100" w:afterAutospacing="1" w:line="240" w:lineRule="auto"/>
        <w:rPr>
          <w:rFonts w:eastAsia="Times New Roman" w:cs="Times New Roman"/>
          <w:szCs w:val="24"/>
          <w:lang w:eastAsia="it-IT"/>
        </w:rPr>
      </w:pPr>
      <w:proofErr w:type="spellStart"/>
      <w:r w:rsidRPr="006F1106">
        <w:rPr>
          <w:rFonts w:eastAsia="Times New Roman" w:cs="Times New Roman"/>
          <w:szCs w:val="24"/>
          <w:lang w:eastAsia="it-IT"/>
        </w:rPr>
        <w:t>EcoDrop</w:t>
      </w:r>
      <w:proofErr w:type="spellEnd"/>
      <w:r w:rsidRPr="006F1106">
        <w:rPr>
          <w:rFonts w:eastAsia="Times New Roman" w:cs="Times New Roman"/>
          <w:szCs w:val="24"/>
          <w:lang w:eastAsia="it-IT"/>
        </w:rPr>
        <w:t xml:space="preserve"> non è una semplice borraccia, ma un ecosistema di idratazione composto da:</w:t>
      </w:r>
    </w:p>
    <w:p w:rsidR="006F1106" w:rsidRPr="006F1106" w:rsidRDefault="006F1106" w:rsidP="003F5985">
      <w:pPr>
        <w:numPr>
          <w:ilvl w:val="0"/>
          <w:numId w:val="1"/>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Hardware:</w:t>
      </w:r>
      <w:r w:rsidRPr="006F1106">
        <w:rPr>
          <w:rFonts w:eastAsia="Times New Roman" w:cs="Times New Roman"/>
          <w:szCs w:val="24"/>
          <w:lang w:eastAsia="it-IT"/>
        </w:rPr>
        <w:t xml:space="preserve"> Una borraccia in acciaio inossidabile di alta qualità con un tappo intelligente.</w:t>
      </w:r>
    </w:p>
    <w:p w:rsidR="006F1106" w:rsidRPr="006F1106" w:rsidRDefault="006F1106" w:rsidP="003F5985">
      <w:pPr>
        <w:numPr>
          <w:ilvl w:val="0"/>
          <w:numId w:val="1"/>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Filtrazione:</w:t>
      </w:r>
      <w:r w:rsidRPr="006F1106">
        <w:rPr>
          <w:rFonts w:eastAsia="Times New Roman" w:cs="Times New Roman"/>
          <w:szCs w:val="24"/>
          <w:lang w:eastAsia="it-IT"/>
        </w:rPr>
        <w:t xml:space="preserve"> Un sistema brevettato a </w:t>
      </w:r>
      <w:proofErr w:type="spellStart"/>
      <w:r w:rsidRPr="006F1106">
        <w:rPr>
          <w:rFonts w:eastAsia="Times New Roman" w:cs="Times New Roman"/>
          <w:szCs w:val="24"/>
          <w:lang w:eastAsia="it-IT"/>
        </w:rPr>
        <w:t>nanocarboni</w:t>
      </w:r>
      <w:proofErr w:type="spellEnd"/>
      <w:r w:rsidRPr="006F1106">
        <w:rPr>
          <w:rFonts w:eastAsia="Times New Roman" w:cs="Times New Roman"/>
          <w:szCs w:val="24"/>
          <w:lang w:eastAsia="it-IT"/>
        </w:rPr>
        <w:t xml:space="preserve"> attivi capace di filtrare metalli pesanti, microplastiche e batteri dal comune rubinetto.</w:t>
      </w:r>
    </w:p>
    <w:p w:rsidR="006F1106" w:rsidRPr="006F1106" w:rsidRDefault="006F1106" w:rsidP="003F5985">
      <w:pPr>
        <w:numPr>
          <w:ilvl w:val="0"/>
          <w:numId w:val="1"/>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Software:</w:t>
      </w:r>
      <w:r w:rsidRPr="006F1106">
        <w:rPr>
          <w:rFonts w:eastAsia="Times New Roman" w:cs="Times New Roman"/>
          <w:szCs w:val="24"/>
          <w:lang w:eastAsia="it-IT"/>
        </w:rPr>
        <w:t xml:space="preserve"> Un’</w:t>
      </w:r>
      <w:proofErr w:type="spellStart"/>
      <w:r w:rsidRPr="006F1106">
        <w:rPr>
          <w:rFonts w:eastAsia="Times New Roman" w:cs="Times New Roman"/>
          <w:szCs w:val="24"/>
          <w:lang w:eastAsia="it-IT"/>
        </w:rPr>
        <w:t>app</w:t>
      </w:r>
      <w:proofErr w:type="spellEnd"/>
      <w:r w:rsidRPr="006F1106">
        <w:rPr>
          <w:rFonts w:eastAsia="Times New Roman" w:cs="Times New Roman"/>
          <w:szCs w:val="24"/>
          <w:lang w:eastAsia="it-IT"/>
        </w:rPr>
        <w:t xml:space="preserve"> mobile che, tramite sensori di pressione e accelerometri nel tappo, calcola l’esatto consumo d'acqua e invia notifiche personalizzate basate sul clima locale e l'attività fisica dell'utente.</w:t>
      </w:r>
    </w:p>
    <w:p w:rsidR="006F1106" w:rsidRPr="006F1106" w:rsidRDefault="006F1106" w:rsidP="003F5985">
      <w:pPr>
        <w:spacing w:before="100" w:beforeAutospacing="1" w:after="100" w:afterAutospacing="1" w:line="240" w:lineRule="auto"/>
        <w:outlineLvl w:val="1"/>
        <w:rPr>
          <w:rFonts w:eastAsia="Times New Roman" w:cs="Times New Roman"/>
          <w:b/>
          <w:bCs/>
          <w:sz w:val="36"/>
          <w:szCs w:val="36"/>
          <w:lang w:eastAsia="it-IT"/>
        </w:rPr>
      </w:pPr>
      <w:r w:rsidRPr="006F1106">
        <w:rPr>
          <w:rFonts w:eastAsia="Times New Roman" w:cs="Times New Roman"/>
          <w:b/>
          <w:bCs/>
          <w:sz w:val="36"/>
          <w:szCs w:val="36"/>
          <w:lang w:eastAsia="it-IT"/>
        </w:rPr>
        <w:t xml:space="preserve">1.4 Modello di Business </w:t>
      </w:r>
    </w:p>
    <w:p w:rsidR="006F1106" w:rsidRPr="006F1106" w:rsidRDefault="006F1106" w:rsidP="003F5985">
      <w:pPr>
        <w:spacing w:before="100" w:beforeAutospacing="1" w:after="100" w:afterAutospacing="1" w:line="240" w:lineRule="auto"/>
        <w:rPr>
          <w:rFonts w:eastAsia="Times New Roman" w:cs="Times New Roman"/>
          <w:szCs w:val="24"/>
          <w:lang w:eastAsia="it-IT"/>
        </w:rPr>
      </w:pPr>
      <w:r w:rsidRPr="006F1106">
        <w:rPr>
          <w:rFonts w:eastAsia="Times New Roman" w:cs="Times New Roman"/>
          <w:szCs w:val="24"/>
          <w:lang w:eastAsia="it-IT"/>
        </w:rPr>
        <w:t xml:space="preserve">Il modello di ricavo di </w:t>
      </w:r>
      <w:proofErr w:type="spellStart"/>
      <w:r w:rsidRPr="006F1106">
        <w:rPr>
          <w:rFonts w:eastAsia="Times New Roman" w:cs="Times New Roman"/>
          <w:szCs w:val="24"/>
          <w:lang w:eastAsia="it-IT"/>
        </w:rPr>
        <w:t>EcoDrop</w:t>
      </w:r>
      <w:proofErr w:type="spellEnd"/>
      <w:r w:rsidRPr="006F1106">
        <w:rPr>
          <w:rFonts w:eastAsia="Times New Roman" w:cs="Times New Roman"/>
          <w:szCs w:val="24"/>
          <w:lang w:eastAsia="it-IT"/>
        </w:rPr>
        <w:t xml:space="preserve"> è ibrido e garantisce una sostenibilità a lungo termine:</w:t>
      </w:r>
    </w:p>
    <w:p w:rsidR="006F1106" w:rsidRPr="006F1106" w:rsidRDefault="006F1106" w:rsidP="003F5985">
      <w:pPr>
        <w:numPr>
          <w:ilvl w:val="0"/>
          <w:numId w:val="2"/>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Vendita Diretta (</w:t>
      </w:r>
      <w:proofErr w:type="spellStart"/>
      <w:r w:rsidRPr="006F1106">
        <w:rPr>
          <w:rFonts w:eastAsia="Times New Roman" w:cs="Times New Roman"/>
          <w:b/>
          <w:bCs/>
          <w:szCs w:val="24"/>
          <w:lang w:eastAsia="it-IT"/>
        </w:rPr>
        <w:t>One</w:t>
      </w:r>
      <w:proofErr w:type="spellEnd"/>
      <w:r w:rsidRPr="006F1106">
        <w:rPr>
          <w:rFonts w:eastAsia="Times New Roman" w:cs="Times New Roman"/>
          <w:b/>
          <w:bCs/>
          <w:szCs w:val="24"/>
          <w:lang w:eastAsia="it-IT"/>
        </w:rPr>
        <w:t>-off):</w:t>
      </w:r>
      <w:r w:rsidRPr="006F1106">
        <w:rPr>
          <w:rFonts w:eastAsia="Times New Roman" w:cs="Times New Roman"/>
          <w:szCs w:val="24"/>
          <w:lang w:eastAsia="it-IT"/>
        </w:rPr>
        <w:t xml:space="preserve"> Vendita dell'hardware (borraccia).</w:t>
      </w:r>
    </w:p>
    <w:p w:rsidR="006F1106" w:rsidRPr="006F1106" w:rsidRDefault="006F1106" w:rsidP="003F5985">
      <w:pPr>
        <w:numPr>
          <w:ilvl w:val="0"/>
          <w:numId w:val="2"/>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Ricavi Ricorrenti (Subscription):</w:t>
      </w:r>
      <w:r w:rsidRPr="006F1106">
        <w:rPr>
          <w:rFonts w:eastAsia="Times New Roman" w:cs="Times New Roman"/>
          <w:szCs w:val="24"/>
          <w:lang w:eastAsia="it-IT"/>
        </w:rPr>
        <w:t xml:space="preserve"> Vendita dei filtri di ricambio (necessari ogni 2-3 mesi) tramite un modello di abbonamento in-</w:t>
      </w:r>
      <w:proofErr w:type="spellStart"/>
      <w:r w:rsidRPr="006F1106">
        <w:rPr>
          <w:rFonts w:eastAsia="Times New Roman" w:cs="Times New Roman"/>
          <w:szCs w:val="24"/>
          <w:lang w:eastAsia="it-IT"/>
        </w:rPr>
        <w:t>app</w:t>
      </w:r>
      <w:proofErr w:type="spellEnd"/>
      <w:r w:rsidRPr="006F1106">
        <w:rPr>
          <w:rFonts w:eastAsia="Times New Roman" w:cs="Times New Roman"/>
          <w:szCs w:val="24"/>
          <w:lang w:eastAsia="it-IT"/>
        </w:rPr>
        <w:t>.</w:t>
      </w:r>
    </w:p>
    <w:p w:rsidR="006F1106" w:rsidRPr="006F1106" w:rsidRDefault="006F1106" w:rsidP="003F5985">
      <w:pPr>
        <w:numPr>
          <w:ilvl w:val="0"/>
          <w:numId w:val="2"/>
        </w:numPr>
        <w:spacing w:before="100" w:beforeAutospacing="1" w:after="100" w:afterAutospacing="1" w:line="240" w:lineRule="auto"/>
        <w:rPr>
          <w:rFonts w:eastAsia="Times New Roman" w:cs="Times New Roman"/>
          <w:szCs w:val="24"/>
          <w:lang w:eastAsia="it-IT"/>
        </w:rPr>
      </w:pPr>
      <w:r w:rsidRPr="006F1106">
        <w:rPr>
          <w:rFonts w:eastAsia="Times New Roman" w:cs="Times New Roman"/>
          <w:b/>
          <w:bCs/>
          <w:szCs w:val="24"/>
          <w:lang w:eastAsia="it-IT"/>
        </w:rPr>
        <w:t>B2B:</w:t>
      </w:r>
      <w:r w:rsidRPr="006F1106">
        <w:rPr>
          <w:rFonts w:eastAsia="Times New Roman" w:cs="Times New Roman"/>
          <w:szCs w:val="24"/>
          <w:lang w:eastAsia="it-IT"/>
        </w:rPr>
        <w:t xml:space="preserve"> Partnership con palestre e aziende per versioni </w:t>
      </w:r>
      <w:proofErr w:type="spellStart"/>
      <w:r w:rsidRPr="006F1106">
        <w:rPr>
          <w:rFonts w:eastAsia="Times New Roman" w:cs="Times New Roman"/>
          <w:szCs w:val="24"/>
          <w:lang w:eastAsia="it-IT"/>
        </w:rPr>
        <w:t>brandizzate</w:t>
      </w:r>
      <w:proofErr w:type="spellEnd"/>
      <w:r w:rsidRPr="006F1106">
        <w:rPr>
          <w:rFonts w:eastAsia="Times New Roman" w:cs="Times New Roman"/>
          <w:szCs w:val="24"/>
          <w:lang w:eastAsia="it-IT"/>
        </w:rPr>
        <w:t xml:space="preserve"> come benefit per i dipendenti (Corporate Wellness).</w:t>
      </w:r>
    </w:p>
    <w:p w:rsidR="006F1106" w:rsidRPr="006F1106" w:rsidRDefault="006F1106" w:rsidP="003F5985">
      <w:pPr>
        <w:spacing w:before="100" w:beforeAutospacing="1" w:after="100" w:afterAutospacing="1" w:line="240" w:lineRule="auto"/>
        <w:outlineLvl w:val="1"/>
        <w:rPr>
          <w:rFonts w:eastAsia="Times New Roman" w:cs="Times New Roman"/>
          <w:b/>
          <w:bCs/>
          <w:sz w:val="36"/>
          <w:szCs w:val="36"/>
          <w:lang w:eastAsia="it-IT"/>
        </w:rPr>
      </w:pPr>
      <w:r w:rsidRPr="006F1106">
        <w:rPr>
          <w:rFonts w:eastAsia="Times New Roman" w:cs="Times New Roman"/>
          <w:b/>
          <w:bCs/>
          <w:sz w:val="36"/>
          <w:szCs w:val="36"/>
          <w:lang w:eastAsia="it-IT"/>
        </w:rPr>
        <w:t>1.5 Obiettivi e Richiesta Finanziaria</w:t>
      </w:r>
    </w:p>
    <w:p w:rsidR="006F1106" w:rsidRPr="006F1106" w:rsidRDefault="006F1106" w:rsidP="003F5985">
      <w:pPr>
        <w:spacing w:before="100" w:beforeAutospacing="1" w:after="100" w:afterAutospacing="1" w:line="240" w:lineRule="auto"/>
        <w:rPr>
          <w:rFonts w:eastAsia="Times New Roman" w:cs="Times New Roman"/>
          <w:szCs w:val="24"/>
          <w:lang w:eastAsia="it-IT"/>
        </w:rPr>
      </w:pPr>
      <w:r w:rsidRPr="006F1106">
        <w:rPr>
          <w:rFonts w:eastAsia="Times New Roman" w:cs="Times New Roman"/>
          <w:szCs w:val="24"/>
          <w:lang w:eastAsia="it-IT"/>
        </w:rPr>
        <w:t xml:space="preserve">L'obiettivo per il primo anno è il lancio sul mercato nazionale (Italia) tramite canale E-commerce e selezionati </w:t>
      </w:r>
      <w:proofErr w:type="spellStart"/>
      <w:r w:rsidRPr="006F1106">
        <w:rPr>
          <w:rFonts w:eastAsia="Times New Roman" w:cs="Times New Roman"/>
          <w:szCs w:val="24"/>
          <w:lang w:eastAsia="it-IT"/>
        </w:rPr>
        <w:t>retail</w:t>
      </w:r>
      <w:proofErr w:type="spellEnd"/>
      <w:r w:rsidRPr="006F1106">
        <w:rPr>
          <w:rFonts w:eastAsia="Times New Roman" w:cs="Times New Roman"/>
          <w:szCs w:val="24"/>
          <w:lang w:eastAsia="it-IT"/>
        </w:rPr>
        <w:t xml:space="preserve"> specializzati. Per sostenere la fase di </w:t>
      </w:r>
      <w:r w:rsidRPr="006F1106">
        <w:rPr>
          <w:rFonts w:eastAsia="Times New Roman" w:cs="Times New Roman"/>
          <w:b/>
          <w:bCs/>
          <w:szCs w:val="24"/>
          <w:lang w:eastAsia="it-IT"/>
        </w:rPr>
        <w:t>R&amp;D (Ricerca e Sviluppo)</w:t>
      </w:r>
      <w:r w:rsidRPr="006F1106">
        <w:rPr>
          <w:rFonts w:eastAsia="Times New Roman" w:cs="Times New Roman"/>
          <w:szCs w:val="24"/>
          <w:lang w:eastAsia="it-IT"/>
        </w:rPr>
        <w:t xml:space="preserve">, l'industrializzazione del prodotto e la prima campagna di lancio, la società richiede un investimento iniziale di </w:t>
      </w:r>
      <w:r w:rsidRPr="006F1106">
        <w:rPr>
          <w:rFonts w:eastAsia="Times New Roman" w:cs="Times New Roman"/>
          <w:b/>
          <w:bCs/>
          <w:szCs w:val="24"/>
          <w:lang w:eastAsia="it-IT"/>
        </w:rPr>
        <w:t>€ 150.000</w:t>
      </w:r>
      <w:r w:rsidRPr="006F1106">
        <w:rPr>
          <w:rFonts w:eastAsia="Times New Roman" w:cs="Times New Roman"/>
          <w:szCs w:val="24"/>
          <w:lang w:eastAsia="it-IT"/>
        </w:rPr>
        <w:t>. Tali fondi saranno destinati per il 40% alla produzione dei primi 5.000 pezzi, per il 30% al marketing e per il restante 30% alla struttura tecnico-amministrativa.</w:t>
      </w:r>
    </w:p>
    <w:p w:rsidR="009167B7" w:rsidRDefault="009167B7"/>
    <w:p w:rsidR="00A07608" w:rsidRPr="0027414D" w:rsidRDefault="00A07608" w:rsidP="00A07608">
      <w:pPr>
        <w:pStyle w:val="Titolo2"/>
        <w:jc w:val="both"/>
        <w:rPr>
          <w:color w:val="ED7D31" w:themeColor="accent2"/>
        </w:rPr>
      </w:pPr>
      <w:r w:rsidRPr="0027414D">
        <w:rPr>
          <w:color w:val="ED7D31" w:themeColor="accent2"/>
        </w:rPr>
        <w:lastRenderedPageBreak/>
        <w:t>2. Il Gruppo Imprenditoriale</w:t>
      </w:r>
    </w:p>
    <w:p w:rsidR="00A07608" w:rsidRPr="00A07608" w:rsidRDefault="00A07608" w:rsidP="00A07608">
      <w:pPr>
        <w:pStyle w:val="NormaleWeb"/>
        <w:jc w:val="both"/>
        <w:rPr>
          <w:sz w:val="28"/>
        </w:rPr>
      </w:pPr>
      <w:r w:rsidRPr="00A07608">
        <w:rPr>
          <w:sz w:val="28"/>
        </w:rPr>
        <w:t xml:space="preserve">La forza di </w:t>
      </w:r>
      <w:proofErr w:type="spellStart"/>
      <w:r w:rsidRPr="00A07608">
        <w:rPr>
          <w:b/>
          <w:bCs/>
          <w:sz w:val="28"/>
        </w:rPr>
        <w:t>EcoDrop</w:t>
      </w:r>
      <w:proofErr w:type="spellEnd"/>
      <w:r w:rsidRPr="00A07608">
        <w:rPr>
          <w:sz w:val="28"/>
        </w:rPr>
        <w:t xml:space="preserve"> risiede in un team multidisciplinare che unisce competenze tecniche, capacità gestionali e visione di mercato. Il nucleo fondatore è composto da tre figure chiave, ciascuna con un background specifico che copre le aree critiche del business.</w:t>
      </w:r>
    </w:p>
    <w:p w:rsidR="00A07608" w:rsidRPr="00A07608" w:rsidRDefault="00A07608" w:rsidP="00A07608">
      <w:pPr>
        <w:pStyle w:val="Titolo4"/>
        <w:rPr>
          <w:sz w:val="28"/>
        </w:rPr>
      </w:pPr>
      <w:r w:rsidRPr="00A07608">
        <w:rPr>
          <w:sz w:val="28"/>
        </w:rPr>
        <w:t xml:space="preserve">Dott. </w:t>
      </w:r>
      <w:r w:rsidR="0027414D">
        <w:rPr>
          <w:sz w:val="28"/>
        </w:rPr>
        <w:t xml:space="preserve">Manuel </w:t>
      </w:r>
      <w:proofErr w:type="spellStart"/>
      <w:r w:rsidR="0027414D">
        <w:rPr>
          <w:sz w:val="28"/>
        </w:rPr>
        <w:t>Michilli</w:t>
      </w:r>
      <w:proofErr w:type="spellEnd"/>
      <w:r w:rsidRPr="00A07608">
        <w:rPr>
          <w:sz w:val="28"/>
        </w:rPr>
        <w:t xml:space="preserve"> – </w:t>
      </w:r>
      <w:proofErr w:type="spellStart"/>
      <w:r w:rsidRPr="00A07608">
        <w:rPr>
          <w:sz w:val="28"/>
        </w:rPr>
        <w:t>Chief</w:t>
      </w:r>
      <w:proofErr w:type="spellEnd"/>
      <w:r w:rsidRPr="00A07608">
        <w:rPr>
          <w:sz w:val="28"/>
        </w:rPr>
        <w:t xml:space="preserve"> Executive </w:t>
      </w:r>
      <w:proofErr w:type="spellStart"/>
      <w:r w:rsidRPr="00A07608">
        <w:rPr>
          <w:sz w:val="28"/>
        </w:rPr>
        <w:t>Officer</w:t>
      </w:r>
      <w:proofErr w:type="spellEnd"/>
      <w:r w:rsidRPr="00A07608">
        <w:rPr>
          <w:sz w:val="28"/>
        </w:rPr>
        <w:t xml:space="preserve"> (CEO)</w:t>
      </w:r>
    </w:p>
    <w:p w:rsidR="00A07608" w:rsidRPr="00A07608" w:rsidRDefault="00A07608" w:rsidP="00A07608">
      <w:pPr>
        <w:pStyle w:val="NormaleWeb"/>
        <w:numPr>
          <w:ilvl w:val="0"/>
          <w:numId w:val="3"/>
        </w:numPr>
        <w:jc w:val="both"/>
        <w:rPr>
          <w:sz w:val="28"/>
        </w:rPr>
      </w:pPr>
      <w:r w:rsidRPr="00A07608">
        <w:rPr>
          <w:b/>
          <w:bCs/>
          <w:sz w:val="28"/>
        </w:rPr>
        <w:t>Profilo:</w:t>
      </w:r>
      <w:r w:rsidRPr="00A07608">
        <w:rPr>
          <w:sz w:val="28"/>
        </w:rPr>
        <w:t xml:space="preserve"> Laureato in Management delle Imprese con specializzazione in Innovazione Sostenibile.</w:t>
      </w:r>
    </w:p>
    <w:p w:rsidR="00A07608" w:rsidRPr="00A07608" w:rsidRDefault="00A07608" w:rsidP="00A07608">
      <w:pPr>
        <w:pStyle w:val="NormaleWeb"/>
        <w:numPr>
          <w:ilvl w:val="0"/>
          <w:numId w:val="3"/>
        </w:numPr>
        <w:jc w:val="both"/>
        <w:rPr>
          <w:sz w:val="28"/>
        </w:rPr>
      </w:pPr>
      <w:r w:rsidRPr="00A07608">
        <w:rPr>
          <w:b/>
          <w:bCs/>
          <w:sz w:val="28"/>
        </w:rPr>
        <w:t>Competenze chiave:</w:t>
      </w:r>
      <w:r w:rsidRPr="00A07608">
        <w:rPr>
          <w:sz w:val="28"/>
        </w:rPr>
        <w:t xml:space="preserve"> Visione strategica, gestione delle risorse finanziarie e coordinamento generale del progetto.</w:t>
      </w:r>
    </w:p>
    <w:p w:rsidR="00A07608" w:rsidRPr="00A07608" w:rsidRDefault="00A07608" w:rsidP="00A07608">
      <w:pPr>
        <w:pStyle w:val="NormaleWeb"/>
        <w:numPr>
          <w:ilvl w:val="0"/>
          <w:numId w:val="3"/>
        </w:numPr>
        <w:jc w:val="both"/>
        <w:rPr>
          <w:sz w:val="28"/>
        </w:rPr>
      </w:pPr>
      <w:r w:rsidRPr="00A07608">
        <w:rPr>
          <w:b/>
          <w:bCs/>
          <w:sz w:val="28"/>
        </w:rPr>
        <w:t>Ruolo:</w:t>
      </w:r>
      <w:r w:rsidRPr="00A07608">
        <w:rPr>
          <w:sz w:val="28"/>
        </w:rPr>
        <w:t xml:space="preserve"> Sarà il volto dell'azienda nei rapporti con gli investitori e gestirà le partnership strategiche. La sua tesi di ricerca sull'economia circolare ha gettato le basi teoriche per il modello di business di </w:t>
      </w:r>
      <w:proofErr w:type="spellStart"/>
      <w:r w:rsidRPr="00A07608">
        <w:rPr>
          <w:sz w:val="28"/>
        </w:rPr>
        <w:t>EcoDrop</w:t>
      </w:r>
      <w:proofErr w:type="spellEnd"/>
      <w:r w:rsidRPr="00A07608">
        <w:rPr>
          <w:sz w:val="28"/>
        </w:rPr>
        <w:t>.</w:t>
      </w:r>
    </w:p>
    <w:p w:rsidR="00A07608" w:rsidRPr="00A07608" w:rsidRDefault="00A07608" w:rsidP="00A07608">
      <w:pPr>
        <w:pStyle w:val="Titolo4"/>
        <w:rPr>
          <w:sz w:val="28"/>
        </w:rPr>
      </w:pPr>
      <w:r w:rsidRPr="00A07608">
        <w:rPr>
          <w:sz w:val="28"/>
        </w:rPr>
        <w:t xml:space="preserve">Ing. Marco Bianchi – </w:t>
      </w:r>
      <w:proofErr w:type="spellStart"/>
      <w:r w:rsidRPr="00A07608">
        <w:rPr>
          <w:sz w:val="28"/>
        </w:rPr>
        <w:t>Chief</w:t>
      </w:r>
      <w:proofErr w:type="spellEnd"/>
      <w:r w:rsidRPr="00A07608">
        <w:rPr>
          <w:sz w:val="28"/>
        </w:rPr>
        <w:t xml:space="preserve"> Technology </w:t>
      </w:r>
      <w:proofErr w:type="spellStart"/>
      <w:r w:rsidRPr="00A07608">
        <w:rPr>
          <w:sz w:val="28"/>
        </w:rPr>
        <w:t>Officer</w:t>
      </w:r>
      <w:proofErr w:type="spellEnd"/>
      <w:r w:rsidRPr="00A07608">
        <w:rPr>
          <w:sz w:val="28"/>
        </w:rPr>
        <w:t xml:space="preserve"> (CTO)</w:t>
      </w:r>
    </w:p>
    <w:p w:rsidR="00A07608" w:rsidRPr="00A07608" w:rsidRDefault="00A07608" w:rsidP="00A07608">
      <w:pPr>
        <w:pStyle w:val="NormaleWeb"/>
        <w:numPr>
          <w:ilvl w:val="0"/>
          <w:numId w:val="4"/>
        </w:numPr>
        <w:jc w:val="both"/>
        <w:rPr>
          <w:sz w:val="28"/>
        </w:rPr>
      </w:pPr>
      <w:r w:rsidRPr="00A07608">
        <w:rPr>
          <w:b/>
          <w:bCs/>
          <w:sz w:val="28"/>
        </w:rPr>
        <w:t>Profilo:</w:t>
      </w:r>
      <w:r w:rsidRPr="00A07608">
        <w:rPr>
          <w:sz w:val="28"/>
        </w:rPr>
        <w:t xml:space="preserve"> Ingegnere Elettronico con master in Nanotecnologie e pregressa esperienza nello sviluppo di dispositivi </w:t>
      </w:r>
      <w:proofErr w:type="spellStart"/>
      <w:r w:rsidRPr="00A07608">
        <w:rPr>
          <w:sz w:val="28"/>
        </w:rPr>
        <w:t>IoT</w:t>
      </w:r>
      <w:proofErr w:type="spellEnd"/>
      <w:r w:rsidRPr="00A07608">
        <w:rPr>
          <w:sz w:val="28"/>
        </w:rPr>
        <w:t xml:space="preserve"> (Internet of </w:t>
      </w:r>
      <w:proofErr w:type="spellStart"/>
      <w:r w:rsidRPr="00A07608">
        <w:rPr>
          <w:sz w:val="28"/>
        </w:rPr>
        <w:t>Things</w:t>
      </w:r>
      <w:proofErr w:type="spellEnd"/>
      <w:r w:rsidRPr="00A07608">
        <w:rPr>
          <w:sz w:val="28"/>
        </w:rPr>
        <w:t>).</w:t>
      </w:r>
    </w:p>
    <w:p w:rsidR="00A07608" w:rsidRPr="00A07608" w:rsidRDefault="00A07608" w:rsidP="00A07608">
      <w:pPr>
        <w:pStyle w:val="NormaleWeb"/>
        <w:numPr>
          <w:ilvl w:val="0"/>
          <w:numId w:val="4"/>
        </w:numPr>
        <w:jc w:val="both"/>
        <w:rPr>
          <w:sz w:val="28"/>
        </w:rPr>
      </w:pPr>
      <w:r w:rsidRPr="00A07608">
        <w:rPr>
          <w:b/>
          <w:bCs/>
          <w:sz w:val="28"/>
        </w:rPr>
        <w:t>Competenze chiave:</w:t>
      </w:r>
      <w:r w:rsidRPr="00A07608">
        <w:rPr>
          <w:sz w:val="28"/>
        </w:rPr>
        <w:t xml:space="preserve"> Progettazione hardware, integrazione di sensori biometrici e gestione dei brevetti.</w:t>
      </w:r>
    </w:p>
    <w:p w:rsidR="00A07608" w:rsidRPr="00A07608" w:rsidRDefault="00A07608" w:rsidP="00A07608">
      <w:pPr>
        <w:pStyle w:val="NormaleWeb"/>
        <w:numPr>
          <w:ilvl w:val="0"/>
          <w:numId w:val="4"/>
        </w:numPr>
        <w:jc w:val="both"/>
        <w:rPr>
          <w:sz w:val="28"/>
        </w:rPr>
      </w:pPr>
      <w:r w:rsidRPr="00A07608">
        <w:rPr>
          <w:b/>
          <w:bCs/>
          <w:sz w:val="28"/>
        </w:rPr>
        <w:t>Ruolo:</w:t>
      </w:r>
      <w:r w:rsidRPr="00A07608">
        <w:rPr>
          <w:sz w:val="28"/>
        </w:rPr>
        <w:t xml:space="preserve"> È il responsabile dello sviluppo del "tappo intelligente" e del sistema di filtrazione. Supervisiona la qualità tecnica del prodotto e la sicurezza dei dati trasmessi all'</w:t>
      </w:r>
      <w:proofErr w:type="spellStart"/>
      <w:r w:rsidRPr="00A07608">
        <w:rPr>
          <w:sz w:val="28"/>
        </w:rPr>
        <w:t>App</w:t>
      </w:r>
      <w:proofErr w:type="spellEnd"/>
      <w:r w:rsidRPr="00A07608">
        <w:rPr>
          <w:sz w:val="28"/>
        </w:rPr>
        <w:t>.</w:t>
      </w:r>
    </w:p>
    <w:p w:rsidR="00A07608" w:rsidRPr="00A07608" w:rsidRDefault="00A07608" w:rsidP="00A07608">
      <w:pPr>
        <w:pStyle w:val="Titolo4"/>
        <w:rPr>
          <w:sz w:val="28"/>
        </w:rPr>
      </w:pPr>
      <w:r w:rsidRPr="00A07608">
        <w:rPr>
          <w:sz w:val="28"/>
        </w:rPr>
        <w:t xml:space="preserve">Dott.ssa Sara Rossi – </w:t>
      </w:r>
      <w:proofErr w:type="spellStart"/>
      <w:r w:rsidRPr="00A07608">
        <w:rPr>
          <w:sz w:val="28"/>
        </w:rPr>
        <w:t>Chief</w:t>
      </w:r>
      <w:proofErr w:type="spellEnd"/>
      <w:r w:rsidRPr="00A07608">
        <w:rPr>
          <w:sz w:val="28"/>
        </w:rPr>
        <w:t xml:space="preserve"> Marketing </w:t>
      </w:r>
      <w:proofErr w:type="spellStart"/>
      <w:r w:rsidRPr="00A07608">
        <w:rPr>
          <w:sz w:val="28"/>
        </w:rPr>
        <w:t>Officer</w:t>
      </w:r>
      <w:proofErr w:type="spellEnd"/>
      <w:r w:rsidRPr="00A07608">
        <w:rPr>
          <w:sz w:val="28"/>
        </w:rPr>
        <w:t xml:space="preserve"> (CMO)</w:t>
      </w:r>
    </w:p>
    <w:p w:rsidR="00A07608" w:rsidRPr="00A07608" w:rsidRDefault="00A07608" w:rsidP="00A07608">
      <w:pPr>
        <w:pStyle w:val="NormaleWeb"/>
        <w:numPr>
          <w:ilvl w:val="0"/>
          <w:numId w:val="5"/>
        </w:numPr>
        <w:jc w:val="both"/>
        <w:rPr>
          <w:sz w:val="28"/>
        </w:rPr>
      </w:pPr>
      <w:r w:rsidRPr="00A07608">
        <w:rPr>
          <w:b/>
          <w:bCs/>
          <w:sz w:val="28"/>
        </w:rPr>
        <w:t>Profilo:</w:t>
      </w:r>
      <w:r w:rsidRPr="00A07608">
        <w:rPr>
          <w:sz w:val="28"/>
        </w:rPr>
        <w:t xml:space="preserve"> Esperta in Digital Marketing e Comunicazione con 5 anni di esperienza nel settore del </w:t>
      </w:r>
      <w:r w:rsidRPr="00A07608">
        <w:rPr>
          <w:i/>
          <w:iCs/>
          <w:sz w:val="28"/>
        </w:rPr>
        <w:t xml:space="preserve">Consumer </w:t>
      </w:r>
      <w:proofErr w:type="spellStart"/>
      <w:r w:rsidRPr="00A07608">
        <w:rPr>
          <w:i/>
          <w:iCs/>
          <w:sz w:val="28"/>
        </w:rPr>
        <w:t>Electronics</w:t>
      </w:r>
      <w:proofErr w:type="spellEnd"/>
      <w:r w:rsidRPr="00A07608">
        <w:rPr>
          <w:sz w:val="28"/>
        </w:rPr>
        <w:t xml:space="preserve"> e del </w:t>
      </w:r>
      <w:r w:rsidRPr="00A07608">
        <w:rPr>
          <w:i/>
          <w:iCs/>
          <w:sz w:val="28"/>
        </w:rPr>
        <w:t>Wellness</w:t>
      </w:r>
      <w:r w:rsidRPr="00A07608">
        <w:rPr>
          <w:sz w:val="28"/>
        </w:rPr>
        <w:t>.</w:t>
      </w:r>
    </w:p>
    <w:p w:rsidR="00A07608" w:rsidRPr="00A07608" w:rsidRDefault="00A07608" w:rsidP="00A07608">
      <w:pPr>
        <w:pStyle w:val="NormaleWeb"/>
        <w:numPr>
          <w:ilvl w:val="0"/>
          <w:numId w:val="5"/>
        </w:numPr>
        <w:jc w:val="both"/>
        <w:rPr>
          <w:sz w:val="28"/>
        </w:rPr>
      </w:pPr>
      <w:r w:rsidRPr="00A07608">
        <w:rPr>
          <w:b/>
          <w:bCs/>
          <w:sz w:val="28"/>
        </w:rPr>
        <w:t>Competenze chiave:</w:t>
      </w:r>
      <w:r w:rsidRPr="00A07608">
        <w:rPr>
          <w:sz w:val="28"/>
        </w:rPr>
        <w:t xml:space="preserve"> Brand </w:t>
      </w:r>
      <w:proofErr w:type="spellStart"/>
      <w:r w:rsidRPr="00A07608">
        <w:rPr>
          <w:sz w:val="28"/>
        </w:rPr>
        <w:t>positioning</w:t>
      </w:r>
      <w:proofErr w:type="spellEnd"/>
      <w:r w:rsidRPr="00A07608">
        <w:rPr>
          <w:sz w:val="28"/>
        </w:rPr>
        <w:t>, gestione community social e strategie di lancio E-commerce.</w:t>
      </w:r>
    </w:p>
    <w:p w:rsidR="00A07608" w:rsidRPr="00A07608" w:rsidRDefault="00A07608" w:rsidP="00A07608">
      <w:pPr>
        <w:pStyle w:val="NormaleWeb"/>
        <w:numPr>
          <w:ilvl w:val="0"/>
          <w:numId w:val="5"/>
        </w:numPr>
        <w:jc w:val="both"/>
        <w:rPr>
          <w:sz w:val="28"/>
        </w:rPr>
      </w:pPr>
      <w:r w:rsidRPr="00A07608">
        <w:rPr>
          <w:b/>
          <w:bCs/>
          <w:sz w:val="28"/>
        </w:rPr>
        <w:t>Ruolo:</w:t>
      </w:r>
      <w:r w:rsidRPr="00A07608">
        <w:rPr>
          <w:sz w:val="28"/>
        </w:rPr>
        <w:t xml:space="preserve"> Responsabile della creazione del brand </w:t>
      </w:r>
      <w:proofErr w:type="spellStart"/>
      <w:r w:rsidRPr="00A07608">
        <w:rPr>
          <w:sz w:val="28"/>
        </w:rPr>
        <w:t>EcoDrop</w:t>
      </w:r>
      <w:proofErr w:type="spellEnd"/>
      <w:r w:rsidRPr="00A07608">
        <w:rPr>
          <w:sz w:val="28"/>
        </w:rPr>
        <w:t xml:space="preserve"> e dell'acquisizione dei clienti. Gestisce il rapporto con le agenzie creative e la strategia di posizionamento sul mercato globale.</w:t>
      </w:r>
    </w:p>
    <w:p w:rsidR="00A07608" w:rsidRDefault="00A07608" w:rsidP="00A07608">
      <w:pPr>
        <w:pStyle w:val="NormaleWeb"/>
      </w:pPr>
    </w:p>
    <w:p w:rsidR="00A07608" w:rsidRDefault="0027414D" w:rsidP="00A07608">
      <w:pPr>
        <w:pStyle w:val="NormaleWeb"/>
      </w:pPr>
      <w:r w:rsidRPr="00A07608">
        <w:rPr>
          <w:noProof/>
        </w:rPr>
        <w:drawing>
          <wp:anchor distT="0" distB="0" distL="114300" distR="114300" simplePos="0" relativeHeight="251658240" behindDoc="0" locked="0" layoutInCell="1" allowOverlap="1" wp14:anchorId="4AB34DA7" wp14:editId="5BB6DD2D">
            <wp:simplePos x="0" y="0"/>
            <wp:positionH relativeFrom="column">
              <wp:align>left</wp:align>
            </wp:positionH>
            <wp:positionV relativeFrom="paragraph">
              <wp:align>top</wp:align>
            </wp:positionV>
            <wp:extent cx="2313305" cy="848360"/>
            <wp:effectExtent l="0" t="0" r="0" b="8890"/>
            <wp:wrapSquare wrapText="bothSides"/>
            <wp:docPr id="8" name="Immagine 8" descr="Ceo acronimo da blocchi di legno con lettere sfondo mani su un computer  portatile con concetto di business sfocat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o acronimo da blocchi di legno con lettere sfondo mani su un computer  portatile con concetto di business sfocato | Foto Prem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305" cy="848360"/>
                    </a:xfrm>
                    <a:prstGeom prst="rect">
                      <a:avLst/>
                    </a:prstGeom>
                    <a:noFill/>
                    <a:ln>
                      <a:noFill/>
                    </a:ln>
                  </pic:spPr>
                </pic:pic>
              </a:graphicData>
            </a:graphic>
          </wp:anchor>
        </w:drawing>
      </w:r>
    </w:p>
    <w:p w:rsidR="00A07608" w:rsidRDefault="00A07608" w:rsidP="00A07608">
      <w:pPr>
        <w:pStyle w:val="NormaleWeb"/>
      </w:pPr>
      <w:r>
        <w:br w:type="textWrapping" w:clear="all"/>
      </w:r>
    </w:p>
    <w:p w:rsidR="0027414D" w:rsidRDefault="00A07608" w:rsidP="003F5985">
      <w:pPr>
        <w:pStyle w:val="NormaleWeb"/>
        <w:spacing w:before="0" w:beforeAutospacing="0" w:after="0" w:afterAutospacing="0"/>
        <w:jc w:val="both"/>
        <w:rPr>
          <w:sz w:val="28"/>
        </w:rPr>
      </w:pPr>
      <w:r w:rsidRPr="0027414D">
        <w:rPr>
          <w:sz w:val="28"/>
        </w:rPr>
        <w:lastRenderedPageBreak/>
        <w:t xml:space="preserve">A differenza di molte startup che nascono da una singola idea tecnica, il nostro gruppo ha già collaborato in passato a progetti universitari di innovazione sociale. </w:t>
      </w:r>
    </w:p>
    <w:p w:rsidR="00A07608" w:rsidRPr="0027414D" w:rsidRDefault="00A07608" w:rsidP="003F5985">
      <w:pPr>
        <w:pStyle w:val="NormaleWeb"/>
        <w:spacing w:before="0" w:beforeAutospacing="0" w:after="0" w:afterAutospacing="0"/>
        <w:jc w:val="both"/>
        <w:rPr>
          <w:sz w:val="28"/>
        </w:rPr>
      </w:pPr>
      <w:r w:rsidRPr="0027414D">
        <w:rPr>
          <w:sz w:val="28"/>
        </w:rPr>
        <w:t>La combinazione tra l'</w:t>
      </w:r>
      <w:r w:rsidRPr="0027414D">
        <w:rPr>
          <w:b/>
          <w:bCs/>
          <w:sz w:val="28"/>
        </w:rPr>
        <w:t>eccellenza tecnica</w:t>
      </w:r>
      <w:r w:rsidRPr="0027414D">
        <w:rPr>
          <w:sz w:val="28"/>
        </w:rPr>
        <w:t xml:space="preserve"> di Marco, la </w:t>
      </w:r>
      <w:r w:rsidRPr="0027414D">
        <w:rPr>
          <w:b/>
          <w:bCs/>
          <w:sz w:val="28"/>
        </w:rPr>
        <w:t>capacità comunicativa</w:t>
      </w:r>
      <w:r w:rsidRPr="0027414D">
        <w:rPr>
          <w:sz w:val="28"/>
        </w:rPr>
        <w:t xml:space="preserve"> di Sara e la </w:t>
      </w:r>
      <w:r w:rsidRPr="0027414D">
        <w:rPr>
          <w:b/>
          <w:bCs/>
          <w:sz w:val="28"/>
        </w:rPr>
        <w:t>guida strategica</w:t>
      </w:r>
      <w:r w:rsidRPr="0027414D">
        <w:rPr>
          <w:sz w:val="28"/>
        </w:rPr>
        <w:t xml:space="preserve"> di </w:t>
      </w:r>
      <w:r w:rsidR="0027414D">
        <w:rPr>
          <w:sz w:val="28"/>
        </w:rPr>
        <w:t>Manuel,</w:t>
      </w:r>
      <w:r w:rsidRPr="0027414D">
        <w:rPr>
          <w:sz w:val="28"/>
        </w:rPr>
        <w:t xml:space="preserve"> garantisce una copertura a 360 gradi delle necessità aziendali, riducendo la dipendenza da consulenti esterni nelle fasi iniziali critiche.</w:t>
      </w:r>
    </w:p>
    <w:p w:rsidR="0027414D" w:rsidRDefault="0027414D" w:rsidP="003F5985">
      <w:pPr>
        <w:pStyle w:val="Titolo3"/>
        <w:spacing w:before="0" w:line="240" w:lineRule="auto"/>
        <w:rPr>
          <w:color w:val="auto"/>
          <w:sz w:val="28"/>
        </w:rPr>
      </w:pPr>
    </w:p>
    <w:p w:rsidR="0027414D" w:rsidRDefault="0027414D" w:rsidP="003F5985">
      <w:pPr>
        <w:pStyle w:val="Titolo3"/>
        <w:spacing w:before="0" w:line="240" w:lineRule="auto"/>
        <w:rPr>
          <w:color w:val="auto"/>
          <w:sz w:val="28"/>
        </w:rPr>
      </w:pPr>
    </w:p>
    <w:p w:rsidR="00A07608" w:rsidRPr="0027414D" w:rsidRDefault="00A07608" w:rsidP="003F5985">
      <w:pPr>
        <w:pStyle w:val="Titolo3"/>
        <w:spacing w:before="0" w:line="240" w:lineRule="auto"/>
        <w:rPr>
          <w:color w:val="auto"/>
          <w:sz w:val="28"/>
        </w:rPr>
      </w:pPr>
      <w:r w:rsidRPr="0027414D">
        <w:rPr>
          <w:color w:val="auto"/>
          <w:sz w:val="28"/>
        </w:rPr>
        <w:t xml:space="preserve">Vision e </w:t>
      </w:r>
      <w:proofErr w:type="spellStart"/>
      <w:r w:rsidRPr="0027414D">
        <w:rPr>
          <w:color w:val="auto"/>
          <w:sz w:val="28"/>
        </w:rPr>
        <w:t>Mission</w:t>
      </w:r>
      <w:proofErr w:type="spellEnd"/>
      <w:r w:rsidRPr="0027414D">
        <w:rPr>
          <w:color w:val="auto"/>
          <w:sz w:val="28"/>
        </w:rPr>
        <w:t xml:space="preserve"> Aziendale</w:t>
      </w:r>
    </w:p>
    <w:p w:rsidR="0027414D" w:rsidRDefault="0027414D" w:rsidP="003F5985">
      <w:pPr>
        <w:pStyle w:val="Titolo4"/>
        <w:spacing w:before="0" w:line="240" w:lineRule="auto"/>
        <w:rPr>
          <w:color w:val="auto"/>
          <w:sz w:val="28"/>
        </w:rPr>
      </w:pPr>
    </w:p>
    <w:p w:rsidR="00A07608" w:rsidRPr="0027414D" w:rsidRDefault="00A07608" w:rsidP="003F5985">
      <w:pPr>
        <w:pStyle w:val="Titolo4"/>
        <w:spacing w:before="0" w:line="240" w:lineRule="auto"/>
        <w:rPr>
          <w:color w:val="ED7D31" w:themeColor="accent2"/>
          <w:sz w:val="28"/>
        </w:rPr>
      </w:pPr>
      <w:proofErr w:type="spellStart"/>
      <w:r w:rsidRPr="0027414D">
        <w:rPr>
          <w:color w:val="ED7D31" w:themeColor="accent2"/>
          <w:sz w:val="28"/>
        </w:rPr>
        <w:t>Mission</w:t>
      </w:r>
      <w:proofErr w:type="spellEnd"/>
    </w:p>
    <w:p w:rsidR="0027414D" w:rsidRDefault="00A07608" w:rsidP="003F5985">
      <w:pPr>
        <w:pStyle w:val="NormaleWeb"/>
        <w:spacing w:before="0" w:beforeAutospacing="0" w:after="0" w:afterAutospacing="0"/>
        <w:jc w:val="both"/>
        <w:rPr>
          <w:i/>
          <w:iCs/>
          <w:sz w:val="28"/>
        </w:rPr>
      </w:pPr>
      <w:r w:rsidRPr="0027414D">
        <w:rPr>
          <w:sz w:val="28"/>
        </w:rPr>
        <w:t xml:space="preserve">"Democratizzare l'accesso all'acqua pura e promuovere uno stile di vita consapevole, eliminando l'uso delle plastiche monouso attraverso l'integrazione di tecnologia e design." </w:t>
      </w:r>
      <w:r w:rsidRPr="0027414D">
        <w:rPr>
          <w:iCs/>
          <w:sz w:val="28"/>
        </w:rPr>
        <w:t>Vogliamo che ogni individuo possa monitorare la propria salute partendo dal gesto più semplice: bere acqua.</w:t>
      </w:r>
    </w:p>
    <w:p w:rsidR="0027414D" w:rsidRDefault="0027414D" w:rsidP="003F5985">
      <w:pPr>
        <w:pStyle w:val="NormaleWeb"/>
        <w:spacing w:before="0" w:beforeAutospacing="0" w:after="0" w:afterAutospacing="0"/>
        <w:jc w:val="both"/>
        <w:rPr>
          <w:sz w:val="28"/>
        </w:rPr>
      </w:pPr>
    </w:p>
    <w:p w:rsidR="0027414D" w:rsidRPr="0027414D" w:rsidRDefault="0027414D" w:rsidP="003F5985">
      <w:pPr>
        <w:pStyle w:val="NormaleWeb"/>
        <w:spacing w:before="0" w:beforeAutospacing="0" w:after="0" w:afterAutospacing="0"/>
        <w:jc w:val="both"/>
        <w:rPr>
          <w:i/>
          <w:iCs/>
          <w:sz w:val="32"/>
        </w:rPr>
      </w:pPr>
      <w:r w:rsidRPr="0027414D">
        <w:rPr>
          <w:sz w:val="28"/>
        </w:rPr>
        <w:t xml:space="preserve">La missione di </w:t>
      </w:r>
      <w:proofErr w:type="spellStart"/>
      <w:r w:rsidRPr="0027414D">
        <w:rPr>
          <w:b/>
          <w:bCs/>
          <w:sz w:val="28"/>
        </w:rPr>
        <w:t>EcoDrop</w:t>
      </w:r>
      <w:proofErr w:type="spellEnd"/>
      <w:r w:rsidRPr="0027414D">
        <w:rPr>
          <w:sz w:val="28"/>
        </w:rPr>
        <w:t xml:space="preserve"> non si limita alla vendita di un oggetto fisico, ma si articola su tre pilastri fondamentali che guidano ogni nostra decisione operativa:</w:t>
      </w:r>
    </w:p>
    <w:p w:rsidR="0027414D" w:rsidRPr="0027414D" w:rsidRDefault="0027414D" w:rsidP="003F5985">
      <w:pPr>
        <w:pStyle w:val="NormaleWeb"/>
        <w:numPr>
          <w:ilvl w:val="0"/>
          <w:numId w:val="7"/>
        </w:numPr>
        <w:spacing w:before="0" w:beforeAutospacing="0" w:after="0" w:afterAutospacing="0"/>
        <w:jc w:val="both"/>
        <w:rPr>
          <w:sz w:val="28"/>
        </w:rPr>
      </w:pPr>
      <w:r w:rsidRPr="0027414D">
        <w:rPr>
          <w:b/>
          <w:bCs/>
          <w:sz w:val="28"/>
        </w:rPr>
        <w:t>Empowerment dell'utente:</w:t>
      </w:r>
      <w:r w:rsidRPr="0027414D">
        <w:rPr>
          <w:sz w:val="28"/>
        </w:rPr>
        <w:t xml:space="preserve"> Vogliamo fornire alle persone dati precisi e personalizzati sulla propria salute. Crediamo che la consapevolezza sia il primo passo verso il cambiamento: sapere quanto e come si beve permette di migliorare le prestazioni cognitive e fisiche.</w:t>
      </w:r>
    </w:p>
    <w:p w:rsidR="0027414D" w:rsidRPr="0027414D" w:rsidRDefault="0027414D" w:rsidP="003F5985">
      <w:pPr>
        <w:pStyle w:val="NormaleWeb"/>
        <w:numPr>
          <w:ilvl w:val="0"/>
          <w:numId w:val="7"/>
        </w:numPr>
        <w:spacing w:before="0" w:beforeAutospacing="0" w:after="0" w:afterAutospacing="0"/>
        <w:jc w:val="both"/>
        <w:rPr>
          <w:sz w:val="28"/>
        </w:rPr>
      </w:pPr>
      <w:r w:rsidRPr="0027414D">
        <w:rPr>
          <w:b/>
          <w:bCs/>
          <w:sz w:val="28"/>
        </w:rPr>
        <w:t>Integrazione Tecnologica Invisibile:</w:t>
      </w:r>
      <w:r w:rsidRPr="0027414D">
        <w:rPr>
          <w:sz w:val="28"/>
        </w:rPr>
        <w:t xml:space="preserve"> La nostra tecnologia deve essere al servizio dell'uomo, non il contrario. Progettiamo interfacce semplici e intuitive che si integrano naturalmente nella routine quotidiana.</w:t>
      </w:r>
    </w:p>
    <w:p w:rsidR="0027414D" w:rsidRPr="0027414D" w:rsidRDefault="0027414D" w:rsidP="003F5985">
      <w:pPr>
        <w:pStyle w:val="NormaleWeb"/>
        <w:spacing w:before="0" w:beforeAutospacing="0" w:after="0" w:afterAutospacing="0"/>
        <w:jc w:val="both"/>
        <w:rPr>
          <w:sz w:val="32"/>
        </w:rPr>
      </w:pPr>
    </w:p>
    <w:p w:rsidR="0027414D" w:rsidRPr="0027414D" w:rsidRDefault="0027414D" w:rsidP="003F5985">
      <w:pPr>
        <w:pStyle w:val="Titolo4"/>
        <w:spacing w:before="0" w:line="240" w:lineRule="auto"/>
        <w:rPr>
          <w:color w:val="ED7D31" w:themeColor="accent2"/>
          <w:sz w:val="28"/>
        </w:rPr>
      </w:pPr>
      <w:r w:rsidRPr="0027414D">
        <w:rPr>
          <w:color w:val="ED7D31" w:themeColor="accent2"/>
          <w:sz w:val="28"/>
        </w:rPr>
        <w:t>Vision</w:t>
      </w:r>
    </w:p>
    <w:p w:rsidR="0027414D" w:rsidRPr="0027414D" w:rsidRDefault="0027414D" w:rsidP="003F5985">
      <w:pPr>
        <w:pStyle w:val="NormaleWeb"/>
        <w:spacing w:before="0" w:beforeAutospacing="0" w:after="0" w:afterAutospacing="0"/>
        <w:jc w:val="both"/>
        <w:rPr>
          <w:sz w:val="28"/>
        </w:rPr>
      </w:pPr>
      <w:r w:rsidRPr="0027414D">
        <w:rPr>
          <w:sz w:val="28"/>
        </w:rPr>
        <w:t xml:space="preserve">"Diventare il punto di riferimento globale nell'idratazione intelligente, creando un ecosistema dove salute personale e sostenibilità ambientale convivono armoniosamente." </w:t>
      </w:r>
      <w:r w:rsidRPr="0027414D">
        <w:rPr>
          <w:i/>
          <w:iCs/>
          <w:sz w:val="28"/>
        </w:rPr>
        <w:t xml:space="preserve">Immaginiamo un futuro dove la tecnologia non sia un ingombro, ma un alleato invisibile per </w:t>
      </w:r>
      <w:r>
        <w:rPr>
          <w:i/>
          <w:iCs/>
          <w:sz w:val="28"/>
        </w:rPr>
        <w:t>il pianeta e per il corpo umano.</w:t>
      </w:r>
    </w:p>
    <w:p w:rsidR="0027414D" w:rsidRPr="0027414D" w:rsidRDefault="0027414D" w:rsidP="003F5985">
      <w:pPr>
        <w:pStyle w:val="NormaleWeb"/>
        <w:jc w:val="both"/>
        <w:rPr>
          <w:sz w:val="28"/>
        </w:rPr>
      </w:pPr>
      <w:r w:rsidRPr="0027414D">
        <w:rPr>
          <w:sz w:val="28"/>
        </w:rPr>
        <w:t xml:space="preserve">La visione di </w:t>
      </w:r>
      <w:proofErr w:type="spellStart"/>
      <w:r w:rsidRPr="0027414D">
        <w:rPr>
          <w:sz w:val="28"/>
        </w:rPr>
        <w:t>EcoDrop</w:t>
      </w:r>
      <w:proofErr w:type="spellEnd"/>
      <w:r w:rsidRPr="0027414D">
        <w:rPr>
          <w:sz w:val="28"/>
        </w:rPr>
        <w:t xml:space="preserve"> guarda al prossimo decennio con un'ambizione globale:</w:t>
      </w:r>
    </w:p>
    <w:p w:rsidR="0027414D" w:rsidRPr="0027414D" w:rsidRDefault="0027414D" w:rsidP="003F5985">
      <w:pPr>
        <w:pStyle w:val="NormaleWeb"/>
        <w:numPr>
          <w:ilvl w:val="0"/>
          <w:numId w:val="8"/>
        </w:numPr>
        <w:jc w:val="both"/>
        <w:rPr>
          <w:sz w:val="28"/>
        </w:rPr>
      </w:pPr>
      <w:r w:rsidRPr="0027414D">
        <w:rPr>
          <w:b/>
          <w:bCs/>
          <w:sz w:val="28"/>
        </w:rPr>
        <w:t>Standard di Idratazione:</w:t>
      </w:r>
      <w:r w:rsidRPr="0027414D">
        <w:rPr>
          <w:sz w:val="28"/>
        </w:rPr>
        <w:t xml:space="preserve"> Ambiamo a far sì che il "Sistema </w:t>
      </w:r>
      <w:proofErr w:type="spellStart"/>
      <w:r w:rsidRPr="0027414D">
        <w:rPr>
          <w:sz w:val="28"/>
        </w:rPr>
        <w:t>EcoDrop</w:t>
      </w:r>
      <w:proofErr w:type="spellEnd"/>
      <w:r w:rsidRPr="0027414D">
        <w:rPr>
          <w:sz w:val="28"/>
        </w:rPr>
        <w:t>" diventi lo standard universale per l'idratazione in contesti urbani, sportivi e lavorativi.</w:t>
      </w:r>
    </w:p>
    <w:p w:rsidR="0027414D" w:rsidRPr="0027414D" w:rsidRDefault="0027414D" w:rsidP="003F5985">
      <w:pPr>
        <w:pStyle w:val="NormaleWeb"/>
        <w:numPr>
          <w:ilvl w:val="0"/>
          <w:numId w:val="8"/>
        </w:numPr>
        <w:jc w:val="both"/>
        <w:rPr>
          <w:sz w:val="28"/>
        </w:rPr>
      </w:pPr>
      <w:r w:rsidRPr="0027414D">
        <w:rPr>
          <w:b/>
          <w:bCs/>
          <w:sz w:val="28"/>
        </w:rPr>
        <w:t>Impatto Ambientale Quantificabile:</w:t>
      </w:r>
      <w:r w:rsidRPr="0027414D">
        <w:rPr>
          <w:sz w:val="28"/>
        </w:rPr>
        <w:t xml:space="preserve"> Immaginiamo un mondo in cui, grazie alla diffusione dei nostri prodotti, si possa tracciare una riduzione drastica delle tonnellate di plastica prodotte ogni anno. Vogliamo essere l'azienda leader che ha guidato la transizione verso il "Zero Waste" nel settore </w:t>
      </w:r>
      <w:proofErr w:type="spellStart"/>
      <w:r w:rsidRPr="0027414D">
        <w:rPr>
          <w:sz w:val="28"/>
        </w:rPr>
        <w:t>beverage</w:t>
      </w:r>
      <w:proofErr w:type="spellEnd"/>
      <w:r w:rsidRPr="0027414D">
        <w:rPr>
          <w:sz w:val="28"/>
        </w:rPr>
        <w:t>.</w:t>
      </w:r>
    </w:p>
    <w:p w:rsidR="0027414D" w:rsidRPr="0027414D" w:rsidRDefault="0027414D" w:rsidP="003F5985">
      <w:pPr>
        <w:pStyle w:val="NormaleWeb"/>
        <w:numPr>
          <w:ilvl w:val="0"/>
          <w:numId w:val="8"/>
        </w:numPr>
        <w:jc w:val="both"/>
        <w:rPr>
          <w:sz w:val="28"/>
        </w:rPr>
      </w:pPr>
      <w:r w:rsidRPr="0027414D">
        <w:rPr>
          <w:b/>
          <w:bCs/>
          <w:sz w:val="28"/>
        </w:rPr>
        <w:t>Big Data per la Salute Pubblica:</w:t>
      </w:r>
      <w:r w:rsidRPr="0027414D">
        <w:rPr>
          <w:sz w:val="28"/>
        </w:rPr>
        <w:t xml:space="preserve"> La nostra visione a lungo termine prevede l'utilizzo (anonimizzato) dei dati sull'idratazione per collaborare con enti di ricerca e sanitari, contribuendo a studi scientifici sulla prevenzione di patologie legate alla disidratazione cronica.</w:t>
      </w:r>
    </w:p>
    <w:p w:rsidR="0027414D" w:rsidRPr="0027414D" w:rsidRDefault="0027414D" w:rsidP="0027414D">
      <w:pPr>
        <w:pStyle w:val="Titolo2"/>
        <w:spacing w:before="0" w:beforeAutospacing="0" w:after="0" w:afterAutospacing="0"/>
        <w:rPr>
          <w:color w:val="ED7D31" w:themeColor="accent2"/>
          <w:sz w:val="40"/>
        </w:rPr>
      </w:pPr>
      <w:r w:rsidRPr="0027414D">
        <w:rPr>
          <w:color w:val="ED7D31" w:themeColor="accent2"/>
          <w:sz w:val="40"/>
        </w:rPr>
        <w:lastRenderedPageBreak/>
        <w:t>3. Analisi del Target e dei Potenziali Clienti</w:t>
      </w:r>
    </w:p>
    <w:p w:rsidR="0027414D" w:rsidRDefault="0027414D" w:rsidP="0027414D">
      <w:pPr>
        <w:pStyle w:val="NormaleWeb"/>
        <w:spacing w:before="0" w:beforeAutospacing="0" w:after="0" w:afterAutospacing="0"/>
      </w:pPr>
    </w:p>
    <w:p w:rsidR="003F5985" w:rsidRDefault="003F5985" w:rsidP="0027414D">
      <w:pPr>
        <w:pStyle w:val="NormaleWeb"/>
        <w:spacing w:before="0" w:beforeAutospacing="0" w:after="0" w:afterAutospacing="0"/>
        <w:rPr>
          <w:sz w:val="28"/>
        </w:rPr>
      </w:pPr>
    </w:p>
    <w:p w:rsidR="003F5985" w:rsidRDefault="0027414D" w:rsidP="003F5985">
      <w:pPr>
        <w:pStyle w:val="NormaleWeb"/>
        <w:spacing w:before="0" w:beforeAutospacing="0" w:after="0" w:afterAutospacing="0"/>
        <w:jc w:val="both"/>
        <w:rPr>
          <w:sz w:val="28"/>
        </w:rPr>
      </w:pPr>
      <w:r w:rsidRPr="0027414D">
        <w:rPr>
          <w:sz w:val="28"/>
        </w:rPr>
        <w:t xml:space="preserve">L’analisi di mercato condotta per </w:t>
      </w:r>
      <w:proofErr w:type="spellStart"/>
      <w:r w:rsidRPr="0027414D">
        <w:rPr>
          <w:b/>
          <w:bCs/>
          <w:sz w:val="28"/>
        </w:rPr>
        <w:t>EcoDrop</w:t>
      </w:r>
      <w:proofErr w:type="spellEnd"/>
      <w:r w:rsidRPr="0027414D">
        <w:rPr>
          <w:sz w:val="28"/>
        </w:rPr>
        <w:t xml:space="preserve"> evidenzia una domanda crescente per soluzioni di idratazione che coniughino tecnologia e sostenibilità. </w:t>
      </w:r>
    </w:p>
    <w:p w:rsidR="0027414D" w:rsidRPr="0027414D" w:rsidRDefault="0027414D" w:rsidP="003F5985">
      <w:pPr>
        <w:pStyle w:val="NormaleWeb"/>
        <w:spacing w:before="0" w:beforeAutospacing="0" w:after="0" w:afterAutospacing="0"/>
        <w:jc w:val="both"/>
        <w:rPr>
          <w:sz w:val="28"/>
        </w:rPr>
      </w:pPr>
      <w:r w:rsidRPr="0027414D">
        <w:rPr>
          <w:sz w:val="28"/>
        </w:rPr>
        <w:t>Abbiamo identificato tre segmenti principali (Target) che presentano le maggiori affinità con il nostro prodotto innovativo.</w:t>
      </w:r>
    </w:p>
    <w:p w:rsidR="003F5985" w:rsidRDefault="003F5985" w:rsidP="003F5985">
      <w:pPr>
        <w:pStyle w:val="Titolo3"/>
        <w:spacing w:before="0" w:line="240" w:lineRule="auto"/>
        <w:rPr>
          <w:sz w:val="28"/>
        </w:rPr>
      </w:pPr>
    </w:p>
    <w:p w:rsidR="003F5985" w:rsidRDefault="003F5985" w:rsidP="003F5985">
      <w:pPr>
        <w:pStyle w:val="Titolo3"/>
        <w:spacing w:before="0" w:line="240" w:lineRule="auto"/>
        <w:rPr>
          <w:sz w:val="28"/>
        </w:rPr>
      </w:pPr>
    </w:p>
    <w:p w:rsidR="0027414D" w:rsidRPr="0027414D" w:rsidRDefault="0027414D" w:rsidP="003F5985">
      <w:pPr>
        <w:pStyle w:val="Titolo3"/>
        <w:spacing w:before="0" w:line="240" w:lineRule="auto"/>
        <w:rPr>
          <w:sz w:val="28"/>
        </w:rPr>
      </w:pPr>
      <w:r w:rsidRPr="0027414D">
        <w:rPr>
          <w:sz w:val="28"/>
        </w:rPr>
        <w:t>Segmentazione del Mercato</w:t>
      </w:r>
    </w:p>
    <w:p w:rsidR="003F5985" w:rsidRDefault="003F5985" w:rsidP="003F5985">
      <w:pPr>
        <w:pStyle w:val="NormaleWeb"/>
        <w:spacing w:before="0" w:beforeAutospacing="0" w:after="0" w:afterAutospacing="0"/>
        <w:jc w:val="both"/>
        <w:rPr>
          <w:sz w:val="28"/>
        </w:rPr>
      </w:pPr>
    </w:p>
    <w:p w:rsidR="0027414D" w:rsidRPr="0027414D" w:rsidRDefault="0027414D" w:rsidP="003F5985">
      <w:pPr>
        <w:pStyle w:val="NormaleWeb"/>
        <w:spacing w:before="0" w:beforeAutospacing="0" w:after="0" w:afterAutospacing="0"/>
        <w:jc w:val="both"/>
        <w:rPr>
          <w:sz w:val="28"/>
        </w:rPr>
      </w:pPr>
      <w:r w:rsidRPr="0027414D">
        <w:rPr>
          <w:sz w:val="28"/>
        </w:rPr>
        <w:t>Per definire il nostro mercato, abbiamo analizzato i consumatori in base a variabili demografiche, psicografiche e comportamentali:</w:t>
      </w:r>
    </w:p>
    <w:p w:rsidR="0027414D" w:rsidRPr="003F5985" w:rsidRDefault="0027414D" w:rsidP="003F5985">
      <w:pPr>
        <w:pStyle w:val="NormaleWeb"/>
        <w:numPr>
          <w:ilvl w:val="0"/>
          <w:numId w:val="10"/>
        </w:numPr>
        <w:spacing w:before="0" w:beforeAutospacing="0" w:after="0" w:afterAutospacing="0"/>
        <w:jc w:val="both"/>
        <w:rPr>
          <w:sz w:val="28"/>
        </w:rPr>
      </w:pPr>
      <w:r w:rsidRPr="0027414D">
        <w:rPr>
          <w:b/>
          <w:bCs/>
          <w:sz w:val="28"/>
        </w:rPr>
        <w:t xml:space="preserve">Urban </w:t>
      </w:r>
      <w:proofErr w:type="spellStart"/>
      <w:r w:rsidRPr="0027414D">
        <w:rPr>
          <w:b/>
          <w:bCs/>
          <w:sz w:val="28"/>
        </w:rPr>
        <w:t>Tech</w:t>
      </w:r>
      <w:proofErr w:type="spellEnd"/>
      <w:r w:rsidRPr="0027414D">
        <w:rPr>
          <w:b/>
          <w:bCs/>
          <w:sz w:val="28"/>
        </w:rPr>
        <w:t xml:space="preserve"> </w:t>
      </w:r>
      <w:proofErr w:type="spellStart"/>
      <w:r w:rsidRPr="0027414D">
        <w:rPr>
          <w:b/>
          <w:bCs/>
          <w:sz w:val="28"/>
        </w:rPr>
        <w:t>Enthusiasts</w:t>
      </w:r>
      <w:proofErr w:type="spellEnd"/>
      <w:r w:rsidRPr="0027414D">
        <w:rPr>
          <w:b/>
          <w:bCs/>
          <w:sz w:val="28"/>
        </w:rPr>
        <w:t xml:space="preserve"> (I professionisti):</w:t>
      </w:r>
      <w:r w:rsidRPr="0027414D">
        <w:rPr>
          <w:sz w:val="28"/>
        </w:rPr>
        <w:t xml:space="preserve"> Uomini e donne (25-45 anni) che lavorano in contesti urbani o in </w:t>
      </w:r>
      <w:proofErr w:type="spellStart"/>
      <w:r w:rsidRPr="0027414D">
        <w:rPr>
          <w:sz w:val="28"/>
        </w:rPr>
        <w:t>smart</w:t>
      </w:r>
      <w:proofErr w:type="spellEnd"/>
      <w:r w:rsidRPr="0027414D">
        <w:rPr>
          <w:sz w:val="28"/>
        </w:rPr>
        <w:t xml:space="preserve"> </w:t>
      </w:r>
      <w:proofErr w:type="spellStart"/>
      <w:r w:rsidRPr="0027414D">
        <w:rPr>
          <w:sz w:val="28"/>
        </w:rPr>
        <w:t>working</w:t>
      </w:r>
      <w:proofErr w:type="spellEnd"/>
      <w:r w:rsidRPr="0027414D">
        <w:rPr>
          <w:sz w:val="28"/>
        </w:rPr>
        <w:t xml:space="preserve">. Sono molto attenti ai trend tecnologici, utilizzano regolarmente </w:t>
      </w:r>
      <w:proofErr w:type="spellStart"/>
      <w:r w:rsidRPr="0027414D">
        <w:rPr>
          <w:sz w:val="28"/>
        </w:rPr>
        <w:t>smartwatch</w:t>
      </w:r>
      <w:proofErr w:type="spellEnd"/>
      <w:r w:rsidRPr="0027414D">
        <w:rPr>
          <w:sz w:val="28"/>
        </w:rPr>
        <w:t xml:space="preserve"> e </w:t>
      </w:r>
      <w:proofErr w:type="spellStart"/>
      <w:r w:rsidRPr="0027414D">
        <w:rPr>
          <w:sz w:val="28"/>
        </w:rPr>
        <w:t>app</w:t>
      </w:r>
      <w:proofErr w:type="spellEnd"/>
      <w:r w:rsidRPr="0027414D">
        <w:rPr>
          <w:sz w:val="28"/>
        </w:rPr>
        <w:t xml:space="preserve"> per il fitness. </w:t>
      </w:r>
      <w:r w:rsidRPr="003F5985">
        <w:rPr>
          <w:sz w:val="28"/>
        </w:rPr>
        <w:t>Vedono la borraccia come un accessorio di design da scrivania e uno strumento per mantenere alta la concentrazione.</w:t>
      </w:r>
    </w:p>
    <w:p w:rsidR="0027414D" w:rsidRPr="0027414D" w:rsidRDefault="0027414D" w:rsidP="003F5985">
      <w:pPr>
        <w:pStyle w:val="NormaleWeb"/>
        <w:numPr>
          <w:ilvl w:val="0"/>
          <w:numId w:val="10"/>
        </w:numPr>
        <w:spacing w:before="0" w:beforeAutospacing="0" w:after="0" w:afterAutospacing="0"/>
        <w:jc w:val="both"/>
        <w:rPr>
          <w:sz w:val="28"/>
        </w:rPr>
      </w:pPr>
      <w:r w:rsidRPr="0027414D">
        <w:rPr>
          <w:b/>
          <w:bCs/>
          <w:sz w:val="28"/>
        </w:rPr>
        <w:t>Eco-</w:t>
      </w:r>
      <w:proofErr w:type="spellStart"/>
      <w:r w:rsidRPr="0027414D">
        <w:rPr>
          <w:b/>
          <w:bCs/>
          <w:sz w:val="28"/>
        </w:rPr>
        <w:t>Conscious</w:t>
      </w:r>
      <w:proofErr w:type="spellEnd"/>
      <w:r w:rsidRPr="0027414D">
        <w:rPr>
          <w:b/>
          <w:bCs/>
          <w:sz w:val="28"/>
        </w:rPr>
        <w:t xml:space="preserve"> </w:t>
      </w:r>
      <w:proofErr w:type="spellStart"/>
      <w:r w:rsidRPr="0027414D">
        <w:rPr>
          <w:b/>
          <w:bCs/>
          <w:sz w:val="28"/>
        </w:rPr>
        <w:t>Travelers</w:t>
      </w:r>
      <w:proofErr w:type="spellEnd"/>
      <w:r w:rsidRPr="0027414D">
        <w:rPr>
          <w:b/>
          <w:bCs/>
          <w:sz w:val="28"/>
        </w:rPr>
        <w:t xml:space="preserve"> &amp; Outdoor Lovers:</w:t>
      </w:r>
      <w:r w:rsidRPr="0027414D">
        <w:rPr>
          <w:sz w:val="28"/>
        </w:rPr>
        <w:t xml:space="preserve"> Persone che praticano escursionismo, viaggi zaino in spalla o attività all'aria aperta. Il loro driver principale è la sicurezza dell'acqua (funzione filtro) e la riduzione dell'impatto ambientale durante i loro spostamenti.</w:t>
      </w:r>
    </w:p>
    <w:p w:rsidR="0027414D" w:rsidRPr="0027414D" w:rsidRDefault="0027414D" w:rsidP="003F5985">
      <w:pPr>
        <w:pStyle w:val="NormaleWeb"/>
        <w:numPr>
          <w:ilvl w:val="0"/>
          <w:numId w:val="10"/>
        </w:numPr>
        <w:spacing w:before="0" w:beforeAutospacing="0" w:after="0" w:afterAutospacing="0"/>
        <w:jc w:val="both"/>
        <w:rPr>
          <w:sz w:val="28"/>
        </w:rPr>
      </w:pPr>
      <w:r w:rsidRPr="0027414D">
        <w:rPr>
          <w:b/>
          <w:bCs/>
          <w:sz w:val="28"/>
        </w:rPr>
        <w:t xml:space="preserve">Performance </w:t>
      </w:r>
      <w:proofErr w:type="spellStart"/>
      <w:r w:rsidRPr="0027414D">
        <w:rPr>
          <w:b/>
          <w:bCs/>
          <w:sz w:val="28"/>
        </w:rPr>
        <w:t>Athletes</w:t>
      </w:r>
      <w:proofErr w:type="spellEnd"/>
      <w:r w:rsidRPr="0027414D">
        <w:rPr>
          <w:b/>
          <w:bCs/>
          <w:sz w:val="28"/>
        </w:rPr>
        <w:t xml:space="preserve"> (Sportivi amatoriali e pro):</w:t>
      </w:r>
      <w:r w:rsidRPr="0027414D">
        <w:rPr>
          <w:sz w:val="28"/>
        </w:rPr>
        <w:t xml:space="preserve"> Sportivi che necessitano di un monitoraggio preciso dell'idratazione per ottimizzare il recupero e le prestazioni. Per loro, </w:t>
      </w:r>
      <w:proofErr w:type="spellStart"/>
      <w:r w:rsidRPr="0027414D">
        <w:rPr>
          <w:sz w:val="28"/>
        </w:rPr>
        <w:t>EcoDrop</w:t>
      </w:r>
      <w:proofErr w:type="spellEnd"/>
      <w:r w:rsidRPr="0027414D">
        <w:rPr>
          <w:sz w:val="28"/>
        </w:rPr>
        <w:t xml:space="preserve"> è un vero e proprio "assistente alla performance".</w:t>
      </w:r>
    </w:p>
    <w:p w:rsidR="0027414D" w:rsidRPr="0027414D" w:rsidRDefault="0027414D" w:rsidP="003F5985">
      <w:pPr>
        <w:pStyle w:val="Titolo4"/>
        <w:spacing w:before="0" w:line="240" w:lineRule="auto"/>
        <w:rPr>
          <w:color w:val="auto"/>
          <w:sz w:val="32"/>
        </w:rPr>
      </w:pPr>
    </w:p>
    <w:p w:rsidR="003F5985" w:rsidRPr="003F5985" w:rsidRDefault="003F5985" w:rsidP="003F5985">
      <w:pPr>
        <w:pStyle w:val="Titolo3"/>
        <w:rPr>
          <w:sz w:val="28"/>
        </w:rPr>
      </w:pPr>
      <w:r w:rsidRPr="003F5985">
        <w:rPr>
          <w:sz w:val="28"/>
        </w:rPr>
        <w:t xml:space="preserve">Le "Buyer </w:t>
      </w:r>
      <w:proofErr w:type="spellStart"/>
      <w:r w:rsidRPr="003F5985">
        <w:rPr>
          <w:sz w:val="28"/>
        </w:rPr>
        <w:t>Personas</w:t>
      </w:r>
      <w:proofErr w:type="spellEnd"/>
      <w:r w:rsidRPr="003F5985">
        <w:rPr>
          <w:sz w:val="28"/>
        </w:rPr>
        <w:t>" (Identikit del Cliente Tipo)</w:t>
      </w:r>
    </w:p>
    <w:p w:rsidR="003F5985" w:rsidRPr="003F5985" w:rsidRDefault="003F5985" w:rsidP="003F5985">
      <w:pPr>
        <w:pStyle w:val="Titolo4"/>
        <w:rPr>
          <w:sz w:val="28"/>
        </w:rPr>
      </w:pPr>
      <w:r w:rsidRPr="003F5985">
        <w:rPr>
          <w:sz w:val="28"/>
        </w:rPr>
        <w:t>"Andrea, il Manager Connesso"</w:t>
      </w:r>
    </w:p>
    <w:p w:rsidR="003F5985" w:rsidRPr="003F5985" w:rsidRDefault="003F5985" w:rsidP="003F5985">
      <w:pPr>
        <w:pStyle w:val="NormaleWeb"/>
        <w:numPr>
          <w:ilvl w:val="0"/>
          <w:numId w:val="11"/>
        </w:numPr>
        <w:rPr>
          <w:sz w:val="28"/>
        </w:rPr>
      </w:pPr>
      <w:r w:rsidRPr="003F5985">
        <w:rPr>
          <w:b/>
          <w:bCs/>
          <w:sz w:val="28"/>
        </w:rPr>
        <w:t>Età:</w:t>
      </w:r>
      <w:r w:rsidRPr="003F5985">
        <w:rPr>
          <w:sz w:val="28"/>
        </w:rPr>
        <w:t xml:space="preserve"> 34 anni.</w:t>
      </w:r>
    </w:p>
    <w:p w:rsidR="003F5985" w:rsidRPr="003F5985" w:rsidRDefault="003F5985" w:rsidP="003F5985">
      <w:pPr>
        <w:pStyle w:val="NormaleWeb"/>
        <w:numPr>
          <w:ilvl w:val="0"/>
          <w:numId w:val="11"/>
        </w:numPr>
        <w:rPr>
          <w:sz w:val="28"/>
        </w:rPr>
      </w:pPr>
      <w:r w:rsidRPr="003F5985">
        <w:rPr>
          <w:b/>
          <w:bCs/>
          <w:sz w:val="28"/>
        </w:rPr>
        <w:t>Occupazione:</w:t>
      </w:r>
      <w:r w:rsidRPr="003F5985">
        <w:rPr>
          <w:sz w:val="28"/>
        </w:rPr>
        <w:t xml:space="preserve"> Project Manager in una società di consulenza.</w:t>
      </w:r>
    </w:p>
    <w:p w:rsidR="003F5985" w:rsidRPr="003F5985" w:rsidRDefault="003F5985" w:rsidP="003F5985">
      <w:pPr>
        <w:pStyle w:val="NormaleWeb"/>
        <w:numPr>
          <w:ilvl w:val="0"/>
          <w:numId w:val="11"/>
        </w:numPr>
        <w:rPr>
          <w:sz w:val="28"/>
        </w:rPr>
      </w:pPr>
      <w:r w:rsidRPr="003F5985">
        <w:rPr>
          <w:b/>
          <w:bCs/>
          <w:sz w:val="28"/>
        </w:rPr>
        <w:t>Problema:</w:t>
      </w:r>
      <w:r w:rsidRPr="003F5985">
        <w:rPr>
          <w:sz w:val="28"/>
        </w:rPr>
        <w:t xml:space="preserve"> Dimentica di bere durante le lunghe ore di riunioni e spesso soffre di mal di testa a fine giornata per disidratazione.</w:t>
      </w:r>
    </w:p>
    <w:p w:rsidR="003F5985" w:rsidRDefault="003F5985" w:rsidP="003F5985">
      <w:pPr>
        <w:pStyle w:val="NormaleWeb"/>
        <w:numPr>
          <w:ilvl w:val="0"/>
          <w:numId w:val="11"/>
        </w:numPr>
      </w:pPr>
      <w:r w:rsidRPr="003F5985">
        <w:rPr>
          <w:b/>
          <w:bCs/>
          <w:sz w:val="28"/>
        </w:rPr>
        <w:t xml:space="preserve">Perché sceglie </w:t>
      </w:r>
      <w:proofErr w:type="spellStart"/>
      <w:r w:rsidRPr="003F5985">
        <w:rPr>
          <w:b/>
          <w:bCs/>
          <w:sz w:val="28"/>
        </w:rPr>
        <w:t>EcoDrop</w:t>
      </w:r>
      <w:proofErr w:type="spellEnd"/>
      <w:r w:rsidRPr="003F5985">
        <w:rPr>
          <w:b/>
          <w:bCs/>
          <w:sz w:val="28"/>
        </w:rPr>
        <w:t>:</w:t>
      </w:r>
      <w:r w:rsidRPr="003F5985">
        <w:rPr>
          <w:sz w:val="28"/>
        </w:rPr>
        <w:t xml:space="preserve"> Per le notifiche </w:t>
      </w:r>
      <w:proofErr w:type="spellStart"/>
      <w:r w:rsidRPr="003F5985">
        <w:rPr>
          <w:sz w:val="28"/>
        </w:rPr>
        <w:t>smart</w:t>
      </w:r>
      <w:proofErr w:type="spellEnd"/>
      <w:r w:rsidRPr="003F5985">
        <w:rPr>
          <w:sz w:val="28"/>
        </w:rPr>
        <w:t xml:space="preserve"> del tappo LED che lo "chiamano" quando è ora di bere e per l'integrazione dei dati con il suo Apple </w:t>
      </w:r>
      <w:proofErr w:type="spellStart"/>
      <w:r w:rsidRPr="003F5985">
        <w:rPr>
          <w:sz w:val="28"/>
        </w:rPr>
        <w:t>Health</w:t>
      </w:r>
      <w:proofErr w:type="spellEnd"/>
      <w:r>
        <w:t>.</w:t>
      </w:r>
    </w:p>
    <w:p w:rsidR="003F5985" w:rsidRDefault="003F5985" w:rsidP="003F5985">
      <w:pPr>
        <w:pStyle w:val="Titolo2"/>
      </w:pPr>
    </w:p>
    <w:p w:rsidR="003F5985" w:rsidRDefault="003F5985" w:rsidP="003F5985">
      <w:pPr>
        <w:pStyle w:val="Titolo2"/>
      </w:pPr>
    </w:p>
    <w:p w:rsidR="003F5985" w:rsidRPr="007A4394" w:rsidRDefault="003F5985" w:rsidP="003F5985">
      <w:pPr>
        <w:pStyle w:val="Titolo2"/>
        <w:rPr>
          <w:color w:val="ED7D31" w:themeColor="accent2"/>
          <w:sz w:val="40"/>
        </w:rPr>
      </w:pPr>
      <w:r w:rsidRPr="007A4394">
        <w:rPr>
          <w:color w:val="ED7D31" w:themeColor="accent2"/>
          <w:sz w:val="40"/>
        </w:rPr>
        <w:lastRenderedPageBreak/>
        <w:t>4. Analisi della Concorrenza (Competitor)</w:t>
      </w:r>
    </w:p>
    <w:p w:rsidR="007A4394" w:rsidRDefault="007A4394" w:rsidP="003F5985">
      <w:pPr>
        <w:pStyle w:val="NormaleWeb"/>
        <w:jc w:val="both"/>
        <w:rPr>
          <w:color w:val="ED7D31" w:themeColor="accent2"/>
          <w:sz w:val="32"/>
        </w:rPr>
      </w:pPr>
    </w:p>
    <w:p w:rsidR="003F5985" w:rsidRPr="003F5985" w:rsidRDefault="003F5985" w:rsidP="003F5985">
      <w:pPr>
        <w:pStyle w:val="NormaleWeb"/>
        <w:jc w:val="both"/>
        <w:rPr>
          <w:sz w:val="28"/>
        </w:rPr>
      </w:pPr>
      <w:r w:rsidRPr="003F5985">
        <w:rPr>
          <w:sz w:val="28"/>
        </w:rPr>
        <w:t xml:space="preserve">Il mercato delle borracce "Smart" e "Premium" è in una fase di forte consolidamento. Tuttavia, l'analisi condotta evidenzia una frammentazione tecnologica: i prodotti attuali tendono a focalizzarsi </w:t>
      </w:r>
      <w:r w:rsidRPr="003F5985">
        <w:rPr>
          <w:b/>
          <w:bCs/>
          <w:sz w:val="28"/>
        </w:rPr>
        <w:t>o</w:t>
      </w:r>
      <w:r w:rsidRPr="003F5985">
        <w:rPr>
          <w:sz w:val="28"/>
        </w:rPr>
        <w:t xml:space="preserve"> sulla purificazione dell'acqua </w:t>
      </w:r>
      <w:r w:rsidRPr="003F5985">
        <w:rPr>
          <w:b/>
          <w:bCs/>
          <w:sz w:val="28"/>
        </w:rPr>
        <w:t>o</w:t>
      </w:r>
      <w:r w:rsidRPr="003F5985">
        <w:rPr>
          <w:sz w:val="28"/>
        </w:rPr>
        <w:t xml:space="preserve"> sul tracciamento dell'idratazione, lasciando scoperto il segmento che richiede entrambe le funzionalità in un unico dispositivo integrato.</w:t>
      </w:r>
    </w:p>
    <w:p w:rsidR="003F5985" w:rsidRPr="003F5985" w:rsidRDefault="003F5985" w:rsidP="003F5985">
      <w:pPr>
        <w:pStyle w:val="Titolo3"/>
        <w:rPr>
          <w:sz w:val="28"/>
        </w:rPr>
      </w:pPr>
      <w:r w:rsidRPr="003F5985">
        <w:rPr>
          <w:sz w:val="28"/>
        </w:rPr>
        <w:t>Panorama dei Competitor Diretti</w:t>
      </w:r>
    </w:p>
    <w:p w:rsidR="003F5985" w:rsidRPr="003F5985" w:rsidRDefault="003F5985" w:rsidP="003F5985">
      <w:pPr>
        <w:pStyle w:val="NormaleWeb"/>
        <w:jc w:val="both"/>
        <w:rPr>
          <w:sz w:val="28"/>
        </w:rPr>
      </w:pPr>
      <w:r w:rsidRPr="003F5985">
        <w:rPr>
          <w:sz w:val="28"/>
        </w:rPr>
        <w:t>Abbiamo identificato tre principali competitor globali, analizzandone punti di forza e debolezze critiche.</w:t>
      </w:r>
    </w:p>
    <w:p w:rsidR="003F5985" w:rsidRPr="003F5985" w:rsidRDefault="003F5985" w:rsidP="003F5985">
      <w:pPr>
        <w:pStyle w:val="Titolo4"/>
        <w:rPr>
          <w:sz w:val="28"/>
        </w:rPr>
      </w:pPr>
      <w:r w:rsidRPr="003F5985">
        <w:rPr>
          <w:sz w:val="28"/>
        </w:rPr>
        <w:t>1. LARQ (Il leader della purificazione UV)</w:t>
      </w:r>
    </w:p>
    <w:p w:rsidR="003F5985" w:rsidRPr="003F5985" w:rsidRDefault="003F5985" w:rsidP="003F5985">
      <w:pPr>
        <w:pStyle w:val="NormaleWeb"/>
        <w:numPr>
          <w:ilvl w:val="0"/>
          <w:numId w:val="12"/>
        </w:numPr>
        <w:jc w:val="both"/>
        <w:rPr>
          <w:sz w:val="28"/>
        </w:rPr>
      </w:pPr>
      <w:r w:rsidRPr="003F5985">
        <w:rPr>
          <w:b/>
          <w:bCs/>
          <w:sz w:val="28"/>
        </w:rPr>
        <w:t>Descrizione:</w:t>
      </w:r>
      <w:r w:rsidRPr="003F5985">
        <w:rPr>
          <w:sz w:val="28"/>
        </w:rPr>
        <w:t xml:space="preserve"> Nota per il sistema </w:t>
      </w:r>
      <w:proofErr w:type="spellStart"/>
      <w:r w:rsidRPr="003F5985">
        <w:rPr>
          <w:sz w:val="28"/>
        </w:rPr>
        <w:t>PureVis</w:t>
      </w:r>
      <w:proofErr w:type="spellEnd"/>
      <w:r w:rsidRPr="003F5985">
        <w:rPr>
          <w:sz w:val="28"/>
        </w:rPr>
        <w:t>™, utilizza un LED UV-C integrato nel tappo per eliminare batteri e virus.</w:t>
      </w:r>
    </w:p>
    <w:p w:rsidR="003F5985" w:rsidRPr="003F5985" w:rsidRDefault="003F5985" w:rsidP="003F5985">
      <w:pPr>
        <w:pStyle w:val="NormaleWeb"/>
        <w:numPr>
          <w:ilvl w:val="0"/>
          <w:numId w:val="12"/>
        </w:numPr>
        <w:jc w:val="both"/>
        <w:rPr>
          <w:sz w:val="28"/>
        </w:rPr>
      </w:pPr>
      <w:r w:rsidRPr="003F5985">
        <w:rPr>
          <w:b/>
          <w:bCs/>
          <w:sz w:val="28"/>
        </w:rPr>
        <w:t>Punti di Forza:</w:t>
      </w:r>
      <w:r w:rsidRPr="003F5985">
        <w:rPr>
          <w:sz w:val="28"/>
        </w:rPr>
        <w:t xml:space="preserve"> Design iconico, funzione auto-pulente ogni 2 ore, ottima durata della batteria.</w:t>
      </w:r>
    </w:p>
    <w:p w:rsidR="003F5985" w:rsidRPr="003F5985" w:rsidRDefault="003F5985" w:rsidP="003F5985">
      <w:pPr>
        <w:pStyle w:val="NormaleWeb"/>
        <w:numPr>
          <w:ilvl w:val="0"/>
          <w:numId w:val="12"/>
        </w:numPr>
        <w:jc w:val="both"/>
        <w:rPr>
          <w:sz w:val="28"/>
        </w:rPr>
      </w:pPr>
      <w:r w:rsidRPr="003F5985">
        <w:rPr>
          <w:b/>
          <w:bCs/>
          <w:sz w:val="28"/>
        </w:rPr>
        <w:t xml:space="preserve">Debolezze (Il vantaggio di </w:t>
      </w:r>
      <w:proofErr w:type="spellStart"/>
      <w:r w:rsidRPr="003F5985">
        <w:rPr>
          <w:b/>
          <w:bCs/>
          <w:sz w:val="28"/>
        </w:rPr>
        <w:t>EcoDrop</w:t>
      </w:r>
      <w:proofErr w:type="spellEnd"/>
      <w:r w:rsidRPr="003F5985">
        <w:rPr>
          <w:b/>
          <w:bCs/>
          <w:sz w:val="28"/>
        </w:rPr>
        <w:t>):</w:t>
      </w:r>
      <w:r w:rsidRPr="003F5985">
        <w:rPr>
          <w:sz w:val="28"/>
        </w:rPr>
        <w:t xml:space="preserve"> LARQ </w:t>
      </w:r>
      <w:r w:rsidRPr="003F5985">
        <w:rPr>
          <w:b/>
          <w:bCs/>
          <w:sz w:val="28"/>
        </w:rPr>
        <w:t>non filtra</w:t>
      </w:r>
      <w:r w:rsidRPr="003F5985">
        <w:rPr>
          <w:sz w:val="28"/>
        </w:rPr>
        <w:t xml:space="preserve"> l'acqua; distrugge il DNA dei batteri ma lascia metalli pesanti, cloro e microplastiche. Inoltre, non possiede alcun sensore per tracciare quanta acqua l'utente consuma effettivamente.</w:t>
      </w:r>
    </w:p>
    <w:p w:rsidR="003F5985" w:rsidRPr="003F5985" w:rsidRDefault="003F5985" w:rsidP="003F5985">
      <w:pPr>
        <w:pStyle w:val="NormaleWeb"/>
        <w:numPr>
          <w:ilvl w:val="0"/>
          <w:numId w:val="12"/>
        </w:numPr>
        <w:jc w:val="both"/>
        <w:rPr>
          <w:sz w:val="28"/>
        </w:rPr>
      </w:pPr>
      <w:r w:rsidRPr="003F5985">
        <w:rPr>
          <w:b/>
          <w:bCs/>
          <w:sz w:val="28"/>
        </w:rPr>
        <w:t xml:space="preserve">Posizionamento di </w:t>
      </w:r>
      <w:proofErr w:type="spellStart"/>
      <w:r w:rsidRPr="003F5985">
        <w:rPr>
          <w:b/>
          <w:bCs/>
          <w:sz w:val="28"/>
        </w:rPr>
        <w:t>EcoDrop</w:t>
      </w:r>
      <w:proofErr w:type="spellEnd"/>
      <w:r w:rsidRPr="003F5985">
        <w:rPr>
          <w:b/>
          <w:bCs/>
          <w:sz w:val="28"/>
        </w:rPr>
        <w:t>:</w:t>
      </w:r>
      <w:r w:rsidRPr="003F5985">
        <w:rPr>
          <w:sz w:val="28"/>
        </w:rPr>
        <w:t xml:space="preserve"> Mentre LARQ "sterilizza", </w:t>
      </w:r>
      <w:proofErr w:type="spellStart"/>
      <w:r w:rsidRPr="003F5985">
        <w:rPr>
          <w:sz w:val="28"/>
        </w:rPr>
        <w:t>EcoDrop</w:t>
      </w:r>
      <w:proofErr w:type="spellEnd"/>
      <w:r w:rsidRPr="003F5985">
        <w:rPr>
          <w:sz w:val="28"/>
        </w:rPr>
        <w:t xml:space="preserve"> "bonifica" (rimuove i contaminanti fisici e chimici) e traccia i consumi.</w:t>
      </w:r>
    </w:p>
    <w:p w:rsidR="003F5985" w:rsidRPr="003F5985" w:rsidRDefault="003F5985" w:rsidP="003F5985">
      <w:pPr>
        <w:pStyle w:val="Titolo4"/>
        <w:rPr>
          <w:sz w:val="28"/>
        </w:rPr>
      </w:pPr>
      <w:r w:rsidRPr="003F5985">
        <w:rPr>
          <w:sz w:val="28"/>
        </w:rPr>
        <w:t xml:space="preserve">2. </w:t>
      </w:r>
      <w:proofErr w:type="spellStart"/>
      <w:r w:rsidRPr="003F5985">
        <w:rPr>
          <w:sz w:val="28"/>
        </w:rPr>
        <w:t>HidrateSpark</w:t>
      </w:r>
      <w:proofErr w:type="spellEnd"/>
      <w:r w:rsidRPr="003F5985">
        <w:rPr>
          <w:sz w:val="28"/>
        </w:rPr>
        <w:t xml:space="preserve"> (Il leader del </w:t>
      </w:r>
      <w:proofErr w:type="spellStart"/>
      <w:r w:rsidRPr="003F5985">
        <w:rPr>
          <w:sz w:val="28"/>
        </w:rPr>
        <w:t>tracking</w:t>
      </w:r>
      <w:proofErr w:type="spellEnd"/>
      <w:r w:rsidRPr="003F5985">
        <w:rPr>
          <w:sz w:val="28"/>
        </w:rPr>
        <w:t>)</w:t>
      </w:r>
    </w:p>
    <w:p w:rsidR="003F5985" w:rsidRPr="003F5985" w:rsidRDefault="003F5985" w:rsidP="003F5985">
      <w:pPr>
        <w:pStyle w:val="NormaleWeb"/>
        <w:numPr>
          <w:ilvl w:val="0"/>
          <w:numId w:val="13"/>
        </w:numPr>
        <w:jc w:val="both"/>
        <w:rPr>
          <w:sz w:val="28"/>
        </w:rPr>
      </w:pPr>
      <w:r w:rsidRPr="003F5985">
        <w:rPr>
          <w:b/>
          <w:bCs/>
          <w:sz w:val="28"/>
        </w:rPr>
        <w:t>Descrizione:</w:t>
      </w:r>
      <w:r w:rsidRPr="003F5985">
        <w:rPr>
          <w:sz w:val="28"/>
        </w:rPr>
        <w:t xml:space="preserve"> Borracce dotate di una base LED che si illumina per ricordare di bere e sensori di peso per tracciare i sorsi.</w:t>
      </w:r>
    </w:p>
    <w:p w:rsidR="003F5985" w:rsidRPr="003F5985" w:rsidRDefault="003F5985" w:rsidP="003F5985">
      <w:pPr>
        <w:pStyle w:val="NormaleWeb"/>
        <w:numPr>
          <w:ilvl w:val="0"/>
          <w:numId w:val="13"/>
        </w:numPr>
        <w:jc w:val="both"/>
        <w:rPr>
          <w:sz w:val="28"/>
        </w:rPr>
      </w:pPr>
      <w:r w:rsidRPr="003F5985">
        <w:rPr>
          <w:b/>
          <w:bCs/>
          <w:sz w:val="28"/>
        </w:rPr>
        <w:t>Punti di Forza:</w:t>
      </w:r>
      <w:r w:rsidRPr="003F5985">
        <w:rPr>
          <w:sz w:val="28"/>
        </w:rPr>
        <w:t xml:space="preserve"> </w:t>
      </w:r>
      <w:proofErr w:type="spellStart"/>
      <w:r w:rsidRPr="003F5985">
        <w:rPr>
          <w:sz w:val="28"/>
        </w:rPr>
        <w:t>App</w:t>
      </w:r>
      <w:proofErr w:type="spellEnd"/>
      <w:r w:rsidRPr="003F5985">
        <w:rPr>
          <w:sz w:val="28"/>
        </w:rPr>
        <w:t xml:space="preserve"> estremamente avanzata, </w:t>
      </w:r>
      <w:proofErr w:type="spellStart"/>
      <w:r w:rsidRPr="003F5985">
        <w:rPr>
          <w:sz w:val="28"/>
        </w:rPr>
        <w:t>gamification</w:t>
      </w:r>
      <w:proofErr w:type="spellEnd"/>
      <w:r w:rsidRPr="003F5985">
        <w:rPr>
          <w:sz w:val="28"/>
        </w:rPr>
        <w:t xml:space="preserve"> (sfide tra amici), alta precisione nel tracciamento.</w:t>
      </w:r>
    </w:p>
    <w:p w:rsidR="003F5985" w:rsidRPr="003F5985" w:rsidRDefault="003F5985" w:rsidP="003F5985">
      <w:pPr>
        <w:pStyle w:val="NormaleWeb"/>
        <w:numPr>
          <w:ilvl w:val="0"/>
          <w:numId w:val="13"/>
        </w:numPr>
        <w:jc w:val="both"/>
        <w:rPr>
          <w:sz w:val="28"/>
        </w:rPr>
      </w:pPr>
      <w:r w:rsidRPr="003F5985">
        <w:rPr>
          <w:b/>
          <w:bCs/>
          <w:sz w:val="28"/>
        </w:rPr>
        <w:t xml:space="preserve">Debolezze (Il vantaggio di </w:t>
      </w:r>
      <w:proofErr w:type="spellStart"/>
      <w:r w:rsidRPr="003F5985">
        <w:rPr>
          <w:b/>
          <w:bCs/>
          <w:sz w:val="28"/>
        </w:rPr>
        <w:t>EcoDrop</w:t>
      </w:r>
      <w:proofErr w:type="spellEnd"/>
      <w:r w:rsidRPr="003F5985">
        <w:rPr>
          <w:b/>
          <w:bCs/>
          <w:sz w:val="28"/>
        </w:rPr>
        <w:t>):</w:t>
      </w:r>
      <w:r w:rsidRPr="003F5985">
        <w:rPr>
          <w:sz w:val="28"/>
        </w:rPr>
        <w:t xml:space="preserve"> È un prodotto puramente "passivo" dal punto di vista dell'acqua. Se l'utente riempie la borraccia con acqua di scarsa qualità, </w:t>
      </w:r>
      <w:proofErr w:type="spellStart"/>
      <w:r w:rsidRPr="003F5985">
        <w:rPr>
          <w:sz w:val="28"/>
        </w:rPr>
        <w:t>HidrateSpark</w:t>
      </w:r>
      <w:proofErr w:type="spellEnd"/>
      <w:r w:rsidRPr="003F5985">
        <w:rPr>
          <w:sz w:val="28"/>
        </w:rPr>
        <w:t xml:space="preserve"> traccia il consumo di un'acqua non filtrata. Inoltre, la base sensoriale è fragile e richiede ricariche frequenti.</w:t>
      </w:r>
    </w:p>
    <w:p w:rsidR="003F5985" w:rsidRPr="003F5985" w:rsidRDefault="003F5985" w:rsidP="003F5985">
      <w:pPr>
        <w:pStyle w:val="NormaleWeb"/>
        <w:numPr>
          <w:ilvl w:val="0"/>
          <w:numId w:val="13"/>
        </w:numPr>
        <w:jc w:val="both"/>
        <w:rPr>
          <w:sz w:val="28"/>
        </w:rPr>
      </w:pPr>
      <w:r w:rsidRPr="003F5985">
        <w:rPr>
          <w:b/>
          <w:bCs/>
          <w:sz w:val="28"/>
        </w:rPr>
        <w:t xml:space="preserve">Posizionamento di </w:t>
      </w:r>
      <w:proofErr w:type="spellStart"/>
      <w:r w:rsidRPr="003F5985">
        <w:rPr>
          <w:b/>
          <w:bCs/>
          <w:sz w:val="28"/>
        </w:rPr>
        <w:t>EcoDrop</w:t>
      </w:r>
      <w:proofErr w:type="spellEnd"/>
      <w:r w:rsidRPr="003F5985">
        <w:rPr>
          <w:b/>
          <w:bCs/>
          <w:sz w:val="28"/>
        </w:rPr>
        <w:t>:</w:t>
      </w:r>
      <w:r w:rsidRPr="003F5985">
        <w:rPr>
          <w:sz w:val="28"/>
        </w:rPr>
        <w:t xml:space="preserve"> </w:t>
      </w:r>
      <w:proofErr w:type="spellStart"/>
      <w:r w:rsidRPr="003F5985">
        <w:rPr>
          <w:sz w:val="28"/>
        </w:rPr>
        <w:t>EcoDrop</w:t>
      </w:r>
      <w:proofErr w:type="spellEnd"/>
      <w:r w:rsidRPr="003F5985">
        <w:rPr>
          <w:sz w:val="28"/>
        </w:rPr>
        <w:t xml:space="preserve"> offre la stessa intelligenza di tracciamento, ma garantisce che ogni goccia tracciata sia purificata dal sistema a </w:t>
      </w:r>
      <w:proofErr w:type="spellStart"/>
      <w:r w:rsidRPr="003F5985">
        <w:rPr>
          <w:sz w:val="28"/>
        </w:rPr>
        <w:t>nanofiltrazione</w:t>
      </w:r>
      <w:proofErr w:type="spellEnd"/>
      <w:r w:rsidRPr="003F5985">
        <w:rPr>
          <w:sz w:val="28"/>
        </w:rPr>
        <w:t>.</w:t>
      </w:r>
    </w:p>
    <w:p w:rsidR="007A4394" w:rsidRDefault="007A4394" w:rsidP="003F5985">
      <w:pPr>
        <w:pStyle w:val="Titolo4"/>
        <w:rPr>
          <w:sz w:val="28"/>
        </w:rPr>
      </w:pPr>
    </w:p>
    <w:p w:rsidR="003F5985" w:rsidRPr="003F5985" w:rsidRDefault="003F5985" w:rsidP="003F5985">
      <w:pPr>
        <w:pStyle w:val="Titolo4"/>
        <w:rPr>
          <w:sz w:val="28"/>
        </w:rPr>
      </w:pPr>
      <w:r w:rsidRPr="003F5985">
        <w:rPr>
          <w:sz w:val="28"/>
        </w:rPr>
        <w:t xml:space="preserve">3. </w:t>
      </w:r>
      <w:proofErr w:type="spellStart"/>
      <w:r w:rsidRPr="003F5985">
        <w:rPr>
          <w:sz w:val="28"/>
        </w:rPr>
        <w:t>Grayl</w:t>
      </w:r>
      <w:proofErr w:type="spellEnd"/>
      <w:r w:rsidRPr="003F5985">
        <w:rPr>
          <w:sz w:val="28"/>
        </w:rPr>
        <w:t xml:space="preserve"> (Il leader dell'outdoor/filtrazione)</w:t>
      </w:r>
    </w:p>
    <w:p w:rsidR="003F5985" w:rsidRPr="003F5985" w:rsidRDefault="003F5985" w:rsidP="003F5985">
      <w:pPr>
        <w:pStyle w:val="NormaleWeb"/>
        <w:numPr>
          <w:ilvl w:val="0"/>
          <w:numId w:val="14"/>
        </w:numPr>
        <w:jc w:val="both"/>
        <w:rPr>
          <w:sz w:val="28"/>
        </w:rPr>
      </w:pPr>
      <w:r w:rsidRPr="003F5985">
        <w:rPr>
          <w:b/>
          <w:bCs/>
          <w:sz w:val="28"/>
        </w:rPr>
        <w:t>Descrizione:</w:t>
      </w:r>
      <w:r w:rsidRPr="003F5985">
        <w:rPr>
          <w:sz w:val="28"/>
        </w:rPr>
        <w:t xml:space="preserve"> Borracce a pressione manuale progettate per il survivalismo e il trekking estremo.</w:t>
      </w:r>
    </w:p>
    <w:p w:rsidR="003F5985" w:rsidRPr="003F5985" w:rsidRDefault="003F5985" w:rsidP="003F5985">
      <w:pPr>
        <w:pStyle w:val="NormaleWeb"/>
        <w:numPr>
          <w:ilvl w:val="0"/>
          <w:numId w:val="14"/>
        </w:numPr>
        <w:jc w:val="both"/>
        <w:rPr>
          <w:sz w:val="28"/>
        </w:rPr>
      </w:pPr>
      <w:r w:rsidRPr="003F5985">
        <w:rPr>
          <w:b/>
          <w:bCs/>
          <w:sz w:val="28"/>
        </w:rPr>
        <w:t>Punti di Forza:</w:t>
      </w:r>
      <w:r w:rsidRPr="003F5985">
        <w:rPr>
          <w:sz w:val="28"/>
        </w:rPr>
        <w:t xml:space="preserve"> Filtrazione totale (virus, batteri, chimica) estremamente rapida.</w:t>
      </w:r>
    </w:p>
    <w:p w:rsidR="003F5985" w:rsidRPr="003F5985" w:rsidRDefault="003F5985" w:rsidP="003F5985">
      <w:pPr>
        <w:pStyle w:val="NormaleWeb"/>
        <w:numPr>
          <w:ilvl w:val="0"/>
          <w:numId w:val="14"/>
        </w:numPr>
        <w:jc w:val="both"/>
        <w:rPr>
          <w:sz w:val="28"/>
        </w:rPr>
      </w:pPr>
      <w:r w:rsidRPr="003F5985">
        <w:rPr>
          <w:b/>
          <w:bCs/>
          <w:sz w:val="28"/>
        </w:rPr>
        <w:t xml:space="preserve">Debolezze (Il vantaggio di </w:t>
      </w:r>
      <w:proofErr w:type="spellStart"/>
      <w:r w:rsidRPr="003F5985">
        <w:rPr>
          <w:b/>
          <w:bCs/>
          <w:sz w:val="28"/>
        </w:rPr>
        <w:t>EcoDrop</w:t>
      </w:r>
      <w:proofErr w:type="spellEnd"/>
      <w:r w:rsidRPr="003F5985">
        <w:rPr>
          <w:b/>
          <w:bCs/>
          <w:sz w:val="28"/>
        </w:rPr>
        <w:t>):</w:t>
      </w:r>
      <w:r w:rsidRPr="003F5985">
        <w:rPr>
          <w:sz w:val="28"/>
        </w:rPr>
        <w:t xml:space="preserve"> Design "brutale" non adatto all'ufficio o all'uso urbano; fatica fisica richiesta per filtrare; totale assenza di componenti </w:t>
      </w:r>
      <w:proofErr w:type="spellStart"/>
      <w:r w:rsidRPr="003F5985">
        <w:rPr>
          <w:sz w:val="28"/>
        </w:rPr>
        <w:t>smart</w:t>
      </w:r>
      <w:proofErr w:type="spellEnd"/>
      <w:r w:rsidRPr="003F5985">
        <w:rPr>
          <w:sz w:val="28"/>
        </w:rPr>
        <w:t>.</w:t>
      </w:r>
    </w:p>
    <w:p w:rsidR="003F5985" w:rsidRPr="003F5985" w:rsidRDefault="003F5985" w:rsidP="003F5985">
      <w:pPr>
        <w:pStyle w:val="NormaleWeb"/>
        <w:numPr>
          <w:ilvl w:val="0"/>
          <w:numId w:val="14"/>
        </w:numPr>
        <w:jc w:val="both"/>
        <w:rPr>
          <w:sz w:val="28"/>
        </w:rPr>
      </w:pPr>
      <w:r w:rsidRPr="003F5985">
        <w:rPr>
          <w:b/>
          <w:bCs/>
          <w:sz w:val="28"/>
        </w:rPr>
        <w:t xml:space="preserve">Posizionamento di </w:t>
      </w:r>
      <w:proofErr w:type="spellStart"/>
      <w:r w:rsidRPr="003F5985">
        <w:rPr>
          <w:b/>
          <w:bCs/>
          <w:sz w:val="28"/>
        </w:rPr>
        <w:t>EcoDrop</w:t>
      </w:r>
      <w:proofErr w:type="spellEnd"/>
      <w:r w:rsidRPr="003F5985">
        <w:rPr>
          <w:b/>
          <w:bCs/>
          <w:sz w:val="28"/>
        </w:rPr>
        <w:t>:</w:t>
      </w:r>
      <w:r w:rsidRPr="003F5985">
        <w:rPr>
          <w:sz w:val="28"/>
        </w:rPr>
        <w:t xml:space="preserve"> </w:t>
      </w:r>
      <w:proofErr w:type="spellStart"/>
      <w:r w:rsidRPr="003F5985">
        <w:rPr>
          <w:sz w:val="28"/>
        </w:rPr>
        <w:t>EcoDrop</w:t>
      </w:r>
      <w:proofErr w:type="spellEnd"/>
      <w:r w:rsidRPr="003F5985">
        <w:rPr>
          <w:sz w:val="28"/>
        </w:rPr>
        <w:t xml:space="preserve"> porta la potenza filtrante di </w:t>
      </w:r>
      <w:proofErr w:type="spellStart"/>
      <w:r w:rsidRPr="003F5985">
        <w:rPr>
          <w:sz w:val="28"/>
        </w:rPr>
        <w:t>Grayl</w:t>
      </w:r>
      <w:proofErr w:type="spellEnd"/>
      <w:r w:rsidRPr="003F5985">
        <w:rPr>
          <w:sz w:val="28"/>
        </w:rPr>
        <w:t xml:space="preserve"> in un design urbano, automatico e connesso.</w:t>
      </w:r>
    </w:p>
    <w:p w:rsidR="0027414D" w:rsidRPr="003F5985" w:rsidRDefault="0027414D" w:rsidP="003F5985">
      <w:pPr>
        <w:pStyle w:val="Titolo4"/>
        <w:rPr>
          <w:b w:val="0"/>
          <w:i w:val="0"/>
          <w:color w:val="auto"/>
          <w:sz w:val="28"/>
        </w:rPr>
      </w:pPr>
    </w:p>
    <w:p w:rsidR="007A4394" w:rsidRPr="007A4394" w:rsidRDefault="007A4394" w:rsidP="007A4394">
      <w:pPr>
        <w:pStyle w:val="Titolo3"/>
        <w:rPr>
          <w:sz w:val="28"/>
        </w:rPr>
      </w:pPr>
      <w:r w:rsidRPr="007A4394">
        <w:rPr>
          <w:sz w:val="28"/>
        </w:rPr>
        <w:t>Analisi SWOT del Settore</w:t>
      </w:r>
    </w:p>
    <w:p w:rsidR="007A4394" w:rsidRPr="007A4394" w:rsidRDefault="007A4394" w:rsidP="007A4394">
      <w:pPr>
        <w:pStyle w:val="NormaleWeb"/>
        <w:jc w:val="both"/>
        <w:rPr>
          <w:sz w:val="28"/>
        </w:rPr>
      </w:pPr>
      <w:r w:rsidRPr="007A4394">
        <w:rPr>
          <w:sz w:val="28"/>
        </w:rPr>
        <w:t>Per completare l'analisi, abbiamo sintetizzato il contesto competitivo in una matrice SWOT:</w:t>
      </w:r>
    </w:p>
    <w:p w:rsidR="007A4394" w:rsidRPr="007A4394" w:rsidRDefault="007A4394" w:rsidP="007A4394">
      <w:pPr>
        <w:pStyle w:val="NormaleWeb"/>
        <w:numPr>
          <w:ilvl w:val="0"/>
          <w:numId w:val="15"/>
        </w:numPr>
        <w:jc w:val="both"/>
        <w:rPr>
          <w:sz w:val="28"/>
        </w:rPr>
      </w:pPr>
      <w:proofErr w:type="spellStart"/>
      <w:r w:rsidRPr="007A4394">
        <w:rPr>
          <w:b/>
          <w:bCs/>
          <w:sz w:val="28"/>
        </w:rPr>
        <w:t>Strengths</w:t>
      </w:r>
      <w:proofErr w:type="spellEnd"/>
      <w:r w:rsidRPr="007A4394">
        <w:rPr>
          <w:b/>
          <w:bCs/>
          <w:sz w:val="28"/>
        </w:rPr>
        <w:t xml:space="preserve"> (Punti di Forza </w:t>
      </w:r>
      <w:proofErr w:type="spellStart"/>
      <w:r w:rsidRPr="007A4394">
        <w:rPr>
          <w:b/>
          <w:bCs/>
          <w:sz w:val="28"/>
        </w:rPr>
        <w:t>EcoDrop</w:t>
      </w:r>
      <w:proofErr w:type="spellEnd"/>
      <w:r w:rsidRPr="007A4394">
        <w:rPr>
          <w:b/>
          <w:bCs/>
          <w:sz w:val="28"/>
        </w:rPr>
        <w:t>):</w:t>
      </w:r>
      <w:r w:rsidRPr="007A4394">
        <w:rPr>
          <w:sz w:val="28"/>
        </w:rPr>
        <w:t xml:space="preserve"> Unicità del sistema 2-in-1 (Filtro + </w:t>
      </w:r>
      <w:proofErr w:type="spellStart"/>
      <w:r w:rsidRPr="007A4394">
        <w:rPr>
          <w:sz w:val="28"/>
        </w:rPr>
        <w:t>App</w:t>
      </w:r>
      <w:proofErr w:type="spellEnd"/>
      <w:r w:rsidRPr="007A4394">
        <w:rPr>
          <w:sz w:val="28"/>
        </w:rPr>
        <w:t>); bassi costi di manutenzione per l'utente finale; ecosistema software proprietario.</w:t>
      </w:r>
    </w:p>
    <w:p w:rsidR="007A4394" w:rsidRPr="007A4394" w:rsidRDefault="007A4394" w:rsidP="007A4394">
      <w:pPr>
        <w:pStyle w:val="NormaleWeb"/>
        <w:numPr>
          <w:ilvl w:val="0"/>
          <w:numId w:val="15"/>
        </w:numPr>
        <w:jc w:val="both"/>
        <w:rPr>
          <w:sz w:val="28"/>
        </w:rPr>
      </w:pPr>
      <w:proofErr w:type="spellStart"/>
      <w:r w:rsidRPr="007A4394">
        <w:rPr>
          <w:b/>
          <w:bCs/>
          <w:sz w:val="28"/>
        </w:rPr>
        <w:t>Weaknesses</w:t>
      </w:r>
      <w:proofErr w:type="spellEnd"/>
      <w:r w:rsidRPr="007A4394">
        <w:rPr>
          <w:b/>
          <w:bCs/>
          <w:sz w:val="28"/>
        </w:rPr>
        <w:t xml:space="preserve"> (Punti di Debolezza):</w:t>
      </w:r>
      <w:r w:rsidRPr="007A4394">
        <w:rPr>
          <w:sz w:val="28"/>
        </w:rPr>
        <w:t xml:space="preserve"> Brand nuovo rispetto a nomi già affermati (LARQ); prezzo di lancio superiore alle borracce non-</w:t>
      </w:r>
      <w:proofErr w:type="spellStart"/>
      <w:r w:rsidRPr="007A4394">
        <w:rPr>
          <w:sz w:val="28"/>
        </w:rPr>
        <w:t>smart</w:t>
      </w:r>
      <w:proofErr w:type="spellEnd"/>
      <w:r w:rsidRPr="007A4394">
        <w:rPr>
          <w:sz w:val="28"/>
        </w:rPr>
        <w:t>.</w:t>
      </w:r>
    </w:p>
    <w:p w:rsidR="007A4394" w:rsidRPr="007A4394" w:rsidRDefault="007A4394" w:rsidP="007A4394">
      <w:pPr>
        <w:pStyle w:val="NormaleWeb"/>
        <w:numPr>
          <w:ilvl w:val="0"/>
          <w:numId w:val="15"/>
        </w:numPr>
        <w:jc w:val="both"/>
        <w:rPr>
          <w:sz w:val="28"/>
        </w:rPr>
      </w:pPr>
      <w:proofErr w:type="spellStart"/>
      <w:r w:rsidRPr="007A4394">
        <w:rPr>
          <w:b/>
          <w:bCs/>
          <w:sz w:val="28"/>
        </w:rPr>
        <w:t>Opportunities</w:t>
      </w:r>
      <w:proofErr w:type="spellEnd"/>
      <w:r w:rsidRPr="007A4394">
        <w:rPr>
          <w:b/>
          <w:bCs/>
          <w:sz w:val="28"/>
        </w:rPr>
        <w:t xml:space="preserve"> (Opportunità):</w:t>
      </w:r>
      <w:r w:rsidRPr="007A4394">
        <w:rPr>
          <w:sz w:val="28"/>
        </w:rPr>
        <w:t xml:space="preserve"> Normative UE sempre più stringenti sulla plastica; crescita del mercato Corporate Wellness (regali aziendali </w:t>
      </w:r>
      <w:proofErr w:type="spellStart"/>
      <w:r w:rsidRPr="007A4394">
        <w:rPr>
          <w:sz w:val="28"/>
        </w:rPr>
        <w:t>tech</w:t>
      </w:r>
      <w:proofErr w:type="spellEnd"/>
      <w:r w:rsidRPr="007A4394">
        <w:rPr>
          <w:sz w:val="28"/>
        </w:rPr>
        <w:t>-green).</w:t>
      </w:r>
    </w:p>
    <w:p w:rsidR="007A4394" w:rsidRPr="007A4394" w:rsidRDefault="007A4394" w:rsidP="007A4394">
      <w:pPr>
        <w:pStyle w:val="NormaleWeb"/>
        <w:numPr>
          <w:ilvl w:val="0"/>
          <w:numId w:val="15"/>
        </w:numPr>
        <w:jc w:val="both"/>
        <w:rPr>
          <w:sz w:val="28"/>
        </w:rPr>
      </w:pPr>
      <w:proofErr w:type="spellStart"/>
      <w:r w:rsidRPr="007A4394">
        <w:rPr>
          <w:b/>
          <w:bCs/>
          <w:sz w:val="28"/>
        </w:rPr>
        <w:t>Threats</w:t>
      </w:r>
      <w:proofErr w:type="spellEnd"/>
      <w:r w:rsidRPr="007A4394">
        <w:rPr>
          <w:b/>
          <w:bCs/>
          <w:sz w:val="28"/>
        </w:rPr>
        <w:t xml:space="preserve"> (Minacce):</w:t>
      </w:r>
      <w:r w:rsidRPr="007A4394">
        <w:rPr>
          <w:sz w:val="28"/>
        </w:rPr>
        <w:t xml:space="preserve"> Possibile ingresso di colossi dell'elettronica (es. </w:t>
      </w:r>
      <w:proofErr w:type="spellStart"/>
      <w:r w:rsidRPr="007A4394">
        <w:rPr>
          <w:sz w:val="28"/>
        </w:rPr>
        <w:t>Xiaomi</w:t>
      </w:r>
      <w:proofErr w:type="spellEnd"/>
      <w:r w:rsidRPr="007A4394">
        <w:rPr>
          <w:sz w:val="28"/>
        </w:rPr>
        <w:t xml:space="preserve"> o Philips) nel segmento entry-</w:t>
      </w:r>
      <w:proofErr w:type="spellStart"/>
      <w:r w:rsidRPr="007A4394">
        <w:rPr>
          <w:sz w:val="28"/>
        </w:rPr>
        <w:t>level</w:t>
      </w:r>
      <w:proofErr w:type="spellEnd"/>
      <w:r w:rsidRPr="007A4394">
        <w:rPr>
          <w:sz w:val="28"/>
        </w:rPr>
        <w:t>; fluttuazione del prezzo dell'acciaio inox.</w:t>
      </w:r>
    </w:p>
    <w:p w:rsidR="0027414D" w:rsidRDefault="0027414D" w:rsidP="0027414D">
      <w:pPr>
        <w:pStyle w:val="Titolo4"/>
        <w:rPr>
          <w:color w:val="auto"/>
          <w:sz w:val="28"/>
        </w:rPr>
      </w:pPr>
    </w:p>
    <w:p w:rsidR="0027414D" w:rsidRDefault="0027414D" w:rsidP="0027414D">
      <w:pPr>
        <w:pStyle w:val="Titolo4"/>
        <w:spacing w:before="0" w:line="240" w:lineRule="auto"/>
        <w:rPr>
          <w:color w:val="auto"/>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2"/>
        <w:gridCol w:w="2273"/>
        <w:gridCol w:w="1399"/>
        <w:gridCol w:w="1774"/>
        <w:gridCol w:w="1860"/>
      </w:tblGrid>
      <w:tr w:rsidR="007A4394" w:rsidRPr="007A4394" w:rsidTr="007A4394">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Funzionalità</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proofErr w:type="spellStart"/>
            <w:r w:rsidRPr="007A4394">
              <w:rPr>
                <w:rFonts w:eastAsia="Times New Roman" w:cs="Times New Roman"/>
                <w:b/>
                <w:bCs/>
                <w:szCs w:val="24"/>
                <w:lang w:eastAsia="it-IT"/>
              </w:rPr>
              <w:t>EcoDrop</w:t>
            </w:r>
            <w:proofErr w:type="spellEnd"/>
            <w:r w:rsidRPr="007A4394">
              <w:rPr>
                <w:rFonts w:eastAsia="Times New Roman" w:cs="Times New Roman"/>
                <w:b/>
                <w:bCs/>
                <w:szCs w:val="24"/>
                <w:lang w:eastAsia="it-IT"/>
              </w:rPr>
              <w:t xml:space="preserve"> (Nostra Idea)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 xml:space="preserve">LARQ </w:t>
            </w:r>
            <w:proofErr w:type="spellStart"/>
            <w:r w:rsidRPr="007A4394">
              <w:rPr>
                <w:rFonts w:eastAsia="Times New Roman" w:cs="Times New Roman"/>
                <w:b/>
                <w:bCs/>
                <w:szCs w:val="24"/>
                <w:lang w:eastAsia="it-IT"/>
              </w:rPr>
              <w:t>Bottle</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proofErr w:type="spellStart"/>
            <w:r w:rsidRPr="007A4394">
              <w:rPr>
                <w:rFonts w:eastAsia="Times New Roman" w:cs="Times New Roman"/>
                <w:b/>
                <w:bCs/>
                <w:szCs w:val="24"/>
                <w:lang w:eastAsia="it-IT"/>
              </w:rPr>
              <w:t>HidrateSpark</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Borraccia Standard</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Purificazione Attiva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SÌ (Nanotecnologia)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SÌ (Solo UV-C)</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Rimozione Cloro/Metalli</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SÌ (Carboni Attivi)</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proofErr w:type="spellStart"/>
            <w:r w:rsidRPr="007A4394">
              <w:rPr>
                <w:rFonts w:eastAsia="Times New Roman" w:cs="Times New Roman"/>
                <w:b/>
                <w:bCs/>
                <w:szCs w:val="24"/>
                <w:lang w:eastAsia="it-IT"/>
              </w:rPr>
              <w:lastRenderedPageBreak/>
              <w:t>Tracking</w:t>
            </w:r>
            <w:proofErr w:type="spellEnd"/>
            <w:r w:rsidRPr="007A4394">
              <w:rPr>
                <w:rFonts w:eastAsia="Times New Roman" w:cs="Times New Roman"/>
                <w:b/>
                <w:bCs/>
                <w:szCs w:val="24"/>
                <w:lang w:eastAsia="it-IT"/>
              </w:rPr>
              <w:t xml:space="preserve"> Consumo Acqua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SÌ (Sensore Tappo)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SÌ</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proofErr w:type="spellStart"/>
            <w:r w:rsidRPr="007A4394">
              <w:rPr>
                <w:rFonts w:eastAsia="Times New Roman" w:cs="Times New Roman"/>
                <w:b/>
                <w:bCs/>
                <w:szCs w:val="24"/>
                <w:lang w:eastAsia="it-IT"/>
              </w:rPr>
              <w:t>App</w:t>
            </w:r>
            <w:proofErr w:type="spellEnd"/>
            <w:r w:rsidRPr="007A4394">
              <w:rPr>
                <w:rFonts w:eastAsia="Times New Roman" w:cs="Times New Roman"/>
                <w:b/>
                <w:bCs/>
                <w:szCs w:val="24"/>
                <w:lang w:eastAsia="it-IT"/>
              </w:rPr>
              <w:t xml:space="preserve"> Mobile </w:t>
            </w:r>
            <w:proofErr w:type="spellStart"/>
            <w:r w:rsidRPr="007A4394">
              <w:rPr>
                <w:rFonts w:eastAsia="Times New Roman" w:cs="Times New Roman"/>
                <w:b/>
                <w:bCs/>
                <w:szCs w:val="24"/>
                <w:lang w:eastAsia="it-IT"/>
              </w:rPr>
              <w:t>Sync</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SÌ (</w:t>
            </w:r>
            <w:proofErr w:type="spellStart"/>
            <w:r w:rsidRPr="007A4394">
              <w:rPr>
                <w:rFonts w:eastAsia="Times New Roman" w:cs="Times New Roman"/>
                <w:b/>
                <w:bCs/>
                <w:szCs w:val="24"/>
                <w:lang w:eastAsia="it-IT"/>
              </w:rPr>
              <w:t>iOS</w:t>
            </w:r>
            <w:proofErr w:type="spellEnd"/>
            <w:r w:rsidRPr="007A4394">
              <w:rPr>
                <w:rFonts w:eastAsia="Times New Roman" w:cs="Times New Roman"/>
                <w:b/>
                <w:bCs/>
                <w:szCs w:val="24"/>
                <w:lang w:eastAsia="it-IT"/>
              </w:rPr>
              <w:t xml:space="preserve"> / </w:t>
            </w:r>
            <w:proofErr w:type="spellStart"/>
            <w:r w:rsidRPr="007A4394">
              <w:rPr>
                <w:rFonts w:eastAsia="Times New Roman" w:cs="Times New Roman"/>
                <w:b/>
                <w:bCs/>
                <w:szCs w:val="24"/>
                <w:lang w:eastAsia="it-IT"/>
              </w:rPr>
              <w:t>Android</w:t>
            </w:r>
            <w:proofErr w:type="spellEnd"/>
            <w:r w:rsidRPr="007A4394">
              <w:rPr>
                <w:rFonts w:eastAsia="Times New Roman" w:cs="Times New Roman"/>
                <w:b/>
                <w:bCs/>
                <w:szCs w:val="24"/>
                <w:lang w:eastAsia="it-IT"/>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SÌ</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Notifiche LED</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SÌ (RGB Custom)</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SÌ (Auto-</w:t>
            </w:r>
            <w:proofErr w:type="spellStart"/>
            <w:r w:rsidRPr="007A4394">
              <w:rPr>
                <w:rFonts w:eastAsia="Times New Roman" w:cs="Times New Roman"/>
                <w:szCs w:val="24"/>
                <w:lang w:eastAsia="it-IT"/>
              </w:rPr>
              <w:t>clean</w:t>
            </w:r>
            <w:proofErr w:type="spellEnd"/>
            <w:r w:rsidRPr="007A4394">
              <w:rPr>
                <w:rFonts w:eastAsia="Times New Roman" w:cs="Times New Roman"/>
                <w:szCs w:val="24"/>
                <w:lang w:eastAsia="it-IT"/>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SÌ (Promemoria)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NO</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Autonomia Batteria</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15 Giorni</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30 Giorni</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10 Giorni</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N/A</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Materiale Principale</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Acciaio Inox 18/10</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Acciaio Inox</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Plastica BPA-Free</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Variabile</w:t>
            </w:r>
          </w:p>
        </w:tc>
      </w:tr>
      <w:tr w:rsidR="007A4394" w:rsidRPr="007A4394" w:rsidTr="007A439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Prezzo Target</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b/>
                <w:bCs/>
                <w:szCs w:val="24"/>
                <w:lang w:eastAsia="it-IT"/>
              </w:rPr>
              <w:t>€ 89,00</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€ 99,00</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€ 75,00</w:t>
            </w:r>
          </w:p>
        </w:tc>
        <w:tc>
          <w:tcPr>
            <w:tcW w:w="0" w:type="auto"/>
            <w:tcBorders>
              <w:top w:val="single" w:sz="6" w:space="0" w:color="auto"/>
              <w:left w:val="single" w:sz="6" w:space="0" w:color="auto"/>
              <w:bottom w:val="single" w:sz="6" w:space="0" w:color="auto"/>
              <w:right w:val="single" w:sz="6" w:space="0" w:color="auto"/>
            </w:tcBorders>
            <w:vAlign w:val="center"/>
            <w:hideMark/>
          </w:tcPr>
          <w:p w:rsidR="007A4394" w:rsidRPr="007A4394" w:rsidRDefault="007A4394" w:rsidP="007A4394">
            <w:pPr>
              <w:spacing w:after="480" w:line="240" w:lineRule="auto"/>
              <w:jc w:val="left"/>
              <w:rPr>
                <w:rFonts w:eastAsia="Times New Roman" w:cs="Times New Roman"/>
                <w:szCs w:val="24"/>
                <w:lang w:eastAsia="it-IT"/>
              </w:rPr>
            </w:pPr>
            <w:r w:rsidRPr="007A4394">
              <w:rPr>
                <w:rFonts w:eastAsia="Times New Roman" w:cs="Times New Roman"/>
                <w:szCs w:val="24"/>
                <w:lang w:eastAsia="it-IT"/>
              </w:rPr>
              <w:t>€ 15,00</w:t>
            </w:r>
          </w:p>
        </w:tc>
      </w:tr>
    </w:tbl>
    <w:p w:rsidR="006F1106" w:rsidRDefault="006F1106" w:rsidP="0027414D">
      <w:pPr>
        <w:spacing w:after="0" w:line="240" w:lineRule="auto"/>
      </w:pPr>
    </w:p>
    <w:p w:rsidR="007A4394" w:rsidRDefault="007A4394" w:rsidP="0027414D">
      <w:pPr>
        <w:spacing w:after="0" w:line="240" w:lineRule="auto"/>
      </w:pPr>
    </w:p>
    <w:p w:rsidR="007A4394" w:rsidRDefault="007A4394" w:rsidP="0027414D">
      <w:pPr>
        <w:spacing w:after="0" w:line="240" w:lineRule="auto"/>
        <w:rPr>
          <w:sz w:val="28"/>
        </w:rPr>
      </w:pPr>
      <w:r>
        <w:rPr>
          <w:sz w:val="28"/>
        </w:rPr>
        <w:t>"In sintesi, la Tabella</w:t>
      </w:r>
      <w:r w:rsidRPr="007A4394">
        <w:rPr>
          <w:sz w:val="28"/>
        </w:rPr>
        <w:t xml:space="preserve"> dimostra che </w:t>
      </w:r>
      <w:proofErr w:type="spellStart"/>
      <w:r w:rsidRPr="007A4394">
        <w:rPr>
          <w:sz w:val="28"/>
        </w:rPr>
        <w:t>EcoDrop</w:t>
      </w:r>
      <w:proofErr w:type="spellEnd"/>
      <w:r w:rsidRPr="007A4394">
        <w:rPr>
          <w:sz w:val="28"/>
        </w:rPr>
        <w:t xml:space="preserve"> è l'unico prodotto sul mercato a chiudere il cerchio tra purezza dell'acqua e salute digitale dell'utente."</w:t>
      </w:r>
    </w:p>
    <w:p w:rsidR="007A4394" w:rsidRDefault="007A4394" w:rsidP="0027414D">
      <w:pPr>
        <w:spacing w:after="0" w:line="240" w:lineRule="auto"/>
        <w:rPr>
          <w:sz w:val="28"/>
        </w:rPr>
      </w:pPr>
      <w:r w:rsidRPr="007A4394">
        <w:rPr>
          <w:sz w:val="28"/>
        </w:rPr>
        <w:t xml:space="preserve">Il vantaggio di </w:t>
      </w:r>
      <w:proofErr w:type="spellStart"/>
      <w:r w:rsidRPr="007A4394">
        <w:rPr>
          <w:sz w:val="28"/>
        </w:rPr>
        <w:t>EcoDrop</w:t>
      </w:r>
      <w:proofErr w:type="spellEnd"/>
      <w:r w:rsidRPr="007A4394">
        <w:rPr>
          <w:sz w:val="28"/>
        </w:rPr>
        <w:t xml:space="preserve"> risiede nell'integrazione: l'utente non solo traccia </w:t>
      </w:r>
      <w:r w:rsidRPr="007A4394">
        <w:rPr>
          <w:i/>
          <w:iCs/>
          <w:sz w:val="28"/>
        </w:rPr>
        <w:t>quanto</w:t>
      </w:r>
      <w:r w:rsidRPr="007A4394">
        <w:rPr>
          <w:sz w:val="28"/>
        </w:rPr>
        <w:t xml:space="preserve"> beve tramite la nostra </w:t>
      </w:r>
      <w:proofErr w:type="spellStart"/>
      <w:r w:rsidRPr="007A4394">
        <w:rPr>
          <w:b/>
          <w:bCs/>
          <w:sz w:val="28"/>
        </w:rPr>
        <w:t>App</w:t>
      </w:r>
      <w:proofErr w:type="spellEnd"/>
      <w:r w:rsidRPr="007A4394">
        <w:rPr>
          <w:b/>
          <w:bCs/>
          <w:sz w:val="28"/>
        </w:rPr>
        <w:t xml:space="preserve"> proprietaria</w:t>
      </w:r>
      <w:r w:rsidRPr="007A4394">
        <w:rPr>
          <w:sz w:val="28"/>
        </w:rPr>
        <w:t xml:space="preserve">, ma ha la certezza statistica della </w:t>
      </w:r>
      <w:r w:rsidRPr="007A4394">
        <w:rPr>
          <w:i/>
          <w:iCs/>
          <w:sz w:val="28"/>
        </w:rPr>
        <w:t>purezza</w:t>
      </w:r>
      <w:r w:rsidRPr="007A4394">
        <w:rPr>
          <w:sz w:val="28"/>
        </w:rPr>
        <w:t xml:space="preserve"> di ciò che beve. </w:t>
      </w:r>
    </w:p>
    <w:p w:rsidR="007A4394" w:rsidRDefault="007A4394" w:rsidP="0027414D">
      <w:pPr>
        <w:spacing w:after="0" w:line="240" w:lineRule="auto"/>
        <w:rPr>
          <w:sz w:val="28"/>
        </w:rPr>
      </w:pPr>
      <w:r w:rsidRPr="007A4394">
        <w:rPr>
          <w:sz w:val="28"/>
        </w:rPr>
        <w:t xml:space="preserve">Nella tabella, il valore di </w:t>
      </w:r>
      <w:r w:rsidRPr="007A4394">
        <w:rPr>
          <w:b/>
          <w:bCs/>
          <w:sz w:val="28"/>
        </w:rPr>
        <w:t>"15 Giorni" di autonomia</w:t>
      </w:r>
      <w:r w:rsidRPr="007A4394">
        <w:rPr>
          <w:sz w:val="28"/>
        </w:rPr>
        <w:t xml:space="preserve"> della batteria è un compromesso studiato per garantire la potenza di calcolo del sensore senza rendere l'oggetto pesante o eccessivamente dipendente dalla ricarica.</w:t>
      </w:r>
    </w:p>
    <w:p w:rsidR="007A4394" w:rsidRPr="007A4394" w:rsidRDefault="007A4394" w:rsidP="007A4394">
      <w:pPr>
        <w:pStyle w:val="NormaleWeb"/>
        <w:jc w:val="both"/>
        <w:rPr>
          <w:sz w:val="28"/>
        </w:rPr>
      </w:pPr>
      <w:r w:rsidRPr="007A4394">
        <w:rPr>
          <w:sz w:val="28"/>
        </w:rPr>
        <w:t xml:space="preserve">Con un prezzo target di </w:t>
      </w:r>
      <w:r w:rsidRPr="007A4394">
        <w:rPr>
          <w:b/>
          <w:bCs/>
          <w:sz w:val="28"/>
        </w:rPr>
        <w:t>€ 89,00</w:t>
      </w:r>
      <w:r w:rsidRPr="007A4394">
        <w:rPr>
          <w:sz w:val="28"/>
        </w:rPr>
        <w:t xml:space="preserve">, </w:t>
      </w:r>
      <w:proofErr w:type="spellStart"/>
      <w:r w:rsidRPr="007A4394">
        <w:rPr>
          <w:sz w:val="28"/>
        </w:rPr>
        <w:t>EcoDrop</w:t>
      </w:r>
      <w:proofErr w:type="spellEnd"/>
      <w:r w:rsidRPr="007A4394">
        <w:rPr>
          <w:sz w:val="28"/>
        </w:rPr>
        <w:t xml:space="preserve"> si posiziona in una fascia "Premium-</w:t>
      </w:r>
      <w:proofErr w:type="spellStart"/>
      <w:r w:rsidRPr="007A4394">
        <w:rPr>
          <w:sz w:val="28"/>
        </w:rPr>
        <w:t>Accessible</w:t>
      </w:r>
      <w:proofErr w:type="spellEnd"/>
      <w:r w:rsidRPr="007A4394">
        <w:rPr>
          <w:sz w:val="28"/>
        </w:rPr>
        <w:t>".</w:t>
      </w:r>
    </w:p>
    <w:p w:rsidR="007A4394" w:rsidRPr="007A4394" w:rsidRDefault="007A4394" w:rsidP="007A4394">
      <w:pPr>
        <w:pStyle w:val="NormaleWeb"/>
        <w:numPr>
          <w:ilvl w:val="0"/>
          <w:numId w:val="16"/>
        </w:numPr>
        <w:jc w:val="both"/>
        <w:rPr>
          <w:sz w:val="28"/>
        </w:rPr>
      </w:pPr>
      <w:r w:rsidRPr="007A4394">
        <w:rPr>
          <w:sz w:val="28"/>
        </w:rPr>
        <w:t xml:space="preserve">È meno costosa di LARQ, pur offrendo più funzioni (filtrazione fisica + </w:t>
      </w:r>
      <w:proofErr w:type="spellStart"/>
      <w:r w:rsidRPr="007A4394">
        <w:rPr>
          <w:sz w:val="28"/>
        </w:rPr>
        <w:t>tracking</w:t>
      </w:r>
      <w:proofErr w:type="spellEnd"/>
      <w:r w:rsidRPr="007A4394">
        <w:rPr>
          <w:sz w:val="28"/>
        </w:rPr>
        <w:t>).</w:t>
      </w:r>
    </w:p>
    <w:p w:rsidR="007A4394" w:rsidRPr="007A4394" w:rsidRDefault="007A4394" w:rsidP="007A4394">
      <w:pPr>
        <w:pStyle w:val="NormaleWeb"/>
        <w:numPr>
          <w:ilvl w:val="0"/>
          <w:numId w:val="16"/>
        </w:numPr>
        <w:jc w:val="both"/>
        <w:rPr>
          <w:sz w:val="28"/>
        </w:rPr>
      </w:pPr>
      <w:r w:rsidRPr="007A4394">
        <w:rPr>
          <w:sz w:val="28"/>
        </w:rPr>
        <w:t xml:space="preserve">È leggermente più costosa di </w:t>
      </w:r>
      <w:proofErr w:type="spellStart"/>
      <w:r w:rsidRPr="007A4394">
        <w:rPr>
          <w:sz w:val="28"/>
        </w:rPr>
        <w:t>HidrateSpark</w:t>
      </w:r>
      <w:proofErr w:type="spellEnd"/>
      <w:r w:rsidRPr="007A4394">
        <w:rPr>
          <w:sz w:val="28"/>
        </w:rPr>
        <w:t>, ma giustifica il sovrapprezzo con la tecnologia di filtrazione proprietaria. Questo prezzo ci permette un margine operativo lordo (MOL) elevato, pur rimanendo sotto la "soglia psicologica" dei 100 euro, rendendolo un regalo ideale per il settore Corporate e Wellness.</w:t>
      </w:r>
    </w:p>
    <w:p w:rsidR="007A4394" w:rsidRDefault="007A4394" w:rsidP="0027414D">
      <w:pPr>
        <w:spacing w:after="0" w:line="240" w:lineRule="auto"/>
        <w:rPr>
          <w:sz w:val="32"/>
        </w:rPr>
      </w:pPr>
    </w:p>
    <w:p w:rsidR="00057782" w:rsidRPr="00057782" w:rsidRDefault="00057782" w:rsidP="00057782">
      <w:pPr>
        <w:pStyle w:val="Titolo2"/>
        <w:jc w:val="both"/>
        <w:rPr>
          <w:color w:val="ED7D31" w:themeColor="accent2"/>
        </w:rPr>
      </w:pPr>
      <w:r w:rsidRPr="00057782">
        <w:rPr>
          <w:color w:val="ED7D31" w:themeColor="accent2"/>
        </w:rPr>
        <w:lastRenderedPageBreak/>
        <w:t>5. Analisi dei Mercati di Approvvigionamento</w:t>
      </w:r>
    </w:p>
    <w:p w:rsidR="00057782" w:rsidRDefault="00057782" w:rsidP="00057782">
      <w:pPr>
        <w:pStyle w:val="NormaleWeb"/>
        <w:jc w:val="both"/>
        <w:rPr>
          <w:sz w:val="28"/>
        </w:rPr>
      </w:pPr>
    </w:p>
    <w:p w:rsidR="00057782" w:rsidRDefault="00057782" w:rsidP="00057782">
      <w:pPr>
        <w:pStyle w:val="NormaleWeb"/>
        <w:jc w:val="both"/>
        <w:rPr>
          <w:sz w:val="28"/>
        </w:rPr>
      </w:pPr>
      <w:r w:rsidRPr="00057782">
        <w:rPr>
          <w:sz w:val="28"/>
        </w:rPr>
        <w:t xml:space="preserve">Il successo di </w:t>
      </w:r>
      <w:proofErr w:type="spellStart"/>
      <w:r w:rsidRPr="00057782">
        <w:rPr>
          <w:sz w:val="28"/>
        </w:rPr>
        <w:t>EcoDrop</w:t>
      </w:r>
      <w:proofErr w:type="spellEnd"/>
      <w:r w:rsidRPr="00057782">
        <w:rPr>
          <w:sz w:val="28"/>
        </w:rPr>
        <w:t xml:space="preserve"> dipende dalla qualità e dalla tracciabilità dei componenti. La nostra strategia di </w:t>
      </w:r>
      <w:proofErr w:type="spellStart"/>
      <w:r w:rsidRPr="00057782">
        <w:rPr>
          <w:sz w:val="28"/>
        </w:rPr>
        <w:t>sourcing</w:t>
      </w:r>
      <w:proofErr w:type="spellEnd"/>
      <w:r w:rsidRPr="00057782">
        <w:rPr>
          <w:sz w:val="28"/>
        </w:rPr>
        <w:t xml:space="preserve"> si divide in tre aree geografiche e merceologiche distinte.</w:t>
      </w:r>
    </w:p>
    <w:p w:rsidR="00057782" w:rsidRPr="00057782" w:rsidRDefault="00057782" w:rsidP="00057782">
      <w:pPr>
        <w:pStyle w:val="NormaleWeb"/>
        <w:jc w:val="both"/>
        <w:rPr>
          <w:sz w:val="28"/>
        </w:rPr>
      </w:pPr>
      <w:r w:rsidRPr="00057782">
        <w:rPr>
          <w:sz w:val="28"/>
        </w:rPr>
        <w:t>Per garantire il prezzo target di € 89,00 mantenendo margini elevati, abbiamo identificato i seguenti mercati:</w:t>
      </w:r>
    </w:p>
    <w:p w:rsidR="00057782" w:rsidRPr="00057782" w:rsidRDefault="00057782" w:rsidP="00057782">
      <w:pPr>
        <w:pStyle w:val="NormaleWeb"/>
        <w:numPr>
          <w:ilvl w:val="0"/>
          <w:numId w:val="17"/>
        </w:numPr>
        <w:jc w:val="both"/>
        <w:rPr>
          <w:sz w:val="28"/>
        </w:rPr>
      </w:pPr>
      <w:r w:rsidRPr="00057782">
        <w:rPr>
          <w:b/>
          <w:bCs/>
          <w:sz w:val="28"/>
        </w:rPr>
        <w:t>Acciaio Inox 18/10 (Corpo Borraccia):</w:t>
      </w:r>
      <w:r w:rsidRPr="00057782">
        <w:rPr>
          <w:sz w:val="28"/>
        </w:rPr>
        <w:t xml:space="preserve"> L'approvvigionamento avverrà dal distretto industriale della </w:t>
      </w:r>
      <w:r w:rsidRPr="00057782">
        <w:rPr>
          <w:b/>
          <w:bCs/>
          <w:sz w:val="28"/>
        </w:rPr>
        <w:t>Cina (area di Zhejiang)</w:t>
      </w:r>
      <w:r w:rsidRPr="00057782">
        <w:rPr>
          <w:sz w:val="28"/>
        </w:rPr>
        <w:t xml:space="preserve">, leader mondiale nella produzione di contenitori termici sottovuoto. Selezioneremo fornitori certificati </w:t>
      </w:r>
      <w:r w:rsidRPr="00057782">
        <w:rPr>
          <w:i/>
          <w:iCs/>
          <w:sz w:val="28"/>
        </w:rPr>
        <w:t>ISO 9001</w:t>
      </w:r>
      <w:r w:rsidRPr="00057782">
        <w:rPr>
          <w:sz w:val="28"/>
        </w:rPr>
        <w:t xml:space="preserve"> e </w:t>
      </w:r>
      <w:r w:rsidRPr="00057782">
        <w:rPr>
          <w:i/>
          <w:iCs/>
          <w:sz w:val="28"/>
        </w:rPr>
        <w:t>BSCI</w:t>
      </w:r>
      <w:r w:rsidRPr="00057782">
        <w:rPr>
          <w:sz w:val="28"/>
        </w:rPr>
        <w:t xml:space="preserve"> (per l'etica del lavoro) che garantiscano acciaio privo di piombo e BPA.</w:t>
      </w:r>
    </w:p>
    <w:p w:rsidR="00057782" w:rsidRPr="00057782" w:rsidRDefault="00057782" w:rsidP="00057782">
      <w:pPr>
        <w:pStyle w:val="NormaleWeb"/>
        <w:numPr>
          <w:ilvl w:val="0"/>
          <w:numId w:val="17"/>
        </w:numPr>
        <w:jc w:val="both"/>
        <w:rPr>
          <w:sz w:val="28"/>
        </w:rPr>
      </w:pPr>
      <w:r w:rsidRPr="00057782">
        <w:rPr>
          <w:b/>
          <w:bCs/>
          <w:sz w:val="28"/>
        </w:rPr>
        <w:t>Componentistica Elettronica (Tappo Smart):</w:t>
      </w:r>
      <w:r w:rsidRPr="00057782">
        <w:rPr>
          <w:sz w:val="28"/>
        </w:rPr>
        <w:t xml:space="preserve"> I microchip, i moduli Bluetooth </w:t>
      </w:r>
      <w:proofErr w:type="spellStart"/>
      <w:r w:rsidRPr="00057782">
        <w:rPr>
          <w:sz w:val="28"/>
        </w:rPr>
        <w:t>Low</w:t>
      </w:r>
      <w:proofErr w:type="spellEnd"/>
      <w:r w:rsidRPr="00057782">
        <w:rPr>
          <w:sz w:val="28"/>
        </w:rPr>
        <w:t xml:space="preserve"> Energy (BLE) e i sensori di pressione verranno acquistati dai mercati di </w:t>
      </w:r>
      <w:r w:rsidRPr="00057782">
        <w:rPr>
          <w:b/>
          <w:bCs/>
          <w:sz w:val="28"/>
        </w:rPr>
        <w:t>Taiwan e Shenzhen</w:t>
      </w:r>
      <w:r w:rsidRPr="00057782">
        <w:rPr>
          <w:sz w:val="28"/>
        </w:rPr>
        <w:t xml:space="preserve">. Questi mercati offrono la massima densità tecnologica e costi competitivi per la componentistica </w:t>
      </w:r>
      <w:proofErr w:type="spellStart"/>
      <w:r w:rsidRPr="00057782">
        <w:rPr>
          <w:sz w:val="28"/>
        </w:rPr>
        <w:t>IoT</w:t>
      </w:r>
      <w:proofErr w:type="spellEnd"/>
      <w:r w:rsidRPr="00057782">
        <w:rPr>
          <w:sz w:val="28"/>
        </w:rPr>
        <w:t>.</w:t>
      </w:r>
    </w:p>
    <w:p w:rsidR="00057782" w:rsidRPr="00057782" w:rsidRDefault="00057782" w:rsidP="00057782">
      <w:pPr>
        <w:pStyle w:val="NormaleWeb"/>
        <w:numPr>
          <w:ilvl w:val="0"/>
          <w:numId w:val="17"/>
        </w:numPr>
        <w:jc w:val="both"/>
        <w:rPr>
          <w:sz w:val="28"/>
        </w:rPr>
      </w:pPr>
      <w:r w:rsidRPr="00057782">
        <w:rPr>
          <w:b/>
          <w:bCs/>
          <w:sz w:val="28"/>
        </w:rPr>
        <w:t>Guarnizioni e Plastiche Tecniche:</w:t>
      </w:r>
      <w:r w:rsidRPr="00057782">
        <w:rPr>
          <w:sz w:val="28"/>
        </w:rPr>
        <w:t xml:space="preserve"> Per garantire la tenuta stagna e la durata nel tempo, utilizzeremo silicone alimentare e plastiche riciclate (</w:t>
      </w:r>
      <w:proofErr w:type="spellStart"/>
      <w:r w:rsidRPr="00057782">
        <w:rPr>
          <w:sz w:val="28"/>
        </w:rPr>
        <w:t>tritan</w:t>
      </w:r>
      <w:proofErr w:type="spellEnd"/>
      <w:r w:rsidRPr="00057782">
        <w:rPr>
          <w:sz w:val="28"/>
        </w:rPr>
        <w:t xml:space="preserve"> o simili) provenienti da </w:t>
      </w:r>
      <w:r w:rsidRPr="00057782">
        <w:rPr>
          <w:b/>
          <w:bCs/>
          <w:sz w:val="28"/>
        </w:rPr>
        <w:t>fornitori europei (Germania/Italia)</w:t>
      </w:r>
      <w:r w:rsidRPr="00057782">
        <w:rPr>
          <w:sz w:val="28"/>
        </w:rPr>
        <w:t xml:space="preserve">, per assicurare il rispetto delle normative REACH e </w:t>
      </w:r>
      <w:proofErr w:type="spellStart"/>
      <w:r w:rsidRPr="00057782">
        <w:rPr>
          <w:sz w:val="28"/>
        </w:rPr>
        <w:t>Food</w:t>
      </w:r>
      <w:proofErr w:type="spellEnd"/>
      <w:r w:rsidRPr="00057782">
        <w:rPr>
          <w:sz w:val="28"/>
        </w:rPr>
        <w:t xml:space="preserve"> </w:t>
      </w:r>
      <w:proofErr w:type="spellStart"/>
      <w:r w:rsidRPr="00057782">
        <w:rPr>
          <w:sz w:val="28"/>
        </w:rPr>
        <w:t>Contact</w:t>
      </w:r>
      <w:proofErr w:type="spellEnd"/>
      <w:r w:rsidRPr="00057782">
        <w:rPr>
          <w:sz w:val="28"/>
        </w:rPr>
        <w:t xml:space="preserve"> dell'UE.</w:t>
      </w:r>
    </w:p>
    <w:p w:rsidR="00057782" w:rsidRPr="00057782" w:rsidRDefault="00057782" w:rsidP="00057782">
      <w:pPr>
        <w:pStyle w:val="Titolo3"/>
        <w:rPr>
          <w:sz w:val="28"/>
        </w:rPr>
      </w:pPr>
      <w:r w:rsidRPr="00057782">
        <w:rPr>
          <w:sz w:val="28"/>
        </w:rPr>
        <w:t>Materie Prime per il Sistema di Filtrazione</w:t>
      </w:r>
    </w:p>
    <w:p w:rsidR="00057782" w:rsidRPr="00057782" w:rsidRDefault="00057782" w:rsidP="00057782">
      <w:pPr>
        <w:pStyle w:val="NormaleWeb"/>
        <w:jc w:val="both"/>
        <w:rPr>
          <w:sz w:val="28"/>
        </w:rPr>
      </w:pPr>
      <w:r w:rsidRPr="00057782">
        <w:rPr>
          <w:sz w:val="28"/>
        </w:rPr>
        <w:t>Questo è il cuore della nostra proprietà intellettuale.</w:t>
      </w:r>
    </w:p>
    <w:p w:rsidR="00057782" w:rsidRPr="00057782" w:rsidRDefault="00057782" w:rsidP="00057782">
      <w:pPr>
        <w:pStyle w:val="NormaleWeb"/>
        <w:numPr>
          <w:ilvl w:val="0"/>
          <w:numId w:val="18"/>
        </w:numPr>
        <w:jc w:val="both"/>
        <w:rPr>
          <w:sz w:val="28"/>
        </w:rPr>
      </w:pPr>
      <w:proofErr w:type="spellStart"/>
      <w:r w:rsidRPr="00057782">
        <w:rPr>
          <w:b/>
          <w:bCs/>
          <w:sz w:val="28"/>
        </w:rPr>
        <w:t>Nanocarboni</w:t>
      </w:r>
      <w:proofErr w:type="spellEnd"/>
      <w:r w:rsidRPr="00057782">
        <w:rPr>
          <w:b/>
          <w:bCs/>
          <w:sz w:val="28"/>
        </w:rPr>
        <w:t xml:space="preserve"> Attivi:</w:t>
      </w:r>
      <w:r w:rsidRPr="00057782">
        <w:rPr>
          <w:sz w:val="28"/>
        </w:rPr>
        <w:t xml:space="preserve"> La materia prima viene reperita da fornitori specializzati in </w:t>
      </w:r>
      <w:r w:rsidRPr="00057782">
        <w:rPr>
          <w:b/>
          <w:bCs/>
          <w:sz w:val="28"/>
        </w:rPr>
        <w:t>Giappone</w:t>
      </w:r>
      <w:r w:rsidRPr="00057782">
        <w:rPr>
          <w:sz w:val="28"/>
        </w:rPr>
        <w:t>, noti per la porosità superiore dei carboni derivati dal guscio di noce di cocco.</w:t>
      </w:r>
    </w:p>
    <w:p w:rsidR="00057782" w:rsidRPr="00057782" w:rsidRDefault="00057782" w:rsidP="00057782">
      <w:pPr>
        <w:pStyle w:val="NormaleWeb"/>
        <w:numPr>
          <w:ilvl w:val="0"/>
          <w:numId w:val="18"/>
        </w:numPr>
        <w:jc w:val="both"/>
        <w:rPr>
          <w:sz w:val="28"/>
        </w:rPr>
      </w:pPr>
      <w:r w:rsidRPr="00057782">
        <w:rPr>
          <w:b/>
          <w:bCs/>
          <w:sz w:val="28"/>
        </w:rPr>
        <w:t>Membrane Filtranti:</w:t>
      </w:r>
      <w:r w:rsidRPr="00057782">
        <w:rPr>
          <w:sz w:val="28"/>
        </w:rPr>
        <w:t xml:space="preserve"> La tecnologia a </w:t>
      </w:r>
      <w:proofErr w:type="spellStart"/>
      <w:r w:rsidRPr="00057782">
        <w:rPr>
          <w:sz w:val="28"/>
        </w:rPr>
        <w:t>nanofibre</w:t>
      </w:r>
      <w:proofErr w:type="spellEnd"/>
      <w:r w:rsidRPr="00057782">
        <w:rPr>
          <w:sz w:val="28"/>
        </w:rPr>
        <w:t xml:space="preserve"> sarà acquistata in </w:t>
      </w:r>
      <w:r w:rsidRPr="00057782">
        <w:rPr>
          <w:b/>
          <w:bCs/>
          <w:sz w:val="28"/>
        </w:rPr>
        <w:t>Italia o Israele</w:t>
      </w:r>
      <w:r w:rsidRPr="00057782">
        <w:rPr>
          <w:sz w:val="28"/>
        </w:rPr>
        <w:t>, poli d'eccellenza per la purificazione idrica, per garantire un controllo qualità rigoroso e tempi di spedizione rapidi verso il centro di assemblaggio finale.</w:t>
      </w:r>
    </w:p>
    <w:p w:rsidR="00057782" w:rsidRPr="00057782" w:rsidRDefault="00057782" w:rsidP="00057782">
      <w:pPr>
        <w:pStyle w:val="Titolo3"/>
        <w:rPr>
          <w:sz w:val="28"/>
        </w:rPr>
      </w:pPr>
      <w:r w:rsidRPr="00057782">
        <w:rPr>
          <w:sz w:val="28"/>
        </w:rPr>
        <w:t>Packaging e Materiali di Consumo</w:t>
      </w:r>
    </w:p>
    <w:p w:rsidR="00057782" w:rsidRPr="00057782" w:rsidRDefault="00057782" w:rsidP="00057782">
      <w:pPr>
        <w:pStyle w:val="NormaleWeb"/>
        <w:jc w:val="both"/>
        <w:rPr>
          <w:sz w:val="28"/>
        </w:rPr>
      </w:pPr>
      <w:r w:rsidRPr="00057782">
        <w:rPr>
          <w:sz w:val="28"/>
        </w:rPr>
        <w:t xml:space="preserve">In linea con la nostra visione "Zero Waste", l'approvvigionamento del packaging sarà </w:t>
      </w:r>
      <w:r w:rsidRPr="00057782">
        <w:rPr>
          <w:b/>
          <w:bCs/>
          <w:sz w:val="28"/>
        </w:rPr>
        <w:t>100% Locale (Italia)</w:t>
      </w:r>
      <w:r w:rsidRPr="00057782">
        <w:rPr>
          <w:sz w:val="28"/>
        </w:rPr>
        <w:t>:</w:t>
      </w:r>
    </w:p>
    <w:p w:rsidR="00057782" w:rsidRPr="00057782" w:rsidRDefault="00057782" w:rsidP="00057782">
      <w:pPr>
        <w:pStyle w:val="NormaleWeb"/>
        <w:numPr>
          <w:ilvl w:val="0"/>
          <w:numId w:val="19"/>
        </w:numPr>
        <w:jc w:val="both"/>
        <w:rPr>
          <w:sz w:val="28"/>
        </w:rPr>
      </w:pPr>
      <w:r w:rsidRPr="00057782">
        <w:rPr>
          <w:b/>
          <w:bCs/>
          <w:sz w:val="28"/>
        </w:rPr>
        <w:t>Cartone Riciclato e Inchiostri a base vegetale:</w:t>
      </w:r>
      <w:r w:rsidRPr="00057782">
        <w:rPr>
          <w:sz w:val="28"/>
        </w:rPr>
        <w:t xml:space="preserve"> Collaboreremo con scatolifici italiani certificati FSC per minimizzare l'impronta di carbonio legata al trasporto degli imballaggi voluminosi.</w:t>
      </w:r>
    </w:p>
    <w:p w:rsidR="00057782" w:rsidRPr="00057782" w:rsidRDefault="00057782" w:rsidP="001E127C">
      <w:pPr>
        <w:pStyle w:val="Titolo2"/>
        <w:jc w:val="both"/>
        <w:rPr>
          <w:color w:val="ED7D31" w:themeColor="accent2"/>
          <w:sz w:val="40"/>
        </w:rPr>
      </w:pPr>
      <w:r w:rsidRPr="00057782">
        <w:rPr>
          <w:color w:val="ED7D31" w:themeColor="accent2"/>
          <w:sz w:val="40"/>
        </w:rPr>
        <w:lastRenderedPageBreak/>
        <w:t>6. Descrizione del Sistema di Offerta</w:t>
      </w:r>
    </w:p>
    <w:p w:rsidR="00057782" w:rsidRDefault="00057782" w:rsidP="001E127C">
      <w:pPr>
        <w:pStyle w:val="NormaleWeb"/>
        <w:jc w:val="both"/>
        <w:rPr>
          <w:sz w:val="28"/>
        </w:rPr>
      </w:pPr>
    </w:p>
    <w:p w:rsidR="00057782" w:rsidRPr="00057782" w:rsidRDefault="00057782" w:rsidP="001E127C">
      <w:pPr>
        <w:pStyle w:val="NormaleWeb"/>
        <w:jc w:val="both"/>
        <w:rPr>
          <w:sz w:val="28"/>
        </w:rPr>
      </w:pPr>
      <w:r w:rsidRPr="00057782">
        <w:rPr>
          <w:sz w:val="28"/>
        </w:rPr>
        <w:t xml:space="preserve">L'offerta di </w:t>
      </w:r>
      <w:proofErr w:type="spellStart"/>
      <w:r w:rsidRPr="00057782">
        <w:rPr>
          <w:sz w:val="28"/>
        </w:rPr>
        <w:t>EcoDrop</w:t>
      </w:r>
      <w:proofErr w:type="spellEnd"/>
      <w:r w:rsidRPr="00057782">
        <w:rPr>
          <w:sz w:val="28"/>
        </w:rPr>
        <w:t xml:space="preserve"> è un ecosistema </w:t>
      </w:r>
      <w:r w:rsidRPr="00057782">
        <w:rPr>
          <w:b/>
          <w:bCs/>
          <w:sz w:val="28"/>
        </w:rPr>
        <w:t>"</w:t>
      </w:r>
      <w:proofErr w:type="spellStart"/>
      <w:r w:rsidRPr="00057782">
        <w:rPr>
          <w:b/>
          <w:bCs/>
          <w:sz w:val="28"/>
        </w:rPr>
        <w:t>Phygital</w:t>
      </w:r>
      <w:proofErr w:type="spellEnd"/>
      <w:r w:rsidRPr="00057782">
        <w:rPr>
          <w:b/>
          <w:bCs/>
          <w:sz w:val="28"/>
        </w:rPr>
        <w:t>"</w:t>
      </w:r>
      <w:r w:rsidRPr="00057782">
        <w:rPr>
          <w:sz w:val="28"/>
        </w:rPr>
        <w:t xml:space="preserve"> (</w:t>
      </w:r>
      <w:proofErr w:type="spellStart"/>
      <w:r w:rsidRPr="00057782">
        <w:rPr>
          <w:sz w:val="28"/>
        </w:rPr>
        <w:t>Physical</w:t>
      </w:r>
      <w:proofErr w:type="spellEnd"/>
      <w:r w:rsidRPr="00057782">
        <w:rPr>
          <w:sz w:val="28"/>
        </w:rPr>
        <w:t xml:space="preserve"> + Digital) progettato per risolvere due problemi con un'unica soluzione: l'inquinamento da plastica e la disidratazione cronica.</w:t>
      </w:r>
      <w:r w:rsidR="001E127C">
        <w:rPr>
          <w:sz w:val="28"/>
        </w:rPr>
        <w:t xml:space="preserve"> </w:t>
      </w:r>
      <w:r w:rsidRPr="00057782">
        <w:rPr>
          <w:sz w:val="28"/>
        </w:rPr>
        <w:t xml:space="preserve">La borraccia </w:t>
      </w:r>
      <w:proofErr w:type="spellStart"/>
      <w:r w:rsidRPr="00057782">
        <w:rPr>
          <w:sz w:val="28"/>
        </w:rPr>
        <w:t>EcoDrop</w:t>
      </w:r>
      <w:proofErr w:type="spellEnd"/>
      <w:r w:rsidRPr="00057782">
        <w:rPr>
          <w:sz w:val="28"/>
        </w:rPr>
        <w:t xml:space="preserve"> è disponibile in un formato unico da </w:t>
      </w:r>
      <w:r w:rsidRPr="00057782">
        <w:rPr>
          <w:b/>
          <w:bCs/>
          <w:sz w:val="28"/>
        </w:rPr>
        <w:t>650ml</w:t>
      </w:r>
      <w:r w:rsidRPr="00057782">
        <w:rPr>
          <w:sz w:val="28"/>
        </w:rPr>
        <w:t>, ideale per l'equilibrio tra portabilità e capacità, realizzata con:</w:t>
      </w:r>
    </w:p>
    <w:p w:rsidR="00057782" w:rsidRPr="00057782" w:rsidRDefault="00057782" w:rsidP="001E127C">
      <w:pPr>
        <w:pStyle w:val="NormaleWeb"/>
        <w:numPr>
          <w:ilvl w:val="0"/>
          <w:numId w:val="20"/>
        </w:numPr>
        <w:jc w:val="both"/>
        <w:rPr>
          <w:sz w:val="28"/>
        </w:rPr>
      </w:pPr>
      <w:r w:rsidRPr="00057782">
        <w:rPr>
          <w:b/>
          <w:bCs/>
          <w:sz w:val="28"/>
        </w:rPr>
        <w:t>Corpo in Acciaio 18/10 a doppia camera:</w:t>
      </w:r>
      <w:r w:rsidRPr="00057782">
        <w:rPr>
          <w:sz w:val="28"/>
        </w:rPr>
        <w:t xml:space="preserve"> Mantiene i liquidi freddi per 24 ore e caldi per 12 ore.</w:t>
      </w:r>
    </w:p>
    <w:p w:rsidR="00057782" w:rsidRPr="00057782" w:rsidRDefault="00057782" w:rsidP="001E127C">
      <w:pPr>
        <w:pStyle w:val="NormaleWeb"/>
        <w:numPr>
          <w:ilvl w:val="0"/>
          <w:numId w:val="20"/>
        </w:numPr>
        <w:jc w:val="both"/>
        <w:rPr>
          <w:sz w:val="28"/>
        </w:rPr>
      </w:pPr>
      <w:r w:rsidRPr="00057782">
        <w:rPr>
          <w:b/>
          <w:bCs/>
          <w:sz w:val="28"/>
        </w:rPr>
        <w:t>Tappo Smart "Core-</w:t>
      </w:r>
      <w:proofErr w:type="spellStart"/>
      <w:r w:rsidRPr="00057782">
        <w:rPr>
          <w:b/>
          <w:bCs/>
          <w:sz w:val="28"/>
        </w:rPr>
        <w:t>Tech</w:t>
      </w:r>
      <w:proofErr w:type="spellEnd"/>
      <w:r w:rsidRPr="00057782">
        <w:rPr>
          <w:b/>
          <w:bCs/>
          <w:sz w:val="28"/>
        </w:rPr>
        <w:t>":</w:t>
      </w:r>
      <w:r w:rsidRPr="00057782">
        <w:rPr>
          <w:sz w:val="28"/>
        </w:rPr>
        <w:t xml:space="preserve"> Include un sensore di pressione idrostatica (per misurare il volume d'acqua), un accelerometro (per distinguere se l'utente sta bevendo o svuotando la borraccia) e un anello LED RGB personalizzabile.</w:t>
      </w:r>
    </w:p>
    <w:p w:rsidR="00057782" w:rsidRPr="00057782" w:rsidRDefault="00057782" w:rsidP="001E127C">
      <w:pPr>
        <w:pStyle w:val="NormaleWeb"/>
        <w:numPr>
          <w:ilvl w:val="0"/>
          <w:numId w:val="20"/>
        </w:numPr>
        <w:jc w:val="both"/>
        <w:rPr>
          <w:sz w:val="28"/>
        </w:rPr>
      </w:pPr>
      <w:r w:rsidRPr="00057782">
        <w:rPr>
          <w:b/>
          <w:bCs/>
          <w:sz w:val="28"/>
        </w:rPr>
        <w:t>Modulo di Filtrazione Sostituibile:</w:t>
      </w:r>
      <w:r w:rsidRPr="00057782">
        <w:rPr>
          <w:sz w:val="28"/>
        </w:rPr>
        <w:t xml:space="preserve"> Un filtro a </w:t>
      </w:r>
      <w:proofErr w:type="spellStart"/>
      <w:r w:rsidRPr="00057782">
        <w:rPr>
          <w:sz w:val="28"/>
        </w:rPr>
        <w:t>nanocarboni</w:t>
      </w:r>
      <w:proofErr w:type="spellEnd"/>
      <w:r w:rsidRPr="00057782">
        <w:rPr>
          <w:sz w:val="28"/>
        </w:rPr>
        <w:t xml:space="preserve"> "Easy-Click" posizionato sotto il tappo che purifica l'acqua mentre si beve.</w:t>
      </w:r>
    </w:p>
    <w:p w:rsidR="00057782" w:rsidRPr="00057782" w:rsidRDefault="00057782" w:rsidP="001E127C">
      <w:pPr>
        <w:pStyle w:val="Titolo3"/>
        <w:rPr>
          <w:sz w:val="28"/>
        </w:rPr>
      </w:pPr>
      <w:r w:rsidRPr="00057782">
        <w:rPr>
          <w:sz w:val="28"/>
        </w:rPr>
        <w:t>Il Service System (L'</w:t>
      </w:r>
      <w:proofErr w:type="spellStart"/>
      <w:r w:rsidRPr="00057782">
        <w:rPr>
          <w:sz w:val="28"/>
        </w:rPr>
        <w:t>App</w:t>
      </w:r>
      <w:proofErr w:type="spellEnd"/>
      <w:r w:rsidRPr="00057782">
        <w:rPr>
          <w:sz w:val="28"/>
        </w:rPr>
        <w:t xml:space="preserve"> e i Dati)</w:t>
      </w:r>
    </w:p>
    <w:p w:rsidR="00057782" w:rsidRPr="00057782" w:rsidRDefault="00057782" w:rsidP="001E127C">
      <w:pPr>
        <w:pStyle w:val="NormaleWeb"/>
        <w:jc w:val="both"/>
        <w:rPr>
          <w:sz w:val="28"/>
        </w:rPr>
      </w:pPr>
      <w:r w:rsidRPr="00057782">
        <w:rPr>
          <w:sz w:val="28"/>
        </w:rPr>
        <w:t>Il valore aggiunto è generato dall'</w:t>
      </w:r>
      <w:proofErr w:type="spellStart"/>
      <w:r w:rsidRPr="00057782">
        <w:rPr>
          <w:b/>
          <w:bCs/>
          <w:sz w:val="28"/>
        </w:rPr>
        <w:t>App</w:t>
      </w:r>
      <w:proofErr w:type="spellEnd"/>
      <w:r w:rsidRPr="00057782">
        <w:rPr>
          <w:b/>
          <w:bCs/>
          <w:sz w:val="28"/>
        </w:rPr>
        <w:t xml:space="preserve"> </w:t>
      </w:r>
      <w:proofErr w:type="spellStart"/>
      <w:r w:rsidRPr="00057782">
        <w:rPr>
          <w:b/>
          <w:bCs/>
          <w:sz w:val="28"/>
        </w:rPr>
        <w:t>EcoDrop</w:t>
      </w:r>
      <w:proofErr w:type="spellEnd"/>
      <w:r w:rsidRPr="00057782">
        <w:rPr>
          <w:sz w:val="28"/>
        </w:rPr>
        <w:t>, che trasforma il prodotto in un consulente di salute:</w:t>
      </w:r>
    </w:p>
    <w:p w:rsidR="00057782" w:rsidRPr="00057782" w:rsidRDefault="00057782" w:rsidP="001E127C">
      <w:pPr>
        <w:pStyle w:val="NormaleWeb"/>
        <w:numPr>
          <w:ilvl w:val="0"/>
          <w:numId w:val="21"/>
        </w:numPr>
        <w:jc w:val="both"/>
        <w:rPr>
          <w:sz w:val="28"/>
        </w:rPr>
      </w:pPr>
      <w:r w:rsidRPr="00057782">
        <w:rPr>
          <w:b/>
          <w:bCs/>
          <w:sz w:val="28"/>
        </w:rPr>
        <w:t>Algoritmo di Idratazione Predittiva:</w:t>
      </w:r>
      <w:r w:rsidRPr="00057782">
        <w:rPr>
          <w:sz w:val="28"/>
        </w:rPr>
        <w:t xml:space="preserve"> L'</w:t>
      </w:r>
      <w:proofErr w:type="spellStart"/>
      <w:r w:rsidRPr="00057782">
        <w:rPr>
          <w:sz w:val="28"/>
        </w:rPr>
        <w:t>app</w:t>
      </w:r>
      <w:proofErr w:type="spellEnd"/>
      <w:r w:rsidRPr="00057782">
        <w:rPr>
          <w:sz w:val="28"/>
        </w:rPr>
        <w:t xml:space="preserve"> incrocia i dati biometrici (età, peso) con i dati meteo locali (temperatura, umidità) e l'attività fisica dell'utente (sincronizzandosi con Apple </w:t>
      </w:r>
      <w:proofErr w:type="spellStart"/>
      <w:r w:rsidRPr="00057782">
        <w:rPr>
          <w:sz w:val="28"/>
        </w:rPr>
        <w:t>Health</w:t>
      </w:r>
      <w:proofErr w:type="spellEnd"/>
      <w:r w:rsidRPr="00057782">
        <w:rPr>
          <w:sz w:val="28"/>
        </w:rPr>
        <w:t xml:space="preserve">/Google </w:t>
      </w:r>
      <w:proofErr w:type="spellStart"/>
      <w:r w:rsidRPr="00057782">
        <w:rPr>
          <w:sz w:val="28"/>
        </w:rPr>
        <w:t>Fit</w:t>
      </w:r>
      <w:proofErr w:type="spellEnd"/>
      <w:r w:rsidRPr="00057782">
        <w:rPr>
          <w:sz w:val="28"/>
        </w:rPr>
        <w:t>) per calcolare il fabbisogno idrico giornaliero dinamico.</w:t>
      </w:r>
    </w:p>
    <w:p w:rsidR="00057782" w:rsidRPr="00057782" w:rsidRDefault="00057782" w:rsidP="001E127C">
      <w:pPr>
        <w:pStyle w:val="NormaleWeb"/>
        <w:numPr>
          <w:ilvl w:val="0"/>
          <w:numId w:val="21"/>
        </w:numPr>
        <w:jc w:val="both"/>
        <w:rPr>
          <w:sz w:val="28"/>
        </w:rPr>
      </w:pPr>
      <w:proofErr w:type="spellStart"/>
      <w:r w:rsidRPr="00057782">
        <w:rPr>
          <w:b/>
          <w:bCs/>
          <w:sz w:val="28"/>
        </w:rPr>
        <w:t>Gamification</w:t>
      </w:r>
      <w:proofErr w:type="spellEnd"/>
      <w:r w:rsidRPr="00057782">
        <w:rPr>
          <w:b/>
          <w:bCs/>
          <w:sz w:val="28"/>
        </w:rPr>
        <w:t>:</w:t>
      </w:r>
      <w:r w:rsidRPr="00057782">
        <w:rPr>
          <w:sz w:val="28"/>
        </w:rPr>
        <w:t xml:space="preserve"> Gli utenti guadagnano "Eco-</w:t>
      </w:r>
      <w:proofErr w:type="spellStart"/>
      <w:r w:rsidRPr="00057782">
        <w:rPr>
          <w:sz w:val="28"/>
        </w:rPr>
        <w:t>Points</w:t>
      </w:r>
      <w:proofErr w:type="spellEnd"/>
      <w:r w:rsidRPr="00057782">
        <w:rPr>
          <w:sz w:val="28"/>
        </w:rPr>
        <w:t>" per ogni litro bevuto o bottiglia di plastica risparmiata, convertibili in sconti sui filtri di ricambio.</w:t>
      </w:r>
    </w:p>
    <w:p w:rsidR="00057782" w:rsidRPr="00057782" w:rsidRDefault="00057782" w:rsidP="001E127C">
      <w:pPr>
        <w:pStyle w:val="NormaleWeb"/>
        <w:numPr>
          <w:ilvl w:val="0"/>
          <w:numId w:val="21"/>
        </w:numPr>
        <w:jc w:val="both"/>
        <w:rPr>
          <w:sz w:val="28"/>
        </w:rPr>
      </w:pPr>
      <w:r w:rsidRPr="00057782">
        <w:rPr>
          <w:b/>
          <w:bCs/>
          <w:sz w:val="28"/>
        </w:rPr>
        <w:t>Dashboard Sostenibilità:</w:t>
      </w:r>
      <w:r w:rsidRPr="00057782">
        <w:rPr>
          <w:sz w:val="28"/>
        </w:rPr>
        <w:t xml:space="preserve"> Una sezione dedicata mostra l'impatto ambientale reale dell'utente (es. "Oggi hai evitato l'emissione di 200g di CO2").</w:t>
      </w:r>
    </w:p>
    <w:p w:rsidR="001E127C" w:rsidRDefault="001E127C" w:rsidP="00057782">
      <w:pPr>
        <w:spacing w:after="0" w:line="240" w:lineRule="auto"/>
        <w:rPr>
          <w:sz w:val="36"/>
        </w:rPr>
      </w:pPr>
      <w:r w:rsidRPr="001E127C">
        <w:rPr>
          <w:noProof/>
          <w:sz w:val="36"/>
          <w:lang w:eastAsia="it-IT"/>
        </w:rPr>
        <mc:AlternateContent>
          <mc:Choice Requires="wps">
            <w:drawing>
              <wp:inline distT="0" distB="0" distL="0" distR="0">
                <wp:extent cx="302260" cy="302260"/>
                <wp:effectExtent l="0" t="0" r="0" b="0"/>
                <wp:docPr id="10" name="Rettangolo 10" descr="https://lh3.googleusercontent.com/gg-dl/ABS2GSmQxjmDXdnjfHJWVmyDipu_C14EDRT2hHmutdl05_ntd-ufkZlrdrTzUCMqYVjBpqwTYccCuPKZqa0RWOufS1q7mWYZ3Dr5yff_-RRsAO1pyNYFUqb_9dyGvpNrMtiw7H579muiJXtkcwvn36tbHoj8covMIUPTQ0RKPpzb_cwgde1A5A=s1024-r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tangolo 10" o:spid="_x0000_s1026" alt="Descrizione: https://lh3.googleusercontent.com/gg-dl/ABS2GSmQxjmDXdnjfHJWVmyDipu_C14EDRT2hHmutdl05_ntd-ufkZlrdrTzUCMqYVjBpqwTYccCuPKZqa0RWOufS1q7mWYZ3Dr5yff_-RRsAO1pyNYFUqb_9dyGvpNrMtiw7H579muiJXtkcwvn36tbHoj8covMIUPTQ0RKPpzb_cwgde1A5A=s1024-rj"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otH3HoEDAACqBgAADgAAAAAAAAAAAAAAAAAuAgAAZHJzL2Uyb0Rv&#10;Yy54bWxQSwECLQAUAAYACAAAACEAAp1VeNkAAAADAQAADwAAAAAAAAAAAAAAAADbBQAAZHJzL2Rv&#10;d25yZXYueG1sUEsFBgAAAAAEAAQA8wAAAOEGAAAAAA==&#10;" filled="f" stroked="f">
                <o:lock v:ext="edit" aspectratio="t"/>
                <w10:anchorlock/>
              </v:rect>
            </w:pict>
          </mc:Fallback>
        </mc:AlternateContent>
      </w:r>
      <w:r w:rsidRPr="001E127C">
        <w:rPr>
          <w:noProof/>
          <w:lang w:eastAsia="it-IT"/>
        </w:rPr>
        <w:t xml:space="preserve"> </w:t>
      </w:r>
      <w:r w:rsidRPr="001E127C">
        <w:rPr>
          <w:noProof/>
          <w:sz w:val="36"/>
          <w:lang w:eastAsia="it-IT"/>
        </w:rPr>
        <w:drawing>
          <wp:inline distT="0" distB="0" distL="0" distR="0" wp14:anchorId="367D82E3" wp14:editId="5F9B19E0">
            <wp:extent cx="2957886" cy="2735249"/>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5700" cy="2733228"/>
                    </a:xfrm>
                    <a:prstGeom prst="rect">
                      <a:avLst/>
                    </a:prstGeom>
                  </pic:spPr>
                </pic:pic>
              </a:graphicData>
            </a:graphic>
          </wp:inline>
        </w:drawing>
      </w:r>
      <w:r w:rsidRPr="001E127C">
        <w:rPr>
          <w:noProof/>
          <w:lang w:eastAsia="it-IT"/>
        </w:rPr>
        <w:t xml:space="preserve"> </w:t>
      </w:r>
      <w:r>
        <w:rPr>
          <w:noProof/>
          <w:lang w:eastAsia="it-IT"/>
        </w:rPr>
        <mc:AlternateContent>
          <mc:Choice Requires="wps">
            <w:drawing>
              <wp:inline distT="0" distB="0" distL="0" distR="0" wp14:anchorId="653CA18C" wp14:editId="3AEB5AB7">
                <wp:extent cx="302260" cy="302260"/>
                <wp:effectExtent l="0" t="0" r="0" b="0"/>
                <wp:docPr id="18" name="AutoShape 2" descr="Immagine d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zione: Immagine di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YBJs&#10;QsECAADNBQAADgAAAAAAAAAAAAAAAAAuAgAAZHJzL2Uyb0RvYy54bWxQSwECLQAUAAYACAAAACEA&#10;Ap1VeNkAAAADAQAADwAAAAAAAAAAAAAAAAAbBQAAZHJzL2Rvd25yZXYueG1sUEsFBgAAAAAEAAQA&#10;8wAAACEGAAAAAA==&#10;" filled="f" stroked="f">
                <o:lock v:ext="edit" aspectratio="t"/>
                <w10:anchorlock/>
              </v:rect>
            </w:pict>
          </mc:Fallback>
        </mc:AlternateContent>
      </w:r>
      <w:r w:rsidRPr="001E127C">
        <w:rPr>
          <w:noProof/>
          <w:lang w:eastAsia="it-IT"/>
        </w:rPr>
        <w:t xml:space="preserve"> </w:t>
      </w:r>
      <w:r w:rsidRPr="001E127C">
        <w:rPr>
          <w:noProof/>
          <w:lang w:eastAsia="it-IT"/>
        </w:rPr>
        <w:drawing>
          <wp:inline distT="0" distB="0" distL="0" distR="0" wp14:anchorId="5858192A" wp14:editId="56F884B1">
            <wp:extent cx="2297927" cy="2091193"/>
            <wp:effectExtent l="0" t="0" r="762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97860" cy="2091132"/>
                    </a:xfrm>
                    <a:prstGeom prst="rect">
                      <a:avLst/>
                    </a:prstGeom>
                  </pic:spPr>
                </pic:pic>
              </a:graphicData>
            </a:graphic>
          </wp:inline>
        </w:drawing>
      </w:r>
    </w:p>
    <w:p w:rsidR="001E127C" w:rsidRPr="001E127C" w:rsidRDefault="001E127C" w:rsidP="001E127C">
      <w:pPr>
        <w:pStyle w:val="Titolo2"/>
        <w:jc w:val="both"/>
        <w:rPr>
          <w:color w:val="ED7D31" w:themeColor="accent2"/>
          <w:sz w:val="40"/>
        </w:rPr>
      </w:pPr>
      <w:r w:rsidRPr="001E127C">
        <w:rPr>
          <w:color w:val="ED7D31" w:themeColor="accent2"/>
          <w:sz w:val="40"/>
        </w:rPr>
        <w:lastRenderedPageBreak/>
        <w:t>7. Piano di Marketing e Comunicazione</w:t>
      </w:r>
    </w:p>
    <w:p w:rsidR="001E127C" w:rsidRPr="001E127C" w:rsidRDefault="001E127C" w:rsidP="001E127C">
      <w:pPr>
        <w:pStyle w:val="NormaleWeb"/>
        <w:jc w:val="both"/>
        <w:rPr>
          <w:sz w:val="28"/>
        </w:rPr>
      </w:pPr>
      <w:r w:rsidRPr="001E127C">
        <w:rPr>
          <w:sz w:val="28"/>
        </w:rPr>
        <w:t>La strategia si basa su un approccio multicanale focalizzato sulla narrazione del beneficio (perché usarlo) oltre che sulle caratteristiche tecniche.</w:t>
      </w:r>
    </w:p>
    <w:p w:rsidR="001E127C" w:rsidRPr="001E127C" w:rsidRDefault="001E127C" w:rsidP="001E127C">
      <w:pPr>
        <w:pStyle w:val="Titolo3"/>
        <w:rPr>
          <w:sz w:val="28"/>
        </w:rPr>
      </w:pPr>
      <w:r w:rsidRPr="001E127C">
        <w:rPr>
          <w:sz w:val="28"/>
        </w:rPr>
        <w:t>Strategia dei Canali (Marketing Mix)</w:t>
      </w:r>
    </w:p>
    <w:p w:rsidR="001E127C" w:rsidRPr="001E127C" w:rsidRDefault="001E127C" w:rsidP="001E127C">
      <w:pPr>
        <w:pStyle w:val="NormaleWeb"/>
        <w:numPr>
          <w:ilvl w:val="0"/>
          <w:numId w:val="22"/>
        </w:numPr>
        <w:jc w:val="both"/>
        <w:rPr>
          <w:sz w:val="28"/>
        </w:rPr>
      </w:pPr>
      <w:r w:rsidRPr="001E127C">
        <w:rPr>
          <w:b/>
          <w:bCs/>
          <w:sz w:val="28"/>
        </w:rPr>
        <w:t xml:space="preserve">Social Media &amp; </w:t>
      </w:r>
      <w:proofErr w:type="spellStart"/>
      <w:r w:rsidRPr="001E127C">
        <w:rPr>
          <w:b/>
          <w:bCs/>
          <w:sz w:val="28"/>
        </w:rPr>
        <w:t>Influencer</w:t>
      </w:r>
      <w:proofErr w:type="spellEnd"/>
      <w:r w:rsidRPr="001E127C">
        <w:rPr>
          <w:b/>
          <w:bCs/>
          <w:sz w:val="28"/>
        </w:rPr>
        <w:t xml:space="preserve"> Marketing:</w:t>
      </w:r>
    </w:p>
    <w:p w:rsidR="001E127C" w:rsidRPr="001E127C" w:rsidRDefault="001E127C" w:rsidP="001E127C">
      <w:pPr>
        <w:pStyle w:val="NormaleWeb"/>
        <w:numPr>
          <w:ilvl w:val="1"/>
          <w:numId w:val="22"/>
        </w:numPr>
        <w:jc w:val="both"/>
        <w:rPr>
          <w:sz w:val="28"/>
        </w:rPr>
      </w:pPr>
      <w:proofErr w:type="spellStart"/>
      <w:r w:rsidRPr="001E127C">
        <w:rPr>
          <w:b/>
          <w:bCs/>
          <w:sz w:val="28"/>
        </w:rPr>
        <w:t>Instagram</w:t>
      </w:r>
      <w:proofErr w:type="spellEnd"/>
      <w:r w:rsidRPr="001E127C">
        <w:rPr>
          <w:b/>
          <w:bCs/>
          <w:sz w:val="28"/>
        </w:rPr>
        <w:t xml:space="preserve"> &amp; </w:t>
      </w:r>
      <w:proofErr w:type="spellStart"/>
      <w:r w:rsidRPr="001E127C">
        <w:rPr>
          <w:b/>
          <w:bCs/>
          <w:sz w:val="28"/>
        </w:rPr>
        <w:t>TikTok</w:t>
      </w:r>
      <w:proofErr w:type="spellEnd"/>
      <w:r w:rsidRPr="001E127C">
        <w:rPr>
          <w:b/>
          <w:bCs/>
          <w:sz w:val="28"/>
        </w:rPr>
        <w:t>:</w:t>
      </w:r>
      <w:r w:rsidRPr="001E127C">
        <w:rPr>
          <w:sz w:val="28"/>
        </w:rPr>
        <w:t xml:space="preserve"> Collaborazioni con "</w:t>
      </w:r>
      <w:proofErr w:type="spellStart"/>
      <w:r w:rsidRPr="001E127C">
        <w:rPr>
          <w:sz w:val="28"/>
        </w:rPr>
        <w:t>Tech</w:t>
      </w:r>
      <w:proofErr w:type="spellEnd"/>
      <w:r w:rsidRPr="001E127C">
        <w:rPr>
          <w:sz w:val="28"/>
        </w:rPr>
        <w:t xml:space="preserve"> </w:t>
      </w:r>
      <w:proofErr w:type="spellStart"/>
      <w:r w:rsidRPr="001E127C">
        <w:rPr>
          <w:sz w:val="28"/>
        </w:rPr>
        <w:t>Reviewers</w:t>
      </w:r>
      <w:proofErr w:type="spellEnd"/>
      <w:r w:rsidRPr="001E127C">
        <w:rPr>
          <w:sz w:val="28"/>
        </w:rPr>
        <w:t xml:space="preserve">" (per mostrare il tappo </w:t>
      </w:r>
      <w:proofErr w:type="spellStart"/>
      <w:r w:rsidRPr="001E127C">
        <w:rPr>
          <w:sz w:val="28"/>
        </w:rPr>
        <w:t>smart</w:t>
      </w:r>
      <w:proofErr w:type="spellEnd"/>
      <w:r w:rsidRPr="001E127C">
        <w:rPr>
          <w:sz w:val="28"/>
        </w:rPr>
        <w:t xml:space="preserve">) e "Wellness </w:t>
      </w:r>
      <w:proofErr w:type="spellStart"/>
      <w:r w:rsidRPr="001E127C">
        <w:rPr>
          <w:sz w:val="28"/>
        </w:rPr>
        <w:t>Influencers</w:t>
      </w:r>
      <w:proofErr w:type="spellEnd"/>
      <w:r w:rsidRPr="001E127C">
        <w:rPr>
          <w:sz w:val="28"/>
        </w:rPr>
        <w:t>" (per mostrare i benefici fisici e l'estetica).</w:t>
      </w:r>
    </w:p>
    <w:p w:rsidR="001E127C" w:rsidRPr="001E127C" w:rsidRDefault="001E127C" w:rsidP="001E127C">
      <w:pPr>
        <w:pStyle w:val="NormaleWeb"/>
        <w:numPr>
          <w:ilvl w:val="1"/>
          <w:numId w:val="22"/>
        </w:numPr>
        <w:jc w:val="both"/>
        <w:rPr>
          <w:sz w:val="28"/>
        </w:rPr>
      </w:pPr>
      <w:proofErr w:type="spellStart"/>
      <w:r w:rsidRPr="001E127C">
        <w:rPr>
          <w:b/>
          <w:bCs/>
          <w:sz w:val="28"/>
        </w:rPr>
        <w:t>LinkedIn</w:t>
      </w:r>
      <w:proofErr w:type="spellEnd"/>
      <w:r w:rsidRPr="001E127C">
        <w:rPr>
          <w:b/>
          <w:bCs/>
          <w:sz w:val="28"/>
        </w:rPr>
        <w:t>:</w:t>
      </w:r>
      <w:r w:rsidRPr="001E127C">
        <w:rPr>
          <w:sz w:val="28"/>
        </w:rPr>
        <w:t xml:space="preserve"> Campagne mirate ai manager e professionisti (la nostra </w:t>
      </w:r>
      <w:r w:rsidRPr="001E127C">
        <w:rPr>
          <w:i/>
          <w:iCs/>
          <w:sz w:val="28"/>
        </w:rPr>
        <w:t>Buyer Persona</w:t>
      </w:r>
      <w:r w:rsidRPr="001E127C">
        <w:rPr>
          <w:sz w:val="28"/>
        </w:rPr>
        <w:t xml:space="preserve"> "Andrea") focalizzate sulla produttività e sulla riduzione dello stress da ufficio.</w:t>
      </w:r>
    </w:p>
    <w:p w:rsidR="001E127C" w:rsidRPr="001E127C" w:rsidRDefault="001E127C" w:rsidP="001E127C">
      <w:pPr>
        <w:pStyle w:val="NormaleWeb"/>
        <w:numPr>
          <w:ilvl w:val="0"/>
          <w:numId w:val="22"/>
        </w:numPr>
        <w:jc w:val="both"/>
        <w:rPr>
          <w:sz w:val="28"/>
        </w:rPr>
      </w:pPr>
      <w:r w:rsidRPr="001E127C">
        <w:rPr>
          <w:b/>
          <w:bCs/>
          <w:sz w:val="28"/>
        </w:rPr>
        <w:t>Content Marketing:</w:t>
      </w:r>
    </w:p>
    <w:p w:rsidR="001E127C" w:rsidRPr="001E127C" w:rsidRDefault="001E127C" w:rsidP="001E127C">
      <w:pPr>
        <w:pStyle w:val="NormaleWeb"/>
        <w:numPr>
          <w:ilvl w:val="1"/>
          <w:numId w:val="22"/>
        </w:numPr>
        <w:jc w:val="both"/>
        <w:rPr>
          <w:sz w:val="28"/>
        </w:rPr>
      </w:pPr>
      <w:r w:rsidRPr="001E127C">
        <w:rPr>
          <w:sz w:val="28"/>
        </w:rPr>
        <w:t>Creazione di un blog aziendale e di una newsletter che invii report mensili sull'impatto ambientale della community (es. "Insieme questo mese abbiamo risparmiato 10.000 bottiglie").</w:t>
      </w:r>
    </w:p>
    <w:p w:rsidR="001E127C" w:rsidRPr="001E127C" w:rsidRDefault="001E127C" w:rsidP="001E127C">
      <w:pPr>
        <w:pStyle w:val="NormaleWeb"/>
        <w:numPr>
          <w:ilvl w:val="0"/>
          <w:numId w:val="22"/>
        </w:numPr>
        <w:jc w:val="both"/>
        <w:rPr>
          <w:sz w:val="28"/>
        </w:rPr>
      </w:pPr>
      <w:r w:rsidRPr="001E127C">
        <w:rPr>
          <w:b/>
          <w:bCs/>
          <w:sz w:val="28"/>
        </w:rPr>
        <w:t>Partnership Strategiche:</w:t>
      </w:r>
    </w:p>
    <w:p w:rsidR="001E127C" w:rsidRPr="001E127C" w:rsidRDefault="001E127C" w:rsidP="001E127C">
      <w:pPr>
        <w:pStyle w:val="NormaleWeb"/>
        <w:numPr>
          <w:ilvl w:val="1"/>
          <w:numId w:val="22"/>
        </w:numPr>
        <w:jc w:val="both"/>
        <w:rPr>
          <w:sz w:val="28"/>
        </w:rPr>
      </w:pPr>
      <w:r w:rsidRPr="001E127C">
        <w:rPr>
          <w:b/>
          <w:bCs/>
          <w:sz w:val="28"/>
        </w:rPr>
        <w:t>Palestre Premium e Centri Yoga:</w:t>
      </w:r>
      <w:r w:rsidRPr="001E127C">
        <w:rPr>
          <w:sz w:val="28"/>
        </w:rPr>
        <w:t xml:space="preserve"> Esposizione del prodotto e demo in loco.</w:t>
      </w:r>
    </w:p>
    <w:p w:rsidR="001E127C" w:rsidRPr="001E127C" w:rsidRDefault="001E127C" w:rsidP="001E127C">
      <w:pPr>
        <w:pStyle w:val="NormaleWeb"/>
        <w:numPr>
          <w:ilvl w:val="1"/>
          <w:numId w:val="22"/>
        </w:numPr>
        <w:jc w:val="both"/>
        <w:rPr>
          <w:sz w:val="28"/>
        </w:rPr>
      </w:pPr>
      <w:r w:rsidRPr="001E127C">
        <w:rPr>
          <w:b/>
          <w:bCs/>
          <w:sz w:val="28"/>
        </w:rPr>
        <w:t>Aziende (Settore B2B):</w:t>
      </w:r>
      <w:r w:rsidRPr="001E127C">
        <w:rPr>
          <w:sz w:val="28"/>
        </w:rPr>
        <w:t xml:space="preserve"> Proposta di </w:t>
      </w:r>
      <w:proofErr w:type="spellStart"/>
      <w:r w:rsidRPr="001E127C">
        <w:rPr>
          <w:sz w:val="28"/>
        </w:rPr>
        <w:t>EcoDrop</w:t>
      </w:r>
      <w:proofErr w:type="spellEnd"/>
      <w:r w:rsidRPr="001E127C">
        <w:rPr>
          <w:sz w:val="28"/>
        </w:rPr>
        <w:t xml:space="preserve"> come "Kit di Benvenuto" per i nuovi assunti o come regalo aziendale per promuovere la sostenibilità interna (Corporate Wellness).</w:t>
      </w:r>
    </w:p>
    <w:p w:rsidR="001E127C" w:rsidRPr="001E127C" w:rsidRDefault="001E127C" w:rsidP="001E127C">
      <w:pPr>
        <w:pStyle w:val="Titolo3"/>
        <w:rPr>
          <w:sz w:val="28"/>
        </w:rPr>
      </w:pPr>
      <w:r w:rsidRPr="001E127C">
        <w:rPr>
          <w:sz w:val="28"/>
        </w:rPr>
        <w:t xml:space="preserve">Strategia di Prezzo </w:t>
      </w:r>
    </w:p>
    <w:p w:rsidR="001E127C" w:rsidRPr="001E127C" w:rsidRDefault="001E127C" w:rsidP="001E127C">
      <w:pPr>
        <w:pStyle w:val="NormaleWeb"/>
        <w:numPr>
          <w:ilvl w:val="0"/>
          <w:numId w:val="23"/>
        </w:numPr>
        <w:jc w:val="both"/>
        <w:rPr>
          <w:sz w:val="28"/>
        </w:rPr>
      </w:pPr>
      <w:r w:rsidRPr="001E127C">
        <w:rPr>
          <w:b/>
          <w:bCs/>
          <w:sz w:val="28"/>
        </w:rPr>
        <w:t>Prezzo al Pubblico:</w:t>
      </w:r>
      <w:r w:rsidRPr="001E127C">
        <w:rPr>
          <w:sz w:val="28"/>
        </w:rPr>
        <w:t xml:space="preserve"> </w:t>
      </w:r>
      <w:r w:rsidRPr="001E127C">
        <w:rPr>
          <w:b/>
          <w:bCs/>
          <w:sz w:val="28"/>
        </w:rPr>
        <w:t>€ 89,00</w:t>
      </w:r>
      <w:r w:rsidRPr="001E127C">
        <w:rPr>
          <w:sz w:val="28"/>
        </w:rPr>
        <w:t xml:space="preserve"> (come stabilito nell'analisi della concorrenza).</w:t>
      </w:r>
    </w:p>
    <w:p w:rsidR="001E127C" w:rsidRPr="001E127C" w:rsidRDefault="001E127C" w:rsidP="001E127C">
      <w:pPr>
        <w:pStyle w:val="NormaleWeb"/>
        <w:numPr>
          <w:ilvl w:val="0"/>
          <w:numId w:val="23"/>
        </w:numPr>
        <w:jc w:val="both"/>
        <w:rPr>
          <w:sz w:val="28"/>
        </w:rPr>
      </w:pPr>
      <w:r w:rsidRPr="001E127C">
        <w:rPr>
          <w:b/>
          <w:bCs/>
          <w:sz w:val="28"/>
        </w:rPr>
        <w:t>Bundle di Lancio:</w:t>
      </w:r>
      <w:r w:rsidRPr="001E127C">
        <w:rPr>
          <w:sz w:val="28"/>
        </w:rPr>
        <w:t xml:space="preserve"> Offerta "</w:t>
      </w:r>
      <w:proofErr w:type="spellStart"/>
      <w:r w:rsidRPr="001E127C">
        <w:rPr>
          <w:sz w:val="28"/>
        </w:rPr>
        <w:t>Early</w:t>
      </w:r>
      <w:proofErr w:type="spellEnd"/>
      <w:r w:rsidRPr="001E127C">
        <w:rPr>
          <w:sz w:val="28"/>
        </w:rPr>
        <w:t xml:space="preserve"> </w:t>
      </w:r>
      <w:proofErr w:type="spellStart"/>
      <w:r w:rsidRPr="001E127C">
        <w:rPr>
          <w:sz w:val="28"/>
        </w:rPr>
        <w:t>Bird</w:t>
      </w:r>
      <w:proofErr w:type="spellEnd"/>
      <w:r w:rsidRPr="001E127C">
        <w:rPr>
          <w:sz w:val="28"/>
        </w:rPr>
        <w:t xml:space="preserve">" a € 75,00 per i primi 1.000 pezzi per generare </w:t>
      </w:r>
      <w:proofErr w:type="spellStart"/>
      <w:r w:rsidRPr="001E127C">
        <w:rPr>
          <w:sz w:val="28"/>
        </w:rPr>
        <w:t>hype</w:t>
      </w:r>
      <w:proofErr w:type="spellEnd"/>
      <w:r w:rsidRPr="001E127C">
        <w:rPr>
          <w:sz w:val="28"/>
        </w:rPr>
        <w:t xml:space="preserve"> e recensioni iniziali.</w:t>
      </w:r>
    </w:p>
    <w:p w:rsidR="001E127C" w:rsidRPr="001E127C" w:rsidRDefault="001E127C" w:rsidP="001E127C">
      <w:pPr>
        <w:pStyle w:val="NormaleWeb"/>
        <w:numPr>
          <w:ilvl w:val="0"/>
          <w:numId w:val="23"/>
        </w:numPr>
        <w:jc w:val="both"/>
        <w:rPr>
          <w:sz w:val="28"/>
        </w:rPr>
      </w:pPr>
      <w:r w:rsidRPr="001E127C">
        <w:rPr>
          <w:b/>
          <w:bCs/>
          <w:sz w:val="28"/>
        </w:rPr>
        <w:t>Abbonamento Filtri:</w:t>
      </w:r>
      <w:r w:rsidRPr="001E127C">
        <w:rPr>
          <w:sz w:val="28"/>
        </w:rPr>
        <w:t xml:space="preserve"> € 15,00 ogni 3 mesi (con uno sconto del 20% se l'utente sottoscrive l'abbonamento annuale ricorrente).</w:t>
      </w:r>
    </w:p>
    <w:p w:rsidR="001E127C" w:rsidRPr="001E127C" w:rsidRDefault="001E127C" w:rsidP="001E127C">
      <w:pPr>
        <w:pStyle w:val="Titolo3"/>
        <w:rPr>
          <w:sz w:val="28"/>
        </w:rPr>
      </w:pPr>
      <w:r w:rsidRPr="001E127C">
        <w:rPr>
          <w:sz w:val="28"/>
        </w:rPr>
        <w:t>Canali di Distribuzione</w:t>
      </w:r>
    </w:p>
    <w:p w:rsidR="001E127C" w:rsidRPr="001E127C" w:rsidRDefault="001E127C" w:rsidP="001E127C">
      <w:pPr>
        <w:pStyle w:val="NormaleWeb"/>
        <w:numPr>
          <w:ilvl w:val="0"/>
          <w:numId w:val="24"/>
        </w:numPr>
        <w:jc w:val="both"/>
        <w:rPr>
          <w:sz w:val="28"/>
        </w:rPr>
      </w:pPr>
      <w:r w:rsidRPr="001E127C">
        <w:rPr>
          <w:b/>
          <w:bCs/>
          <w:sz w:val="28"/>
        </w:rPr>
        <w:t>Direct-to-Consumer (E-commerce):</w:t>
      </w:r>
      <w:r w:rsidRPr="001E127C">
        <w:rPr>
          <w:sz w:val="28"/>
        </w:rPr>
        <w:t xml:space="preserve"> Il canale principale tramite il sito ufficiale </w:t>
      </w:r>
      <w:r w:rsidRPr="001E127C">
        <w:rPr>
          <w:rStyle w:val="CodiceHTML"/>
          <w:sz w:val="22"/>
        </w:rPr>
        <w:t>www.ecodrop.com</w:t>
      </w:r>
      <w:r w:rsidRPr="001E127C">
        <w:rPr>
          <w:sz w:val="28"/>
        </w:rPr>
        <w:t xml:space="preserve"> per massimizzare i margini e raccogliere dati sugli utenti.</w:t>
      </w:r>
    </w:p>
    <w:p w:rsidR="001E127C" w:rsidRPr="001E127C" w:rsidRDefault="001E127C" w:rsidP="001E127C">
      <w:pPr>
        <w:pStyle w:val="NormaleWeb"/>
        <w:numPr>
          <w:ilvl w:val="0"/>
          <w:numId w:val="24"/>
        </w:numPr>
        <w:jc w:val="both"/>
        <w:rPr>
          <w:sz w:val="28"/>
        </w:rPr>
      </w:pPr>
      <w:proofErr w:type="spellStart"/>
      <w:r w:rsidRPr="001E127C">
        <w:rPr>
          <w:b/>
          <w:bCs/>
          <w:sz w:val="28"/>
        </w:rPr>
        <w:t>Marketplace</w:t>
      </w:r>
      <w:proofErr w:type="spellEnd"/>
      <w:r w:rsidRPr="001E127C">
        <w:rPr>
          <w:b/>
          <w:bCs/>
          <w:sz w:val="28"/>
        </w:rPr>
        <w:t xml:space="preserve"> Selezionati:</w:t>
      </w:r>
      <w:r w:rsidRPr="001E127C">
        <w:rPr>
          <w:sz w:val="28"/>
        </w:rPr>
        <w:t xml:space="preserve"> Presenza su Amazon (vetrina </w:t>
      </w:r>
      <w:proofErr w:type="spellStart"/>
      <w:r w:rsidRPr="001E127C">
        <w:rPr>
          <w:i/>
          <w:iCs/>
          <w:sz w:val="28"/>
        </w:rPr>
        <w:t>Launchpad</w:t>
      </w:r>
      <w:proofErr w:type="spellEnd"/>
      <w:r w:rsidRPr="001E127C">
        <w:rPr>
          <w:sz w:val="28"/>
        </w:rPr>
        <w:t xml:space="preserve"> o </w:t>
      </w:r>
      <w:proofErr w:type="spellStart"/>
      <w:r w:rsidRPr="001E127C">
        <w:rPr>
          <w:i/>
          <w:iCs/>
          <w:sz w:val="28"/>
        </w:rPr>
        <w:t>Climate</w:t>
      </w:r>
      <w:proofErr w:type="spellEnd"/>
      <w:r w:rsidRPr="001E127C">
        <w:rPr>
          <w:i/>
          <w:iCs/>
          <w:sz w:val="28"/>
        </w:rPr>
        <w:t xml:space="preserve"> </w:t>
      </w:r>
      <w:proofErr w:type="spellStart"/>
      <w:r w:rsidRPr="001E127C">
        <w:rPr>
          <w:i/>
          <w:iCs/>
          <w:sz w:val="28"/>
        </w:rPr>
        <w:t>Pledge</w:t>
      </w:r>
      <w:proofErr w:type="spellEnd"/>
      <w:r w:rsidRPr="001E127C">
        <w:rPr>
          <w:i/>
          <w:iCs/>
          <w:sz w:val="28"/>
        </w:rPr>
        <w:t xml:space="preserve"> </w:t>
      </w:r>
      <w:proofErr w:type="spellStart"/>
      <w:r w:rsidRPr="001E127C">
        <w:rPr>
          <w:i/>
          <w:iCs/>
          <w:sz w:val="28"/>
        </w:rPr>
        <w:t>Friendly</w:t>
      </w:r>
      <w:proofErr w:type="spellEnd"/>
      <w:r w:rsidRPr="001E127C">
        <w:rPr>
          <w:sz w:val="28"/>
        </w:rPr>
        <w:t>) per sfruttare la logistica e la visibilità globale.</w:t>
      </w:r>
    </w:p>
    <w:p w:rsidR="001E127C" w:rsidRPr="001E127C" w:rsidRDefault="001E127C" w:rsidP="001E127C">
      <w:pPr>
        <w:pStyle w:val="NormaleWeb"/>
        <w:numPr>
          <w:ilvl w:val="0"/>
          <w:numId w:val="24"/>
        </w:numPr>
        <w:jc w:val="both"/>
        <w:rPr>
          <w:sz w:val="28"/>
        </w:rPr>
      </w:pPr>
      <w:proofErr w:type="spellStart"/>
      <w:r w:rsidRPr="001E127C">
        <w:rPr>
          <w:b/>
          <w:bCs/>
          <w:sz w:val="28"/>
        </w:rPr>
        <w:t>Concept</w:t>
      </w:r>
      <w:proofErr w:type="spellEnd"/>
      <w:r w:rsidRPr="001E127C">
        <w:rPr>
          <w:b/>
          <w:bCs/>
          <w:sz w:val="28"/>
        </w:rPr>
        <w:t xml:space="preserve"> </w:t>
      </w:r>
      <w:proofErr w:type="spellStart"/>
      <w:r w:rsidRPr="001E127C">
        <w:rPr>
          <w:b/>
          <w:bCs/>
          <w:sz w:val="28"/>
        </w:rPr>
        <w:t>Store</w:t>
      </w:r>
      <w:proofErr w:type="spellEnd"/>
      <w:r w:rsidRPr="001E127C">
        <w:rPr>
          <w:b/>
          <w:bCs/>
          <w:sz w:val="28"/>
        </w:rPr>
        <w:t xml:space="preserve"> &amp; </w:t>
      </w:r>
      <w:proofErr w:type="spellStart"/>
      <w:r w:rsidRPr="001E127C">
        <w:rPr>
          <w:b/>
          <w:bCs/>
          <w:sz w:val="28"/>
        </w:rPr>
        <w:t>Tech</w:t>
      </w:r>
      <w:proofErr w:type="spellEnd"/>
      <w:r w:rsidRPr="001E127C">
        <w:rPr>
          <w:b/>
          <w:bCs/>
          <w:sz w:val="28"/>
        </w:rPr>
        <w:t xml:space="preserve"> Shop:</w:t>
      </w:r>
      <w:r w:rsidRPr="001E127C">
        <w:rPr>
          <w:sz w:val="28"/>
        </w:rPr>
        <w:t xml:space="preserve"> Presenza fisica in negozi di design o elettronica di fascia alta per permettere ai clienti di toccare con mano la qualità dei materiali.</w:t>
      </w:r>
    </w:p>
    <w:p w:rsidR="001E127C" w:rsidRPr="001E127C" w:rsidRDefault="001E127C" w:rsidP="001E127C">
      <w:pPr>
        <w:pStyle w:val="Titolo3"/>
        <w:rPr>
          <w:sz w:val="28"/>
        </w:rPr>
      </w:pPr>
      <w:r w:rsidRPr="001E127C">
        <w:rPr>
          <w:sz w:val="28"/>
        </w:rPr>
        <w:lastRenderedPageBreak/>
        <w:t>Obiettivi di Marketing (Primo Anno)</w:t>
      </w:r>
    </w:p>
    <w:p w:rsidR="001E127C" w:rsidRPr="001E127C" w:rsidRDefault="001E127C" w:rsidP="001E127C">
      <w:pPr>
        <w:pStyle w:val="NormaleWeb"/>
        <w:numPr>
          <w:ilvl w:val="0"/>
          <w:numId w:val="25"/>
        </w:numPr>
        <w:rPr>
          <w:sz w:val="28"/>
        </w:rPr>
      </w:pPr>
      <w:r w:rsidRPr="001E127C">
        <w:rPr>
          <w:sz w:val="28"/>
        </w:rPr>
        <w:t xml:space="preserve">Raggiungere </w:t>
      </w:r>
      <w:r w:rsidRPr="001E127C">
        <w:rPr>
          <w:b/>
          <w:bCs/>
          <w:sz w:val="28"/>
        </w:rPr>
        <w:t>50.000 visitatori unici</w:t>
      </w:r>
      <w:r w:rsidRPr="001E127C">
        <w:rPr>
          <w:sz w:val="28"/>
        </w:rPr>
        <w:t xml:space="preserve"> sul sito web al mese.</w:t>
      </w:r>
    </w:p>
    <w:p w:rsidR="001E127C" w:rsidRPr="001E127C" w:rsidRDefault="001E127C" w:rsidP="001E127C">
      <w:pPr>
        <w:pStyle w:val="NormaleWeb"/>
        <w:numPr>
          <w:ilvl w:val="0"/>
          <w:numId w:val="25"/>
        </w:numPr>
        <w:rPr>
          <w:sz w:val="28"/>
        </w:rPr>
      </w:pPr>
      <w:r w:rsidRPr="001E127C">
        <w:rPr>
          <w:sz w:val="28"/>
        </w:rPr>
        <w:t xml:space="preserve">Convertire almeno il </w:t>
      </w:r>
      <w:r w:rsidRPr="001E127C">
        <w:rPr>
          <w:b/>
          <w:bCs/>
          <w:sz w:val="28"/>
        </w:rPr>
        <w:t>3%</w:t>
      </w:r>
      <w:r w:rsidRPr="001E127C">
        <w:rPr>
          <w:sz w:val="28"/>
        </w:rPr>
        <w:t xml:space="preserve"> dei visitatori in acquirenti.</w:t>
      </w:r>
    </w:p>
    <w:p w:rsidR="001E127C" w:rsidRPr="001E127C" w:rsidRDefault="001E127C" w:rsidP="001E127C">
      <w:pPr>
        <w:pStyle w:val="NormaleWeb"/>
        <w:numPr>
          <w:ilvl w:val="0"/>
          <w:numId w:val="25"/>
        </w:numPr>
        <w:rPr>
          <w:sz w:val="28"/>
        </w:rPr>
      </w:pPr>
      <w:r w:rsidRPr="001E127C">
        <w:rPr>
          <w:sz w:val="28"/>
        </w:rPr>
        <w:t xml:space="preserve">Ottenere un tasso di fidelizzazione (abbonamento filtri) del </w:t>
      </w:r>
      <w:r w:rsidRPr="001E127C">
        <w:rPr>
          <w:b/>
          <w:bCs/>
          <w:sz w:val="28"/>
        </w:rPr>
        <w:t>60%</w:t>
      </w:r>
      <w:r w:rsidRPr="001E127C">
        <w:rPr>
          <w:sz w:val="28"/>
        </w:rPr>
        <w:t xml:space="preserve"> entro i primi 6 mesi dall'acquisto.</w:t>
      </w:r>
    </w:p>
    <w:p w:rsidR="00D41D67" w:rsidRDefault="00D41D67" w:rsidP="00D41D67">
      <w:pPr>
        <w:pStyle w:val="Titolo3"/>
        <w:rPr>
          <w:sz w:val="28"/>
        </w:rPr>
      </w:pPr>
    </w:p>
    <w:p w:rsidR="001E127C" w:rsidRPr="00D41D67" w:rsidRDefault="001E127C" w:rsidP="00D41D67">
      <w:pPr>
        <w:pStyle w:val="Titolo3"/>
        <w:rPr>
          <w:sz w:val="28"/>
        </w:rPr>
      </w:pPr>
      <w:r w:rsidRPr="00D41D67">
        <w:rPr>
          <w:sz w:val="28"/>
        </w:rPr>
        <w:t>Integrazione Obiettivi di Marketing (Primo Anno)</w:t>
      </w:r>
    </w:p>
    <w:p w:rsidR="001E127C" w:rsidRPr="00D41D67" w:rsidRDefault="001E127C" w:rsidP="00D41D67">
      <w:pPr>
        <w:pStyle w:val="NormaleWeb"/>
        <w:numPr>
          <w:ilvl w:val="0"/>
          <w:numId w:val="26"/>
        </w:numPr>
        <w:jc w:val="both"/>
        <w:rPr>
          <w:sz w:val="28"/>
        </w:rPr>
      </w:pPr>
      <w:r w:rsidRPr="00D41D67">
        <w:rPr>
          <w:b/>
          <w:bCs/>
          <w:sz w:val="28"/>
        </w:rPr>
        <w:t xml:space="preserve">Brand Authority &amp; Social </w:t>
      </w:r>
      <w:proofErr w:type="spellStart"/>
      <w:r w:rsidRPr="00D41D67">
        <w:rPr>
          <w:b/>
          <w:bCs/>
          <w:sz w:val="28"/>
        </w:rPr>
        <w:t>Proof</w:t>
      </w:r>
      <w:proofErr w:type="spellEnd"/>
      <w:r w:rsidRPr="00D41D67">
        <w:rPr>
          <w:b/>
          <w:bCs/>
          <w:sz w:val="28"/>
        </w:rPr>
        <w:t>:</w:t>
      </w:r>
    </w:p>
    <w:p w:rsidR="001E127C" w:rsidRPr="00D41D67" w:rsidRDefault="001E127C" w:rsidP="00D41D67">
      <w:pPr>
        <w:pStyle w:val="NormaleWeb"/>
        <w:numPr>
          <w:ilvl w:val="1"/>
          <w:numId w:val="26"/>
        </w:numPr>
        <w:jc w:val="both"/>
        <w:rPr>
          <w:sz w:val="28"/>
        </w:rPr>
      </w:pPr>
      <w:r w:rsidRPr="00D41D67">
        <w:rPr>
          <w:sz w:val="28"/>
        </w:rPr>
        <w:t xml:space="preserve">Ottenere almeno </w:t>
      </w:r>
      <w:r w:rsidRPr="00D41D67">
        <w:rPr>
          <w:b/>
          <w:bCs/>
          <w:sz w:val="28"/>
        </w:rPr>
        <w:t>50 recensioni certificate</w:t>
      </w:r>
      <w:r w:rsidRPr="00D41D67">
        <w:rPr>
          <w:sz w:val="28"/>
        </w:rPr>
        <w:t xml:space="preserve"> (</w:t>
      </w:r>
      <w:proofErr w:type="spellStart"/>
      <w:r w:rsidRPr="00D41D67">
        <w:rPr>
          <w:sz w:val="28"/>
        </w:rPr>
        <w:t>Trustpilot</w:t>
      </w:r>
      <w:proofErr w:type="spellEnd"/>
      <w:r w:rsidRPr="00D41D67">
        <w:rPr>
          <w:sz w:val="28"/>
        </w:rPr>
        <w:t>/Amazon) con una media punteggio superiore a 4.5/5 stelle entro i primi 4 mesi dal lancio.</w:t>
      </w:r>
    </w:p>
    <w:p w:rsidR="001E127C" w:rsidRPr="00D41D67" w:rsidRDefault="001E127C" w:rsidP="00D41D67">
      <w:pPr>
        <w:pStyle w:val="NormaleWeb"/>
        <w:numPr>
          <w:ilvl w:val="1"/>
          <w:numId w:val="26"/>
        </w:numPr>
        <w:jc w:val="both"/>
        <w:rPr>
          <w:sz w:val="28"/>
        </w:rPr>
      </w:pPr>
      <w:r w:rsidRPr="00D41D67">
        <w:rPr>
          <w:sz w:val="28"/>
        </w:rPr>
        <w:t xml:space="preserve">Collaborare con </w:t>
      </w:r>
      <w:r w:rsidRPr="00D41D67">
        <w:rPr>
          <w:b/>
          <w:bCs/>
          <w:sz w:val="28"/>
        </w:rPr>
        <w:t>15 micro-</w:t>
      </w:r>
      <w:proofErr w:type="spellStart"/>
      <w:r w:rsidRPr="00D41D67">
        <w:rPr>
          <w:b/>
          <w:bCs/>
          <w:sz w:val="28"/>
        </w:rPr>
        <w:t>influencer</w:t>
      </w:r>
      <w:proofErr w:type="spellEnd"/>
      <w:r w:rsidRPr="00D41D67">
        <w:rPr>
          <w:sz w:val="28"/>
        </w:rPr>
        <w:t xml:space="preserve"> (settori </w:t>
      </w:r>
      <w:proofErr w:type="spellStart"/>
      <w:r w:rsidRPr="00D41D67">
        <w:rPr>
          <w:sz w:val="28"/>
        </w:rPr>
        <w:t>Tech</w:t>
      </w:r>
      <w:proofErr w:type="spellEnd"/>
      <w:r w:rsidRPr="00D41D67">
        <w:rPr>
          <w:sz w:val="28"/>
        </w:rPr>
        <w:t xml:space="preserve">, Green e Fitness) per generare un </w:t>
      </w:r>
      <w:proofErr w:type="spellStart"/>
      <w:r w:rsidRPr="00D41D67">
        <w:rPr>
          <w:sz w:val="28"/>
        </w:rPr>
        <w:t>reach</w:t>
      </w:r>
      <w:proofErr w:type="spellEnd"/>
      <w:r w:rsidRPr="00D41D67">
        <w:rPr>
          <w:sz w:val="28"/>
        </w:rPr>
        <w:t xml:space="preserve"> organico di almeno 200.000 </w:t>
      </w:r>
      <w:proofErr w:type="spellStart"/>
      <w:r w:rsidRPr="00D41D67">
        <w:rPr>
          <w:sz w:val="28"/>
        </w:rPr>
        <w:t>impression</w:t>
      </w:r>
      <w:proofErr w:type="spellEnd"/>
      <w:r w:rsidRPr="00D41D67">
        <w:rPr>
          <w:sz w:val="28"/>
        </w:rPr>
        <w:t xml:space="preserve"> totali.</w:t>
      </w:r>
    </w:p>
    <w:p w:rsidR="001E127C" w:rsidRPr="00D41D67" w:rsidRDefault="001E127C" w:rsidP="00D41D67">
      <w:pPr>
        <w:pStyle w:val="NormaleWeb"/>
        <w:numPr>
          <w:ilvl w:val="0"/>
          <w:numId w:val="26"/>
        </w:numPr>
        <w:jc w:val="both"/>
        <w:rPr>
          <w:sz w:val="28"/>
        </w:rPr>
      </w:pPr>
      <w:r w:rsidRPr="00D41D67">
        <w:rPr>
          <w:b/>
          <w:bCs/>
          <w:sz w:val="28"/>
        </w:rPr>
        <w:t>Sostenibilità e Impatto Ambientale (KPI Green):</w:t>
      </w:r>
    </w:p>
    <w:p w:rsidR="001E127C" w:rsidRPr="00D41D67" w:rsidRDefault="001E127C" w:rsidP="00D41D67">
      <w:pPr>
        <w:pStyle w:val="NormaleWeb"/>
        <w:numPr>
          <w:ilvl w:val="1"/>
          <w:numId w:val="26"/>
        </w:numPr>
        <w:jc w:val="both"/>
        <w:rPr>
          <w:sz w:val="28"/>
        </w:rPr>
      </w:pPr>
      <w:r w:rsidRPr="00D41D67">
        <w:rPr>
          <w:sz w:val="28"/>
        </w:rPr>
        <w:t xml:space="preserve">Raggiungere la soglia di </w:t>
      </w:r>
      <w:r w:rsidRPr="00D41D67">
        <w:rPr>
          <w:b/>
          <w:bCs/>
          <w:sz w:val="28"/>
        </w:rPr>
        <w:t>1 milione di bottiglie di plastica monouso risparmiate</w:t>
      </w:r>
      <w:r w:rsidRPr="00D41D67">
        <w:rPr>
          <w:sz w:val="28"/>
        </w:rPr>
        <w:t xml:space="preserve"> dalla community </w:t>
      </w:r>
      <w:proofErr w:type="spellStart"/>
      <w:r w:rsidRPr="00D41D67">
        <w:rPr>
          <w:sz w:val="28"/>
        </w:rPr>
        <w:t>EcoDrop</w:t>
      </w:r>
      <w:proofErr w:type="spellEnd"/>
      <w:r w:rsidRPr="00D41D67">
        <w:rPr>
          <w:sz w:val="28"/>
        </w:rPr>
        <w:t xml:space="preserve"> entro la fine del primo anno (dato tracciabile tramite i sensori delle borracce vendute).</w:t>
      </w:r>
    </w:p>
    <w:p w:rsidR="001E127C" w:rsidRDefault="001E127C" w:rsidP="00D41D67">
      <w:pPr>
        <w:pStyle w:val="NormaleWeb"/>
        <w:numPr>
          <w:ilvl w:val="1"/>
          <w:numId w:val="26"/>
        </w:numPr>
        <w:jc w:val="both"/>
        <w:rPr>
          <w:sz w:val="28"/>
        </w:rPr>
      </w:pPr>
      <w:r w:rsidRPr="00D41D67">
        <w:rPr>
          <w:sz w:val="28"/>
        </w:rPr>
        <w:t>Ottenere la certificazione "B-</w:t>
      </w:r>
      <w:proofErr w:type="spellStart"/>
      <w:r w:rsidRPr="00D41D67">
        <w:rPr>
          <w:sz w:val="28"/>
        </w:rPr>
        <w:t>Corp</w:t>
      </w:r>
      <w:proofErr w:type="spellEnd"/>
      <w:r w:rsidRPr="00D41D67">
        <w:rPr>
          <w:sz w:val="28"/>
        </w:rPr>
        <w:t xml:space="preserve"> </w:t>
      </w:r>
      <w:proofErr w:type="spellStart"/>
      <w:r w:rsidRPr="00D41D67">
        <w:rPr>
          <w:sz w:val="28"/>
        </w:rPr>
        <w:t>Pending</w:t>
      </w:r>
      <w:proofErr w:type="spellEnd"/>
      <w:r w:rsidRPr="00D41D67">
        <w:rPr>
          <w:sz w:val="28"/>
        </w:rPr>
        <w:t>" o simili per convalidare l'impegno sociale dell'azienda.</w:t>
      </w:r>
    </w:p>
    <w:p w:rsidR="00D41D67" w:rsidRDefault="00D41D67" w:rsidP="00D41D67">
      <w:pPr>
        <w:pStyle w:val="NormaleWeb"/>
        <w:ind w:left="1440"/>
        <w:jc w:val="both"/>
        <w:rPr>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2"/>
        <w:gridCol w:w="1070"/>
        <w:gridCol w:w="6916"/>
      </w:tblGrid>
      <w:tr w:rsidR="00D41D67" w:rsidRPr="00D41D67" w:rsidTr="00D41D6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Fase</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Periodo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Attività Chiave</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proofErr w:type="spellStart"/>
            <w:r w:rsidRPr="00D41D67">
              <w:rPr>
                <w:rFonts w:eastAsia="Times New Roman" w:cs="Times New Roman"/>
                <w:b/>
                <w:bCs/>
                <w:szCs w:val="24"/>
                <w:lang w:eastAsia="it-IT"/>
              </w:rPr>
              <w:t>Pre</w:t>
            </w:r>
            <w:proofErr w:type="spellEnd"/>
            <w:r w:rsidRPr="00D41D67">
              <w:rPr>
                <w:rFonts w:eastAsia="Times New Roman" w:cs="Times New Roman"/>
                <w:b/>
                <w:bCs/>
                <w:szCs w:val="24"/>
                <w:lang w:eastAsia="it-IT"/>
              </w:rPr>
              <w:t>-Lancio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Mesi 1-3</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Creazione della "</w:t>
            </w:r>
            <w:proofErr w:type="spellStart"/>
            <w:r w:rsidRPr="00D41D67">
              <w:rPr>
                <w:rFonts w:eastAsia="Times New Roman" w:cs="Times New Roman"/>
                <w:szCs w:val="24"/>
                <w:lang w:eastAsia="it-IT"/>
              </w:rPr>
              <w:t>Waitlist</w:t>
            </w:r>
            <w:proofErr w:type="spellEnd"/>
            <w:r w:rsidRPr="00D41D67">
              <w:rPr>
                <w:rFonts w:eastAsia="Times New Roman" w:cs="Times New Roman"/>
                <w:szCs w:val="24"/>
                <w:lang w:eastAsia="it-IT"/>
              </w:rPr>
              <w:t xml:space="preserve">", </w:t>
            </w:r>
            <w:proofErr w:type="spellStart"/>
            <w:r w:rsidRPr="00D41D67">
              <w:rPr>
                <w:rFonts w:eastAsia="Times New Roman" w:cs="Times New Roman"/>
                <w:szCs w:val="24"/>
                <w:lang w:eastAsia="it-IT"/>
              </w:rPr>
              <w:t>Teasing</w:t>
            </w:r>
            <w:proofErr w:type="spellEnd"/>
            <w:r w:rsidRPr="00D41D67">
              <w:rPr>
                <w:rFonts w:eastAsia="Times New Roman" w:cs="Times New Roman"/>
                <w:szCs w:val="24"/>
                <w:lang w:eastAsia="it-IT"/>
              </w:rPr>
              <w:t xml:space="preserve"> sui social, invio prototipi ai primi 10 </w:t>
            </w:r>
            <w:proofErr w:type="spellStart"/>
            <w:r w:rsidRPr="00D41D67">
              <w:rPr>
                <w:rFonts w:eastAsia="Times New Roman" w:cs="Times New Roman"/>
                <w:szCs w:val="24"/>
                <w:lang w:eastAsia="it-IT"/>
              </w:rPr>
              <w:t>influencer</w:t>
            </w:r>
            <w:proofErr w:type="spellEnd"/>
            <w:r w:rsidRPr="00D41D67">
              <w:rPr>
                <w:rFonts w:eastAsia="Times New Roman" w:cs="Times New Roman"/>
                <w:szCs w:val="24"/>
                <w:lang w:eastAsia="it-IT"/>
              </w:rPr>
              <w:t xml:space="preserve"> </w:t>
            </w:r>
            <w:proofErr w:type="spellStart"/>
            <w:r w:rsidRPr="00D41D67">
              <w:rPr>
                <w:rFonts w:eastAsia="Times New Roman" w:cs="Times New Roman"/>
                <w:szCs w:val="24"/>
                <w:lang w:eastAsia="it-IT"/>
              </w:rPr>
              <w:t>tech</w:t>
            </w:r>
            <w:proofErr w:type="spellEnd"/>
            <w:r w:rsidRPr="00D41D67">
              <w:rPr>
                <w:rFonts w:eastAsia="Times New Roman" w:cs="Times New Roman"/>
                <w:szCs w:val="24"/>
                <w:lang w:eastAsia="it-IT"/>
              </w:rPr>
              <w:t>.</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Lancio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Mesi 4-5</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Campagna "</w:t>
            </w:r>
            <w:proofErr w:type="spellStart"/>
            <w:r w:rsidRPr="00D41D67">
              <w:rPr>
                <w:rFonts w:eastAsia="Times New Roman" w:cs="Times New Roman"/>
                <w:szCs w:val="24"/>
                <w:lang w:eastAsia="it-IT"/>
              </w:rPr>
              <w:t>Early</w:t>
            </w:r>
            <w:proofErr w:type="spellEnd"/>
            <w:r w:rsidRPr="00D41D67">
              <w:rPr>
                <w:rFonts w:eastAsia="Times New Roman" w:cs="Times New Roman"/>
                <w:szCs w:val="24"/>
                <w:lang w:eastAsia="it-IT"/>
              </w:rPr>
              <w:t xml:space="preserve"> </w:t>
            </w:r>
            <w:proofErr w:type="spellStart"/>
            <w:r w:rsidRPr="00D41D67">
              <w:rPr>
                <w:rFonts w:eastAsia="Times New Roman" w:cs="Times New Roman"/>
                <w:szCs w:val="24"/>
                <w:lang w:eastAsia="it-IT"/>
              </w:rPr>
              <w:t>Bird</w:t>
            </w:r>
            <w:proofErr w:type="spellEnd"/>
            <w:r w:rsidRPr="00D41D67">
              <w:rPr>
                <w:rFonts w:eastAsia="Times New Roman" w:cs="Times New Roman"/>
                <w:szCs w:val="24"/>
                <w:lang w:eastAsia="it-IT"/>
              </w:rPr>
              <w:t>" (-15%), evento digitale di lancio, apertura E-commerce.</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Crescita</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Mesi 6-9</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 xml:space="preserve">Attivazione abbonamenti filtri, espansione su Amazon, campagne </w:t>
            </w:r>
            <w:proofErr w:type="spellStart"/>
            <w:r w:rsidRPr="00D41D67">
              <w:rPr>
                <w:rFonts w:eastAsia="Times New Roman" w:cs="Times New Roman"/>
                <w:szCs w:val="24"/>
                <w:lang w:eastAsia="it-IT"/>
              </w:rPr>
              <w:t>Ads</w:t>
            </w:r>
            <w:proofErr w:type="spellEnd"/>
            <w:r w:rsidRPr="00D41D67">
              <w:rPr>
                <w:rFonts w:eastAsia="Times New Roman" w:cs="Times New Roman"/>
                <w:szCs w:val="24"/>
                <w:lang w:eastAsia="it-IT"/>
              </w:rPr>
              <w:t xml:space="preserve"> mirate sui benefici salute.</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Consolidamento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Mesi 10-12</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 xml:space="preserve">Lancio programma B2B per aziende, partnership con catene di palestre, analisi dati per aggiornamento </w:t>
            </w:r>
            <w:proofErr w:type="spellStart"/>
            <w:r w:rsidRPr="00D41D67">
              <w:rPr>
                <w:rFonts w:eastAsia="Times New Roman" w:cs="Times New Roman"/>
                <w:szCs w:val="24"/>
                <w:lang w:eastAsia="it-IT"/>
              </w:rPr>
              <w:t>App</w:t>
            </w:r>
            <w:proofErr w:type="spellEnd"/>
            <w:r w:rsidRPr="00D41D67">
              <w:rPr>
                <w:rFonts w:eastAsia="Times New Roman" w:cs="Times New Roman"/>
                <w:szCs w:val="24"/>
                <w:lang w:eastAsia="it-IT"/>
              </w:rPr>
              <w:t>.</w:t>
            </w:r>
          </w:p>
        </w:tc>
      </w:tr>
    </w:tbl>
    <w:p w:rsidR="00D41D67" w:rsidRPr="00D41D67" w:rsidRDefault="00D41D67" w:rsidP="00D41D67">
      <w:pPr>
        <w:pStyle w:val="NormaleWeb"/>
        <w:jc w:val="both"/>
        <w:rPr>
          <w:sz w:val="28"/>
        </w:rPr>
      </w:pPr>
    </w:p>
    <w:p w:rsidR="001E127C" w:rsidRDefault="00D41D67" w:rsidP="00D41D67">
      <w:pPr>
        <w:rPr>
          <w:b/>
          <w:color w:val="ED7D31" w:themeColor="accent2"/>
          <w:sz w:val="40"/>
        </w:rPr>
      </w:pPr>
      <w:r>
        <w:rPr>
          <w:b/>
          <w:color w:val="ED7D31" w:themeColor="accent2"/>
          <w:sz w:val="40"/>
        </w:rPr>
        <w:lastRenderedPageBreak/>
        <w:t xml:space="preserve">8. </w:t>
      </w:r>
      <w:r w:rsidRPr="00D41D67">
        <w:rPr>
          <w:b/>
          <w:color w:val="ED7D31" w:themeColor="accent2"/>
          <w:sz w:val="40"/>
        </w:rPr>
        <w:t>STRUTTURA ORGANIZZATIVA</w:t>
      </w:r>
    </w:p>
    <w:p w:rsidR="00D41D67" w:rsidRDefault="00D41D67" w:rsidP="00D41D67">
      <w:pPr>
        <w:rPr>
          <w:b/>
          <w:color w:val="ED7D31" w:themeColor="accent2"/>
          <w:sz w:val="4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8"/>
        <w:gridCol w:w="1523"/>
        <w:gridCol w:w="3143"/>
        <w:gridCol w:w="2712"/>
      </w:tblGrid>
      <w:tr w:rsidR="00D41D67" w:rsidRPr="00D41D67" w:rsidTr="00D41D6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Area</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Responsabile</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Risorse Chiave</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Funzione Principale</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Strategica</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CEO (Manuel)</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Consulenti Finanziari</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 xml:space="preserve">Partnership e Fund </w:t>
            </w:r>
            <w:proofErr w:type="spellStart"/>
            <w:r w:rsidRPr="00D41D67">
              <w:rPr>
                <w:rFonts w:eastAsia="Times New Roman" w:cs="Times New Roman"/>
                <w:szCs w:val="24"/>
                <w:lang w:eastAsia="it-IT"/>
              </w:rPr>
              <w:t>Raising</w:t>
            </w:r>
            <w:proofErr w:type="spellEnd"/>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Tecnica</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CTO (Marco)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 xml:space="preserve">Junior </w:t>
            </w:r>
            <w:proofErr w:type="spellStart"/>
            <w:r w:rsidRPr="00D41D67">
              <w:rPr>
                <w:rFonts w:eastAsia="Times New Roman" w:cs="Times New Roman"/>
                <w:szCs w:val="24"/>
                <w:lang w:eastAsia="it-IT"/>
              </w:rPr>
              <w:t>Dev</w:t>
            </w:r>
            <w:proofErr w:type="spellEnd"/>
            <w:r w:rsidRPr="00D41D67">
              <w:rPr>
                <w:rFonts w:eastAsia="Times New Roman" w:cs="Times New Roman"/>
                <w:szCs w:val="24"/>
                <w:lang w:eastAsia="it-IT"/>
              </w:rPr>
              <w:t xml:space="preserve"> / Lab Assemblaggio</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R&amp;D e Controllo Qualità</w:t>
            </w:r>
          </w:p>
        </w:tc>
      </w:tr>
      <w:tr w:rsidR="00D41D67" w:rsidRPr="00D41D67" w:rsidTr="00D41D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b/>
                <w:bCs/>
                <w:szCs w:val="24"/>
                <w:lang w:eastAsia="it-IT"/>
              </w:rPr>
              <w:t>Commerciale</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CMO (Sara)</w:t>
            </w:r>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proofErr w:type="spellStart"/>
            <w:r w:rsidRPr="00D41D67">
              <w:rPr>
                <w:rFonts w:eastAsia="Times New Roman" w:cs="Times New Roman"/>
                <w:szCs w:val="24"/>
                <w:lang w:eastAsia="it-IT"/>
              </w:rPr>
              <w:t>Customer</w:t>
            </w:r>
            <w:proofErr w:type="spellEnd"/>
            <w:r w:rsidRPr="00D41D67">
              <w:rPr>
                <w:rFonts w:eastAsia="Times New Roman" w:cs="Times New Roman"/>
                <w:szCs w:val="24"/>
                <w:lang w:eastAsia="it-IT"/>
              </w:rPr>
              <w:t xml:space="preserve"> </w:t>
            </w:r>
            <w:proofErr w:type="spellStart"/>
            <w:r w:rsidRPr="00D41D67">
              <w:rPr>
                <w:rFonts w:eastAsia="Times New Roman" w:cs="Times New Roman"/>
                <w:szCs w:val="24"/>
                <w:lang w:eastAsia="it-IT"/>
              </w:rPr>
              <w:t>Specialist</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rsidR="00D41D67" w:rsidRPr="00D41D67" w:rsidRDefault="00D41D67" w:rsidP="00D41D67">
            <w:pPr>
              <w:spacing w:after="480" w:line="240" w:lineRule="auto"/>
              <w:jc w:val="left"/>
              <w:rPr>
                <w:rFonts w:eastAsia="Times New Roman" w:cs="Times New Roman"/>
                <w:szCs w:val="24"/>
                <w:lang w:eastAsia="it-IT"/>
              </w:rPr>
            </w:pPr>
            <w:r w:rsidRPr="00D41D67">
              <w:rPr>
                <w:rFonts w:eastAsia="Times New Roman" w:cs="Times New Roman"/>
                <w:szCs w:val="24"/>
                <w:lang w:eastAsia="it-IT"/>
              </w:rPr>
              <w:t>Marketing e Vendite</w:t>
            </w:r>
          </w:p>
        </w:tc>
      </w:tr>
    </w:tbl>
    <w:p w:rsidR="00D41D67" w:rsidRDefault="00D41D67" w:rsidP="00D41D67">
      <w:pPr>
        <w:rPr>
          <w:b/>
          <w:color w:val="ED7D31" w:themeColor="accent2"/>
          <w:sz w:val="40"/>
        </w:rPr>
      </w:pPr>
    </w:p>
    <w:p w:rsidR="00D41D67" w:rsidRDefault="00D41D67" w:rsidP="00D41D67">
      <w:pPr>
        <w:spacing w:after="0" w:line="240" w:lineRule="auto"/>
      </w:pPr>
      <w:r w:rsidRPr="00D41D67">
        <w:rPr>
          <w:sz w:val="28"/>
        </w:rPr>
        <w:t xml:space="preserve">La struttura organizzativa di </w:t>
      </w:r>
      <w:proofErr w:type="spellStart"/>
      <w:r w:rsidRPr="00D41D67">
        <w:rPr>
          <w:sz w:val="28"/>
        </w:rPr>
        <w:t>EcoDrop</w:t>
      </w:r>
      <w:proofErr w:type="spellEnd"/>
      <w:r w:rsidRPr="00D41D67">
        <w:rPr>
          <w:sz w:val="28"/>
        </w:rPr>
        <w:t xml:space="preserve"> è progettata per essere snella (</w:t>
      </w:r>
      <w:proofErr w:type="spellStart"/>
      <w:r w:rsidRPr="00D41D67">
        <w:rPr>
          <w:i/>
          <w:iCs/>
          <w:sz w:val="28"/>
        </w:rPr>
        <w:t>lean</w:t>
      </w:r>
      <w:proofErr w:type="spellEnd"/>
      <w:r w:rsidRPr="00D41D67">
        <w:rPr>
          <w:sz w:val="28"/>
        </w:rPr>
        <w:t>), minimizzando i costi fissi e scalando rapidamente attraverso l'automazione dei processi</w:t>
      </w:r>
      <w:r>
        <w:t>.</w:t>
      </w:r>
    </w:p>
    <w:p w:rsidR="00D41D67" w:rsidRPr="00D41D67" w:rsidRDefault="00D41D67" w:rsidP="00D41D67">
      <w:pPr>
        <w:pStyle w:val="NormaleWeb"/>
        <w:spacing w:before="0" w:beforeAutospacing="0" w:after="0" w:afterAutospacing="0"/>
        <w:jc w:val="both"/>
        <w:rPr>
          <w:sz w:val="28"/>
        </w:rPr>
      </w:pPr>
      <w:proofErr w:type="spellStart"/>
      <w:r w:rsidRPr="00D41D67">
        <w:rPr>
          <w:sz w:val="28"/>
        </w:rPr>
        <w:t>EcoDrop</w:t>
      </w:r>
      <w:proofErr w:type="spellEnd"/>
      <w:r w:rsidRPr="00D41D67">
        <w:rPr>
          <w:sz w:val="28"/>
        </w:rPr>
        <w:t xml:space="preserve"> adotta un modello </w:t>
      </w:r>
      <w:r w:rsidRPr="00D41D67">
        <w:rPr>
          <w:b/>
          <w:bCs/>
          <w:sz w:val="28"/>
        </w:rPr>
        <w:t>"</w:t>
      </w:r>
      <w:proofErr w:type="spellStart"/>
      <w:r w:rsidRPr="00D41D67">
        <w:rPr>
          <w:b/>
          <w:bCs/>
          <w:sz w:val="28"/>
        </w:rPr>
        <w:t>Fab</w:t>
      </w:r>
      <w:proofErr w:type="spellEnd"/>
      <w:r w:rsidRPr="00D41D67">
        <w:rPr>
          <w:b/>
          <w:bCs/>
          <w:sz w:val="28"/>
        </w:rPr>
        <w:t>-Light"</w:t>
      </w:r>
      <w:r w:rsidRPr="00D41D67">
        <w:rPr>
          <w:sz w:val="28"/>
        </w:rPr>
        <w:t>: non possediamo fabbriche proprie, ma controlliamo rigorosamente la qualità e l'assemblaggio finale.</w:t>
      </w:r>
    </w:p>
    <w:p w:rsidR="00D41D67" w:rsidRPr="00D41D67" w:rsidRDefault="00D41D67" w:rsidP="00D41D67">
      <w:pPr>
        <w:pStyle w:val="NormaleWeb"/>
        <w:numPr>
          <w:ilvl w:val="0"/>
          <w:numId w:val="27"/>
        </w:numPr>
        <w:spacing w:before="0" w:beforeAutospacing="0" w:after="0" w:afterAutospacing="0"/>
        <w:jc w:val="both"/>
        <w:rPr>
          <w:sz w:val="28"/>
        </w:rPr>
      </w:pPr>
      <w:r w:rsidRPr="00D41D67">
        <w:rPr>
          <w:b/>
          <w:bCs/>
          <w:sz w:val="28"/>
        </w:rPr>
        <w:t>Gestione Qualità:</w:t>
      </w:r>
      <w:r w:rsidRPr="00D41D67">
        <w:rPr>
          <w:sz w:val="28"/>
        </w:rPr>
        <w:t xml:space="preserve"> Un ufficio tecnico interno si occupa del controllo a campione sui lotti in arrivo dai fornitori hardware.</w:t>
      </w:r>
    </w:p>
    <w:p w:rsidR="00D41D67" w:rsidRPr="00D41D67" w:rsidRDefault="00D41D67" w:rsidP="00D41D67">
      <w:pPr>
        <w:pStyle w:val="NormaleWeb"/>
        <w:numPr>
          <w:ilvl w:val="0"/>
          <w:numId w:val="27"/>
        </w:numPr>
        <w:spacing w:before="0" w:beforeAutospacing="0" w:after="0" w:afterAutospacing="0"/>
        <w:jc w:val="both"/>
        <w:rPr>
          <w:sz w:val="28"/>
        </w:rPr>
      </w:pPr>
      <w:r w:rsidRPr="00D41D67">
        <w:rPr>
          <w:b/>
          <w:bCs/>
          <w:sz w:val="28"/>
        </w:rPr>
        <w:t xml:space="preserve">Assemblaggio Finale e </w:t>
      </w:r>
      <w:proofErr w:type="spellStart"/>
      <w:r w:rsidRPr="00D41D67">
        <w:rPr>
          <w:b/>
          <w:bCs/>
          <w:sz w:val="28"/>
        </w:rPr>
        <w:t>Testing</w:t>
      </w:r>
      <w:proofErr w:type="spellEnd"/>
      <w:r w:rsidRPr="00D41D67">
        <w:rPr>
          <w:b/>
          <w:bCs/>
          <w:sz w:val="28"/>
        </w:rPr>
        <w:t>:</w:t>
      </w:r>
      <w:r w:rsidRPr="00D41D67">
        <w:rPr>
          <w:sz w:val="28"/>
        </w:rPr>
        <w:t xml:space="preserve"> L'integrazione del firmware nel tappo e il primo test di calibrazione dei sensori avvengono in un laboratorio certificato partner in Italia, per garantire l'eccellenza del prodotto prima della spedizione.</w:t>
      </w:r>
    </w:p>
    <w:p w:rsidR="00D41D67" w:rsidRDefault="00D41D67" w:rsidP="00D41D67">
      <w:pPr>
        <w:pStyle w:val="NormaleWeb"/>
        <w:numPr>
          <w:ilvl w:val="0"/>
          <w:numId w:val="27"/>
        </w:numPr>
        <w:spacing w:before="0" w:beforeAutospacing="0" w:after="0" w:afterAutospacing="0"/>
        <w:jc w:val="both"/>
        <w:rPr>
          <w:sz w:val="28"/>
        </w:rPr>
      </w:pPr>
      <w:r w:rsidRPr="00D41D67">
        <w:rPr>
          <w:b/>
          <w:bCs/>
          <w:sz w:val="28"/>
        </w:rPr>
        <w:t>R&amp;D (Ricerca e Sviluppo):</w:t>
      </w:r>
      <w:r w:rsidRPr="00D41D67">
        <w:rPr>
          <w:sz w:val="28"/>
        </w:rPr>
        <w:t xml:space="preserve"> È l'anima tecnica dell'azienda, guidata dal CTO, focalizzata sull'ottimizzazione del consumo della batteria e sull'efficacia dei filtri.</w:t>
      </w:r>
    </w:p>
    <w:p w:rsidR="00D41D67" w:rsidRDefault="00D41D67" w:rsidP="00D41D67">
      <w:pPr>
        <w:pStyle w:val="NormaleWeb"/>
        <w:spacing w:before="0" w:beforeAutospacing="0" w:after="0" w:afterAutospacing="0"/>
        <w:jc w:val="both"/>
        <w:rPr>
          <w:b/>
          <w:bCs/>
          <w:sz w:val="28"/>
        </w:rPr>
      </w:pPr>
    </w:p>
    <w:p w:rsidR="00D41D67" w:rsidRDefault="00D41D67" w:rsidP="00D41D67">
      <w:pPr>
        <w:pStyle w:val="NormaleWeb"/>
        <w:spacing w:before="0" w:beforeAutospacing="0" w:after="0" w:afterAutospacing="0"/>
        <w:jc w:val="both"/>
        <w:rPr>
          <w:sz w:val="28"/>
        </w:rPr>
      </w:pPr>
      <w:r>
        <w:rPr>
          <w:b/>
          <w:bCs/>
          <w:sz w:val="28"/>
        </w:rPr>
        <w:t>Servizi in Outsourcing</w:t>
      </w:r>
      <w:r w:rsidRPr="00D41D67">
        <w:rPr>
          <w:sz w:val="28"/>
        </w:rPr>
        <w:t xml:space="preserve"> </w:t>
      </w:r>
    </w:p>
    <w:p w:rsidR="00D41D67" w:rsidRPr="00D41D67" w:rsidRDefault="00D41D67" w:rsidP="00D41D67">
      <w:pPr>
        <w:pStyle w:val="NormaleWeb"/>
        <w:spacing w:before="0" w:beforeAutospacing="0" w:after="0" w:afterAutospacing="0"/>
        <w:jc w:val="both"/>
        <w:rPr>
          <w:sz w:val="32"/>
        </w:rPr>
      </w:pPr>
      <w:r w:rsidRPr="00D41D67">
        <w:rPr>
          <w:sz w:val="28"/>
        </w:rPr>
        <w:t>Per mantenere la struttura snella, la contabilità, la gestione delle buste paga e la consulenza legale (GDPR per i dati sanitari dell'</w:t>
      </w:r>
      <w:proofErr w:type="spellStart"/>
      <w:r w:rsidRPr="00D41D67">
        <w:rPr>
          <w:sz w:val="28"/>
        </w:rPr>
        <w:t>app</w:t>
      </w:r>
      <w:proofErr w:type="spellEnd"/>
      <w:r w:rsidRPr="00D41D67">
        <w:rPr>
          <w:sz w:val="28"/>
        </w:rPr>
        <w:t>) sono affidate a studi professionali esterni partner.</w:t>
      </w:r>
    </w:p>
    <w:p w:rsidR="00D41D67" w:rsidRPr="00D41D67" w:rsidRDefault="00D41D67" w:rsidP="00D41D67">
      <w:pPr>
        <w:pStyle w:val="NormaleWeb"/>
        <w:jc w:val="both"/>
        <w:rPr>
          <w:sz w:val="28"/>
        </w:rPr>
      </w:pPr>
      <w:r w:rsidRPr="00D41D67">
        <w:rPr>
          <w:sz w:val="28"/>
        </w:rPr>
        <w:t>Oltre ai tre fondatori, nel primo anno è prevista l'assunzione di:</w:t>
      </w:r>
    </w:p>
    <w:p w:rsidR="00D41D67" w:rsidRPr="00D41D67" w:rsidRDefault="00D41D67" w:rsidP="00D41D67">
      <w:pPr>
        <w:pStyle w:val="NormaleWeb"/>
        <w:numPr>
          <w:ilvl w:val="0"/>
          <w:numId w:val="28"/>
        </w:numPr>
        <w:jc w:val="both"/>
        <w:rPr>
          <w:sz w:val="28"/>
        </w:rPr>
      </w:pPr>
      <w:r w:rsidRPr="00D41D67">
        <w:rPr>
          <w:b/>
          <w:bCs/>
          <w:sz w:val="28"/>
        </w:rPr>
        <w:t xml:space="preserve">1 </w:t>
      </w:r>
      <w:proofErr w:type="spellStart"/>
      <w:r w:rsidRPr="00D41D67">
        <w:rPr>
          <w:b/>
          <w:bCs/>
          <w:sz w:val="28"/>
        </w:rPr>
        <w:t>Customer</w:t>
      </w:r>
      <w:proofErr w:type="spellEnd"/>
      <w:r w:rsidRPr="00D41D67">
        <w:rPr>
          <w:b/>
          <w:bCs/>
          <w:sz w:val="28"/>
        </w:rPr>
        <w:t xml:space="preserve"> Success </w:t>
      </w:r>
      <w:proofErr w:type="spellStart"/>
      <w:r w:rsidRPr="00D41D67">
        <w:rPr>
          <w:b/>
          <w:bCs/>
          <w:sz w:val="28"/>
        </w:rPr>
        <w:t>Specialist</w:t>
      </w:r>
      <w:proofErr w:type="spellEnd"/>
      <w:r w:rsidRPr="00D41D67">
        <w:rPr>
          <w:b/>
          <w:bCs/>
          <w:sz w:val="28"/>
        </w:rPr>
        <w:t>:</w:t>
      </w:r>
      <w:r w:rsidRPr="00D41D67">
        <w:rPr>
          <w:sz w:val="28"/>
        </w:rPr>
        <w:t xml:space="preserve"> Per la gestione dell'assistenza clienti e della community.</w:t>
      </w:r>
    </w:p>
    <w:p w:rsidR="00D41D67" w:rsidRPr="00D41D67" w:rsidRDefault="00D41D67" w:rsidP="00D41D67">
      <w:pPr>
        <w:pStyle w:val="NormaleWeb"/>
        <w:numPr>
          <w:ilvl w:val="0"/>
          <w:numId w:val="28"/>
        </w:numPr>
        <w:jc w:val="both"/>
        <w:rPr>
          <w:sz w:val="28"/>
        </w:rPr>
      </w:pPr>
      <w:r w:rsidRPr="00D41D67">
        <w:rPr>
          <w:b/>
          <w:bCs/>
          <w:sz w:val="28"/>
        </w:rPr>
        <w:t>1 Junior Developer:</w:t>
      </w:r>
      <w:r w:rsidRPr="00D41D67">
        <w:rPr>
          <w:sz w:val="28"/>
        </w:rPr>
        <w:t xml:space="preserve"> Di supporto al CTO per la manutenzione dell'</w:t>
      </w:r>
      <w:proofErr w:type="spellStart"/>
      <w:r w:rsidRPr="00D41D67">
        <w:rPr>
          <w:sz w:val="28"/>
        </w:rPr>
        <w:t>App</w:t>
      </w:r>
      <w:proofErr w:type="spellEnd"/>
      <w:r w:rsidRPr="00D41D67">
        <w:rPr>
          <w:sz w:val="28"/>
        </w:rPr>
        <w:t xml:space="preserve"> e l'integrazione dei database </w:t>
      </w:r>
      <w:proofErr w:type="spellStart"/>
      <w:r w:rsidRPr="00D41D67">
        <w:rPr>
          <w:sz w:val="28"/>
        </w:rPr>
        <w:t>Cloud</w:t>
      </w:r>
      <w:proofErr w:type="spellEnd"/>
      <w:r w:rsidRPr="00D41D67">
        <w:rPr>
          <w:sz w:val="28"/>
        </w:rPr>
        <w:t>.</w:t>
      </w:r>
    </w:p>
    <w:p w:rsidR="00D41D67" w:rsidRPr="00D41D67" w:rsidRDefault="00D41D67" w:rsidP="00D41D67">
      <w:pPr>
        <w:rPr>
          <w:b/>
          <w:color w:val="ED7D31" w:themeColor="accent2"/>
          <w:sz w:val="40"/>
        </w:rPr>
      </w:pPr>
    </w:p>
    <w:p w:rsidR="00AE0D09" w:rsidRPr="00AE0D09" w:rsidRDefault="00AE0D09" w:rsidP="00AE0D09">
      <w:pPr>
        <w:pStyle w:val="Titolo2"/>
        <w:jc w:val="both"/>
        <w:rPr>
          <w:color w:val="ED7D31" w:themeColor="accent2"/>
          <w:sz w:val="40"/>
        </w:rPr>
      </w:pPr>
      <w:r w:rsidRPr="00AE0D09">
        <w:rPr>
          <w:color w:val="ED7D31" w:themeColor="accent2"/>
          <w:sz w:val="40"/>
        </w:rPr>
        <w:lastRenderedPageBreak/>
        <w:t>9. Il Network Strategico (Relazioni e Partnership)</w:t>
      </w:r>
    </w:p>
    <w:p w:rsidR="00AE0D09" w:rsidRDefault="00AE0D09" w:rsidP="00AE0D09">
      <w:pPr>
        <w:pStyle w:val="NormaleWeb"/>
        <w:jc w:val="both"/>
        <w:rPr>
          <w:sz w:val="28"/>
        </w:rPr>
      </w:pPr>
    </w:p>
    <w:p w:rsidR="00AE0D09" w:rsidRPr="00AE0D09" w:rsidRDefault="00AE0D09" w:rsidP="00AE0D09">
      <w:pPr>
        <w:pStyle w:val="NormaleWeb"/>
        <w:jc w:val="both"/>
        <w:rPr>
          <w:sz w:val="28"/>
        </w:rPr>
      </w:pPr>
      <w:proofErr w:type="spellStart"/>
      <w:r w:rsidRPr="00AE0D09">
        <w:rPr>
          <w:sz w:val="28"/>
        </w:rPr>
        <w:t>EcoDrop</w:t>
      </w:r>
      <w:proofErr w:type="spellEnd"/>
      <w:r w:rsidRPr="00AE0D09">
        <w:rPr>
          <w:sz w:val="28"/>
        </w:rPr>
        <w:t xml:space="preserve"> opera all'interno di un ecosistema collaborativo. Il successo del progetto dipende dalla capacità di integrarsi con partner che ne aumentino la credibilità e la distribuzione.</w:t>
      </w:r>
    </w:p>
    <w:p w:rsidR="00AE0D09" w:rsidRDefault="00AE0D09" w:rsidP="00AE0D09">
      <w:pPr>
        <w:pStyle w:val="Titolo3"/>
        <w:rPr>
          <w:sz w:val="28"/>
        </w:rPr>
      </w:pPr>
    </w:p>
    <w:p w:rsidR="00AE0D09" w:rsidRPr="00AE0D09" w:rsidRDefault="00AE0D09" w:rsidP="00AE0D09">
      <w:pPr>
        <w:pStyle w:val="Titolo3"/>
        <w:rPr>
          <w:sz w:val="28"/>
        </w:rPr>
      </w:pPr>
      <w:r w:rsidRPr="00AE0D09">
        <w:rPr>
          <w:sz w:val="28"/>
        </w:rPr>
        <w:t>Partner Tecnologici e di Sviluppo</w:t>
      </w:r>
    </w:p>
    <w:p w:rsidR="00AE0D09" w:rsidRPr="00AE0D09" w:rsidRDefault="00AE0D09" w:rsidP="00AE0D09">
      <w:pPr>
        <w:pStyle w:val="NormaleWeb"/>
        <w:numPr>
          <w:ilvl w:val="0"/>
          <w:numId w:val="29"/>
        </w:numPr>
        <w:jc w:val="both"/>
        <w:rPr>
          <w:sz w:val="28"/>
        </w:rPr>
      </w:pPr>
      <w:r w:rsidRPr="00AE0D09">
        <w:rPr>
          <w:b/>
          <w:bCs/>
          <w:sz w:val="28"/>
        </w:rPr>
        <w:t xml:space="preserve">Apple </w:t>
      </w:r>
      <w:proofErr w:type="spellStart"/>
      <w:r w:rsidRPr="00AE0D09">
        <w:rPr>
          <w:b/>
          <w:bCs/>
          <w:sz w:val="28"/>
        </w:rPr>
        <w:t>Health</w:t>
      </w:r>
      <w:proofErr w:type="spellEnd"/>
      <w:r w:rsidRPr="00AE0D09">
        <w:rPr>
          <w:b/>
          <w:bCs/>
          <w:sz w:val="28"/>
        </w:rPr>
        <w:t xml:space="preserve"> &amp; Google </w:t>
      </w:r>
      <w:proofErr w:type="spellStart"/>
      <w:r w:rsidRPr="00AE0D09">
        <w:rPr>
          <w:b/>
          <w:bCs/>
          <w:sz w:val="28"/>
        </w:rPr>
        <w:t>Fit</w:t>
      </w:r>
      <w:proofErr w:type="spellEnd"/>
      <w:r w:rsidRPr="00AE0D09">
        <w:rPr>
          <w:b/>
          <w:bCs/>
          <w:sz w:val="28"/>
        </w:rPr>
        <w:t>:</w:t>
      </w:r>
      <w:r w:rsidRPr="00AE0D09">
        <w:rPr>
          <w:sz w:val="28"/>
        </w:rPr>
        <w:t xml:space="preserve"> È fondamentale che l'</w:t>
      </w:r>
      <w:proofErr w:type="spellStart"/>
      <w:r w:rsidRPr="00AE0D09">
        <w:rPr>
          <w:sz w:val="28"/>
        </w:rPr>
        <w:t>app</w:t>
      </w:r>
      <w:proofErr w:type="spellEnd"/>
      <w:r w:rsidRPr="00AE0D09">
        <w:rPr>
          <w:sz w:val="28"/>
        </w:rPr>
        <w:t xml:space="preserve"> </w:t>
      </w:r>
      <w:proofErr w:type="spellStart"/>
      <w:r w:rsidRPr="00AE0D09">
        <w:rPr>
          <w:sz w:val="28"/>
        </w:rPr>
        <w:t>EcoDrop</w:t>
      </w:r>
      <w:proofErr w:type="spellEnd"/>
      <w:r w:rsidRPr="00AE0D09">
        <w:rPr>
          <w:sz w:val="28"/>
        </w:rPr>
        <w:t xml:space="preserve"> sia certificata per "parlare" con i sistemi operativi mobili. Questa relazione permette di scambiare dati biometrici (es. calorie bruciate) per affinare il calcolo dell'idratazione.</w:t>
      </w:r>
    </w:p>
    <w:p w:rsidR="00AE0D09" w:rsidRPr="00AE0D09" w:rsidRDefault="00AE0D09" w:rsidP="00AE0D09">
      <w:pPr>
        <w:pStyle w:val="NormaleWeb"/>
        <w:numPr>
          <w:ilvl w:val="0"/>
          <w:numId w:val="29"/>
        </w:numPr>
        <w:jc w:val="both"/>
        <w:rPr>
          <w:sz w:val="28"/>
        </w:rPr>
      </w:pPr>
      <w:r w:rsidRPr="00AE0D09">
        <w:rPr>
          <w:b/>
          <w:bCs/>
          <w:sz w:val="28"/>
        </w:rPr>
        <w:t xml:space="preserve">Fornitori di Servizi </w:t>
      </w:r>
      <w:proofErr w:type="spellStart"/>
      <w:r w:rsidRPr="00AE0D09">
        <w:rPr>
          <w:b/>
          <w:bCs/>
          <w:sz w:val="28"/>
        </w:rPr>
        <w:t>Cloud</w:t>
      </w:r>
      <w:proofErr w:type="spellEnd"/>
      <w:r w:rsidRPr="00AE0D09">
        <w:rPr>
          <w:b/>
          <w:bCs/>
          <w:sz w:val="28"/>
        </w:rPr>
        <w:t xml:space="preserve"> (es. AWS o Google </w:t>
      </w:r>
      <w:proofErr w:type="spellStart"/>
      <w:r w:rsidRPr="00AE0D09">
        <w:rPr>
          <w:b/>
          <w:bCs/>
          <w:sz w:val="28"/>
        </w:rPr>
        <w:t>Cloud</w:t>
      </w:r>
      <w:proofErr w:type="spellEnd"/>
      <w:r w:rsidRPr="00AE0D09">
        <w:rPr>
          <w:b/>
          <w:bCs/>
          <w:sz w:val="28"/>
        </w:rPr>
        <w:t>):</w:t>
      </w:r>
      <w:r w:rsidRPr="00AE0D09">
        <w:rPr>
          <w:sz w:val="28"/>
        </w:rPr>
        <w:t xml:space="preserve"> Per la gestione sicura dei database e l'invio delle notifiche </w:t>
      </w:r>
      <w:proofErr w:type="spellStart"/>
      <w:r w:rsidRPr="00AE0D09">
        <w:rPr>
          <w:sz w:val="28"/>
        </w:rPr>
        <w:t>push</w:t>
      </w:r>
      <w:proofErr w:type="spellEnd"/>
      <w:r w:rsidRPr="00AE0D09">
        <w:rPr>
          <w:sz w:val="28"/>
        </w:rPr>
        <w:t xml:space="preserve"> in tempo reale a migliaia di utenti contemporaneamente.</w:t>
      </w:r>
    </w:p>
    <w:p w:rsidR="00AE0D09" w:rsidRDefault="00AE0D09" w:rsidP="00AE0D09">
      <w:pPr>
        <w:pStyle w:val="Titolo3"/>
        <w:rPr>
          <w:sz w:val="28"/>
        </w:rPr>
      </w:pPr>
    </w:p>
    <w:p w:rsidR="00AE0D09" w:rsidRPr="00AE0D09" w:rsidRDefault="00AE0D09" w:rsidP="00AE0D09">
      <w:pPr>
        <w:pStyle w:val="Titolo3"/>
        <w:rPr>
          <w:sz w:val="28"/>
        </w:rPr>
      </w:pPr>
      <w:r w:rsidRPr="00AE0D09">
        <w:rPr>
          <w:sz w:val="28"/>
        </w:rPr>
        <w:t>Partner di Distribuzione e Promozione (B2B2C)</w:t>
      </w:r>
    </w:p>
    <w:p w:rsidR="00AE0D09" w:rsidRPr="00AE0D09" w:rsidRDefault="00AE0D09" w:rsidP="00AE0D09">
      <w:pPr>
        <w:pStyle w:val="NormaleWeb"/>
        <w:numPr>
          <w:ilvl w:val="0"/>
          <w:numId w:val="30"/>
        </w:numPr>
        <w:jc w:val="both"/>
        <w:rPr>
          <w:sz w:val="28"/>
        </w:rPr>
      </w:pPr>
      <w:r w:rsidRPr="00AE0D09">
        <w:rPr>
          <w:b/>
          <w:bCs/>
          <w:sz w:val="28"/>
        </w:rPr>
        <w:t>Catene di Palestre Premium (es. Virgin Active, centri Yoga):</w:t>
      </w:r>
      <w:r w:rsidRPr="00AE0D09">
        <w:rPr>
          <w:sz w:val="28"/>
        </w:rPr>
        <w:t xml:space="preserve"> Queste aziende non sono solo clienti, ma partner. Possiamo creare dei corner "</w:t>
      </w:r>
      <w:proofErr w:type="spellStart"/>
      <w:r w:rsidRPr="00AE0D09">
        <w:rPr>
          <w:sz w:val="28"/>
        </w:rPr>
        <w:t>EcoDrop</w:t>
      </w:r>
      <w:proofErr w:type="spellEnd"/>
      <w:r w:rsidRPr="00AE0D09">
        <w:rPr>
          <w:sz w:val="28"/>
        </w:rPr>
        <w:t xml:space="preserve"> Refill Station" dove i soci possono acquistare la borraccia o i filtri.</w:t>
      </w:r>
    </w:p>
    <w:p w:rsidR="00AE0D09" w:rsidRPr="00AE0D09" w:rsidRDefault="00AE0D09" w:rsidP="00AE0D09">
      <w:pPr>
        <w:pStyle w:val="NormaleWeb"/>
        <w:numPr>
          <w:ilvl w:val="0"/>
          <w:numId w:val="30"/>
        </w:numPr>
        <w:jc w:val="both"/>
        <w:rPr>
          <w:sz w:val="28"/>
        </w:rPr>
      </w:pPr>
      <w:r w:rsidRPr="00AE0D09">
        <w:rPr>
          <w:b/>
          <w:bCs/>
          <w:sz w:val="28"/>
        </w:rPr>
        <w:t>Piattaforme di Welfare Aziendale:</w:t>
      </w:r>
      <w:r w:rsidRPr="00AE0D09">
        <w:rPr>
          <w:sz w:val="28"/>
        </w:rPr>
        <w:t xml:space="preserve"> Entrare nei portali dove le aziende acquistano benefit per i dipendenti (come </w:t>
      </w:r>
      <w:proofErr w:type="spellStart"/>
      <w:r w:rsidRPr="00AE0D09">
        <w:rPr>
          <w:i/>
          <w:iCs/>
          <w:sz w:val="28"/>
        </w:rPr>
        <w:t>Edenred</w:t>
      </w:r>
      <w:proofErr w:type="spellEnd"/>
      <w:r w:rsidRPr="00AE0D09">
        <w:rPr>
          <w:sz w:val="28"/>
        </w:rPr>
        <w:t xml:space="preserve"> o </w:t>
      </w:r>
      <w:proofErr w:type="spellStart"/>
      <w:r w:rsidRPr="00AE0D09">
        <w:rPr>
          <w:i/>
          <w:iCs/>
          <w:sz w:val="28"/>
        </w:rPr>
        <w:t>Sodexo</w:t>
      </w:r>
      <w:proofErr w:type="spellEnd"/>
      <w:r w:rsidRPr="00AE0D09">
        <w:rPr>
          <w:sz w:val="28"/>
        </w:rPr>
        <w:t xml:space="preserve">). </w:t>
      </w:r>
      <w:proofErr w:type="spellStart"/>
      <w:r w:rsidRPr="00AE0D09">
        <w:rPr>
          <w:sz w:val="28"/>
        </w:rPr>
        <w:t>EcoDrop</w:t>
      </w:r>
      <w:proofErr w:type="spellEnd"/>
      <w:r w:rsidRPr="00AE0D09">
        <w:rPr>
          <w:sz w:val="28"/>
        </w:rPr>
        <w:t xml:space="preserve"> verrebbe offerto come premio per chi sceglie uno stile di vita sano.</w:t>
      </w:r>
    </w:p>
    <w:p w:rsidR="00AE0D09" w:rsidRDefault="00AE0D09" w:rsidP="00AE0D09">
      <w:pPr>
        <w:pStyle w:val="Titolo3"/>
        <w:rPr>
          <w:sz w:val="28"/>
        </w:rPr>
      </w:pPr>
    </w:p>
    <w:p w:rsidR="00AE0D09" w:rsidRPr="00AE0D09" w:rsidRDefault="00AE0D09" w:rsidP="00AE0D09">
      <w:pPr>
        <w:pStyle w:val="Titolo3"/>
        <w:rPr>
          <w:sz w:val="28"/>
        </w:rPr>
      </w:pPr>
      <w:r w:rsidRPr="00AE0D09">
        <w:rPr>
          <w:sz w:val="28"/>
        </w:rPr>
        <w:t>Partner per la Sostenibilità (Network Green)</w:t>
      </w:r>
    </w:p>
    <w:p w:rsidR="00AE0D09" w:rsidRPr="00AE0D09" w:rsidRDefault="00AE0D09" w:rsidP="00AE0D09">
      <w:pPr>
        <w:pStyle w:val="NormaleWeb"/>
        <w:numPr>
          <w:ilvl w:val="0"/>
          <w:numId w:val="31"/>
        </w:numPr>
        <w:jc w:val="both"/>
        <w:rPr>
          <w:sz w:val="28"/>
        </w:rPr>
      </w:pPr>
      <w:r w:rsidRPr="00AE0D09">
        <w:rPr>
          <w:b/>
          <w:bCs/>
          <w:sz w:val="28"/>
        </w:rPr>
        <w:t>ONG e Associazioni Ambientaliste (es. Marevivo o Legambiente):</w:t>
      </w:r>
      <w:r w:rsidRPr="00AE0D09">
        <w:rPr>
          <w:sz w:val="28"/>
        </w:rPr>
        <w:t xml:space="preserve"> Collaborare per campagne di sensibilizzazione. Per ogni borraccia venduta, potremmo donare una piccola percentuale a progetti di pulizia degli oceani. Questo network serve a validare la nostra "</w:t>
      </w:r>
      <w:proofErr w:type="spellStart"/>
      <w:r w:rsidRPr="00AE0D09">
        <w:rPr>
          <w:sz w:val="28"/>
        </w:rPr>
        <w:t>Mission</w:t>
      </w:r>
      <w:proofErr w:type="spellEnd"/>
      <w:r w:rsidRPr="00AE0D09">
        <w:rPr>
          <w:sz w:val="28"/>
        </w:rPr>
        <w:t>".</w:t>
      </w:r>
    </w:p>
    <w:p w:rsidR="00AE0D09" w:rsidRPr="00AE0D09" w:rsidRDefault="00AE0D09" w:rsidP="00AE0D09">
      <w:pPr>
        <w:pStyle w:val="NormaleWeb"/>
        <w:numPr>
          <w:ilvl w:val="0"/>
          <w:numId w:val="31"/>
        </w:numPr>
        <w:jc w:val="both"/>
        <w:rPr>
          <w:sz w:val="28"/>
        </w:rPr>
      </w:pPr>
      <w:r w:rsidRPr="00AE0D09">
        <w:rPr>
          <w:b/>
          <w:bCs/>
          <w:sz w:val="28"/>
        </w:rPr>
        <w:t>Circuiti B-</w:t>
      </w:r>
      <w:proofErr w:type="spellStart"/>
      <w:r w:rsidRPr="00AE0D09">
        <w:rPr>
          <w:b/>
          <w:bCs/>
          <w:sz w:val="28"/>
        </w:rPr>
        <w:t>Corp</w:t>
      </w:r>
      <w:proofErr w:type="spellEnd"/>
      <w:r w:rsidRPr="00AE0D09">
        <w:rPr>
          <w:b/>
          <w:bCs/>
          <w:sz w:val="28"/>
        </w:rPr>
        <w:t>:</w:t>
      </w:r>
      <w:r w:rsidRPr="00AE0D09">
        <w:rPr>
          <w:sz w:val="28"/>
        </w:rPr>
        <w:t xml:space="preserve"> Entrare in relazione con altre aziende certificate per creare bundle (es. vendere la borraccia insieme a set di tè biologici o integratori naturali).</w:t>
      </w:r>
    </w:p>
    <w:p w:rsidR="00AE0D09" w:rsidRDefault="00AE0D09" w:rsidP="00AE0D09">
      <w:pPr>
        <w:pStyle w:val="Titolo2"/>
        <w:rPr>
          <w:rFonts w:eastAsiaTheme="minorHAnsi" w:cstheme="minorBidi"/>
          <w:b w:val="0"/>
          <w:bCs w:val="0"/>
          <w:sz w:val="44"/>
          <w:szCs w:val="22"/>
          <w:lang w:eastAsia="en-US"/>
        </w:rPr>
      </w:pPr>
    </w:p>
    <w:p w:rsidR="00AE0D09" w:rsidRPr="00AE0D09" w:rsidRDefault="00AE0D09" w:rsidP="00AE0D09">
      <w:pPr>
        <w:pStyle w:val="Titolo2"/>
        <w:rPr>
          <w:color w:val="ED7D31" w:themeColor="accent2"/>
          <w:sz w:val="40"/>
        </w:rPr>
      </w:pPr>
      <w:r w:rsidRPr="00AE0D09">
        <w:rPr>
          <w:color w:val="ED7D31" w:themeColor="accent2"/>
          <w:sz w:val="40"/>
        </w:rPr>
        <w:lastRenderedPageBreak/>
        <w:t>10. Consulenze e Aspetti Legali</w:t>
      </w:r>
    </w:p>
    <w:p w:rsidR="00AE0D09" w:rsidRPr="00AE0D09" w:rsidRDefault="00AE0D09" w:rsidP="00AE0D09">
      <w:pPr>
        <w:pStyle w:val="NormaleWeb"/>
        <w:jc w:val="both"/>
        <w:rPr>
          <w:sz w:val="28"/>
        </w:rPr>
      </w:pPr>
      <w:r w:rsidRPr="00AE0D09">
        <w:rPr>
          <w:sz w:val="28"/>
        </w:rPr>
        <w:t xml:space="preserve">La nostra unicità risiede nella tecnologia. Ci affidiamo a uno </w:t>
      </w:r>
      <w:r w:rsidRPr="00AE0D09">
        <w:rPr>
          <w:b/>
          <w:bCs/>
          <w:sz w:val="28"/>
        </w:rPr>
        <w:t>Studio di Consulenza in Proprietà Industriale</w:t>
      </w:r>
      <w:r w:rsidRPr="00AE0D09">
        <w:rPr>
          <w:sz w:val="28"/>
        </w:rPr>
        <w:t xml:space="preserve"> per:</w:t>
      </w:r>
    </w:p>
    <w:p w:rsidR="00AE0D09" w:rsidRPr="00AE0D09" w:rsidRDefault="00AE0D09" w:rsidP="00AE0D09">
      <w:pPr>
        <w:pStyle w:val="NormaleWeb"/>
        <w:numPr>
          <w:ilvl w:val="0"/>
          <w:numId w:val="32"/>
        </w:numPr>
        <w:jc w:val="both"/>
        <w:rPr>
          <w:sz w:val="28"/>
        </w:rPr>
      </w:pPr>
      <w:r w:rsidRPr="00AE0D09">
        <w:rPr>
          <w:b/>
          <w:bCs/>
          <w:sz w:val="28"/>
        </w:rPr>
        <w:t>Brevetti:</w:t>
      </w:r>
      <w:r w:rsidRPr="00AE0D09">
        <w:rPr>
          <w:sz w:val="28"/>
        </w:rPr>
        <w:t xml:space="preserve"> Deposito e mantenimento del brevetto per il sistema di filtraggio e per l'algoritmo di tracciamento idrico.</w:t>
      </w:r>
    </w:p>
    <w:p w:rsidR="00AE0D09" w:rsidRPr="00AE0D09" w:rsidRDefault="00AE0D09" w:rsidP="00AE0D09">
      <w:pPr>
        <w:pStyle w:val="NormaleWeb"/>
        <w:numPr>
          <w:ilvl w:val="0"/>
          <w:numId w:val="32"/>
        </w:numPr>
        <w:jc w:val="both"/>
        <w:rPr>
          <w:sz w:val="28"/>
        </w:rPr>
      </w:pPr>
      <w:r w:rsidRPr="00AE0D09">
        <w:rPr>
          <w:b/>
          <w:bCs/>
          <w:sz w:val="28"/>
        </w:rPr>
        <w:t>Marchio:</w:t>
      </w:r>
      <w:r w:rsidRPr="00AE0D09">
        <w:rPr>
          <w:sz w:val="28"/>
        </w:rPr>
        <w:t xml:space="preserve"> Registrazione del marchio </w:t>
      </w:r>
      <w:proofErr w:type="spellStart"/>
      <w:r w:rsidRPr="00AE0D09">
        <w:rPr>
          <w:sz w:val="28"/>
        </w:rPr>
        <w:t>EcoDrop</w:t>
      </w:r>
      <w:proofErr w:type="spellEnd"/>
      <w:r w:rsidRPr="00AE0D09">
        <w:rPr>
          <w:sz w:val="28"/>
        </w:rPr>
        <w:t>® in tutte le classi merceologiche pertinenti (Elettronica, Contenitori, Salute).</w:t>
      </w:r>
    </w:p>
    <w:p w:rsidR="00AE0D09" w:rsidRPr="00AE0D09" w:rsidRDefault="00AE0D09" w:rsidP="00AE0D09">
      <w:pPr>
        <w:pStyle w:val="Titolo3"/>
        <w:rPr>
          <w:sz w:val="28"/>
        </w:rPr>
      </w:pPr>
      <w:r w:rsidRPr="00AE0D09">
        <w:rPr>
          <w:sz w:val="28"/>
        </w:rPr>
        <w:t xml:space="preserve">Privacy e Data </w:t>
      </w:r>
      <w:proofErr w:type="spellStart"/>
      <w:r w:rsidRPr="00AE0D09">
        <w:rPr>
          <w:sz w:val="28"/>
        </w:rPr>
        <w:t>Protection</w:t>
      </w:r>
      <w:proofErr w:type="spellEnd"/>
      <w:r w:rsidRPr="00AE0D09">
        <w:rPr>
          <w:sz w:val="28"/>
        </w:rPr>
        <w:t xml:space="preserve"> (GDPR)</w:t>
      </w:r>
    </w:p>
    <w:p w:rsidR="00AE0D09" w:rsidRPr="00AE0D09" w:rsidRDefault="00AE0D09" w:rsidP="00AE0D09">
      <w:pPr>
        <w:pStyle w:val="NormaleWeb"/>
        <w:jc w:val="both"/>
        <w:rPr>
          <w:sz w:val="28"/>
        </w:rPr>
      </w:pPr>
      <w:r w:rsidRPr="00AE0D09">
        <w:rPr>
          <w:sz w:val="28"/>
        </w:rPr>
        <w:t>Poiché l'</w:t>
      </w:r>
      <w:proofErr w:type="spellStart"/>
      <w:r w:rsidRPr="00AE0D09">
        <w:rPr>
          <w:sz w:val="28"/>
        </w:rPr>
        <w:t>App</w:t>
      </w:r>
      <w:proofErr w:type="spellEnd"/>
      <w:r w:rsidRPr="00AE0D09">
        <w:rPr>
          <w:sz w:val="28"/>
        </w:rPr>
        <w:t xml:space="preserve"> raccoglie dati sensibili (fabbisogno idrico, attività fisica, parametri biometrici), la conformità al </w:t>
      </w:r>
      <w:r w:rsidRPr="00AE0D09">
        <w:rPr>
          <w:b/>
          <w:bCs/>
          <w:sz w:val="28"/>
        </w:rPr>
        <w:t>GDPR (Regolamento UE 2016/679)</w:t>
      </w:r>
      <w:r w:rsidRPr="00AE0D09">
        <w:rPr>
          <w:sz w:val="28"/>
        </w:rPr>
        <w:t xml:space="preserve"> è gestita da un </w:t>
      </w:r>
      <w:r w:rsidRPr="00AE0D09">
        <w:rPr>
          <w:b/>
          <w:bCs/>
          <w:sz w:val="28"/>
        </w:rPr>
        <w:t xml:space="preserve">DPO (Data </w:t>
      </w:r>
      <w:proofErr w:type="spellStart"/>
      <w:r w:rsidRPr="00AE0D09">
        <w:rPr>
          <w:b/>
          <w:bCs/>
          <w:sz w:val="28"/>
        </w:rPr>
        <w:t>Protection</w:t>
      </w:r>
      <w:proofErr w:type="spellEnd"/>
      <w:r w:rsidRPr="00AE0D09">
        <w:rPr>
          <w:b/>
          <w:bCs/>
          <w:sz w:val="28"/>
        </w:rPr>
        <w:t xml:space="preserve"> </w:t>
      </w:r>
      <w:proofErr w:type="spellStart"/>
      <w:r w:rsidRPr="00AE0D09">
        <w:rPr>
          <w:b/>
          <w:bCs/>
          <w:sz w:val="28"/>
        </w:rPr>
        <w:t>Officer</w:t>
      </w:r>
      <w:proofErr w:type="spellEnd"/>
      <w:r w:rsidRPr="00AE0D09">
        <w:rPr>
          <w:b/>
          <w:bCs/>
          <w:sz w:val="28"/>
        </w:rPr>
        <w:t>)</w:t>
      </w:r>
      <w:r w:rsidRPr="00AE0D09">
        <w:rPr>
          <w:sz w:val="28"/>
        </w:rPr>
        <w:t xml:space="preserve"> esterno che si occupa di:</w:t>
      </w:r>
    </w:p>
    <w:p w:rsidR="00AE0D09" w:rsidRPr="00AE0D09" w:rsidRDefault="00AE0D09" w:rsidP="00AE0D09">
      <w:pPr>
        <w:pStyle w:val="NormaleWeb"/>
        <w:numPr>
          <w:ilvl w:val="0"/>
          <w:numId w:val="33"/>
        </w:numPr>
        <w:jc w:val="both"/>
        <w:rPr>
          <w:sz w:val="28"/>
        </w:rPr>
      </w:pPr>
      <w:r w:rsidRPr="00AE0D09">
        <w:rPr>
          <w:sz w:val="28"/>
        </w:rPr>
        <w:t>Redazione della Privacy Policy e dei termini di servizio.</w:t>
      </w:r>
    </w:p>
    <w:p w:rsidR="00AE0D09" w:rsidRPr="00AE0D09" w:rsidRDefault="00AE0D09" w:rsidP="00AE0D09">
      <w:pPr>
        <w:pStyle w:val="NormaleWeb"/>
        <w:numPr>
          <w:ilvl w:val="0"/>
          <w:numId w:val="33"/>
        </w:numPr>
        <w:jc w:val="both"/>
        <w:rPr>
          <w:sz w:val="28"/>
        </w:rPr>
      </w:pPr>
      <w:r w:rsidRPr="00AE0D09">
        <w:rPr>
          <w:sz w:val="28"/>
        </w:rPr>
        <w:t>Garantire che i dati siano criptati e conservati su server sicuri all'interno dell'UE.</w:t>
      </w:r>
    </w:p>
    <w:p w:rsidR="00AE0D09" w:rsidRPr="00AE0D09" w:rsidRDefault="00AE0D09" w:rsidP="00AE0D09">
      <w:pPr>
        <w:pStyle w:val="NormaleWeb"/>
        <w:numPr>
          <w:ilvl w:val="0"/>
          <w:numId w:val="33"/>
        </w:numPr>
        <w:jc w:val="both"/>
        <w:rPr>
          <w:sz w:val="28"/>
        </w:rPr>
      </w:pPr>
      <w:r w:rsidRPr="00AE0D09">
        <w:rPr>
          <w:sz w:val="28"/>
        </w:rPr>
        <w:t>Gestione del consenso esplicito dell'utente per il monitoraggio della salute.</w:t>
      </w:r>
    </w:p>
    <w:p w:rsidR="00AE0D09" w:rsidRPr="00AE0D09" w:rsidRDefault="00AE0D09" w:rsidP="00AE0D09">
      <w:pPr>
        <w:pStyle w:val="Titolo3"/>
        <w:rPr>
          <w:sz w:val="28"/>
        </w:rPr>
      </w:pPr>
      <w:r w:rsidRPr="00AE0D09">
        <w:rPr>
          <w:sz w:val="28"/>
        </w:rPr>
        <w:t>Certificazioni e Conformità di Prodotto</w:t>
      </w:r>
    </w:p>
    <w:p w:rsidR="00AE0D09" w:rsidRPr="00AE0D09" w:rsidRDefault="00AE0D09" w:rsidP="00AE0D09">
      <w:pPr>
        <w:pStyle w:val="NormaleWeb"/>
        <w:jc w:val="both"/>
        <w:rPr>
          <w:sz w:val="28"/>
        </w:rPr>
      </w:pPr>
      <w:r w:rsidRPr="00AE0D09">
        <w:rPr>
          <w:sz w:val="28"/>
        </w:rPr>
        <w:t>Prima della messa in commercio, un team di consulenti tecnici verifica che il prodotto rispetti le normative:</w:t>
      </w:r>
    </w:p>
    <w:p w:rsidR="00AE0D09" w:rsidRPr="00AE0D09" w:rsidRDefault="00AE0D09" w:rsidP="00AE0D09">
      <w:pPr>
        <w:pStyle w:val="NormaleWeb"/>
        <w:numPr>
          <w:ilvl w:val="0"/>
          <w:numId w:val="34"/>
        </w:numPr>
        <w:jc w:val="both"/>
        <w:rPr>
          <w:sz w:val="28"/>
        </w:rPr>
      </w:pPr>
      <w:r w:rsidRPr="00AE0D09">
        <w:rPr>
          <w:b/>
          <w:bCs/>
          <w:sz w:val="28"/>
        </w:rPr>
        <w:t>MOCA (Materiali a Contatto con gli Alimenti):</w:t>
      </w:r>
      <w:r w:rsidRPr="00AE0D09">
        <w:rPr>
          <w:sz w:val="28"/>
        </w:rPr>
        <w:t xml:space="preserve"> Certificazione obbligatoria per garantire che l'acciaio e il filtro non rilascino sostanze nocive nell'acqua.</w:t>
      </w:r>
    </w:p>
    <w:p w:rsidR="00AE0D09" w:rsidRPr="00AE0D09" w:rsidRDefault="00AE0D09" w:rsidP="00AE0D09">
      <w:pPr>
        <w:pStyle w:val="NormaleWeb"/>
        <w:numPr>
          <w:ilvl w:val="0"/>
          <w:numId w:val="34"/>
        </w:numPr>
        <w:jc w:val="both"/>
        <w:rPr>
          <w:sz w:val="28"/>
        </w:rPr>
      </w:pPr>
      <w:r w:rsidRPr="00AE0D09">
        <w:rPr>
          <w:b/>
          <w:bCs/>
          <w:sz w:val="28"/>
        </w:rPr>
        <w:t xml:space="preserve">Marchiatura CE e </w:t>
      </w:r>
      <w:proofErr w:type="spellStart"/>
      <w:r w:rsidRPr="00AE0D09">
        <w:rPr>
          <w:b/>
          <w:bCs/>
          <w:sz w:val="28"/>
        </w:rPr>
        <w:t>RoHS</w:t>
      </w:r>
      <w:proofErr w:type="spellEnd"/>
      <w:r w:rsidRPr="00AE0D09">
        <w:rPr>
          <w:b/>
          <w:bCs/>
          <w:sz w:val="28"/>
        </w:rPr>
        <w:t>:</w:t>
      </w:r>
      <w:r w:rsidRPr="00AE0D09">
        <w:rPr>
          <w:sz w:val="28"/>
        </w:rPr>
        <w:t xml:space="preserve"> Certificazione della componente elettronica (tappo </w:t>
      </w:r>
      <w:proofErr w:type="spellStart"/>
      <w:r w:rsidRPr="00AE0D09">
        <w:rPr>
          <w:sz w:val="28"/>
        </w:rPr>
        <w:t>smart</w:t>
      </w:r>
      <w:proofErr w:type="spellEnd"/>
      <w:r w:rsidRPr="00AE0D09">
        <w:rPr>
          <w:sz w:val="28"/>
        </w:rPr>
        <w:t>) per la sicurezza elettrica e l'assenza di materiali pericolosi.</w:t>
      </w:r>
    </w:p>
    <w:p w:rsidR="00AE0D09" w:rsidRPr="00AE0D09" w:rsidRDefault="00AE0D09" w:rsidP="00AE0D09">
      <w:pPr>
        <w:pStyle w:val="NormaleWeb"/>
        <w:numPr>
          <w:ilvl w:val="0"/>
          <w:numId w:val="34"/>
        </w:numPr>
        <w:jc w:val="both"/>
        <w:rPr>
          <w:sz w:val="28"/>
        </w:rPr>
      </w:pPr>
      <w:r w:rsidRPr="00AE0D09">
        <w:rPr>
          <w:b/>
          <w:bCs/>
          <w:sz w:val="28"/>
        </w:rPr>
        <w:t>Certificazione Bluetooth SIG:</w:t>
      </w:r>
      <w:r w:rsidRPr="00AE0D09">
        <w:rPr>
          <w:sz w:val="28"/>
        </w:rPr>
        <w:t xml:space="preserve"> Necessaria per l'uso legittimo della tecnologia di connessione wireless.</w:t>
      </w:r>
    </w:p>
    <w:p w:rsidR="00AE0D09" w:rsidRPr="00AE0D09" w:rsidRDefault="00AE0D09" w:rsidP="00AE0D09">
      <w:pPr>
        <w:pStyle w:val="Titolo3"/>
        <w:tabs>
          <w:tab w:val="left" w:pos="3669"/>
        </w:tabs>
        <w:rPr>
          <w:sz w:val="28"/>
        </w:rPr>
      </w:pPr>
      <w:r w:rsidRPr="00AE0D09">
        <w:rPr>
          <w:sz w:val="28"/>
        </w:rPr>
        <w:t>Supporto Societario e Fiscale</w:t>
      </w:r>
      <w:r w:rsidRPr="00AE0D09">
        <w:rPr>
          <w:sz w:val="28"/>
        </w:rPr>
        <w:tab/>
      </w:r>
    </w:p>
    <w:p w:rsidR="00AE0D09" w:rsidRPr="00AE0D09" w:rsidRDefault="00AE0D09" w:rsidP="00AE0D09">
      <w:pPr>
        <w:pStyle w:val="NormaleWeb"/>
        <w:numPr>
          <w:ilvl w:val="0"/>
          <w:numId w:val="35"/>
        </w:numPr>
        <w:jc w:val="both"/>
        <w:rPr>
          <w:sz w:val="28"/>
        </w:rPr>
      </w:pPr>
      <w:r w:rsidRPr="00AE0D09">
        <w:rPr>
          <w:b/>
          <w:bCs/>
          <w:sz w:val="28"/>
        </w:rPr>
        <w:t>Consulenza del Lavoro:</w:t>
      </w:r>
      <w:r w:rsidRPr="00AE0D09">
        <w:rPr>
          <w:sz w:val="28"/>
        </w:rPr>
        <w:t xml:space="preserve"> Per la gestione dei contratti dei dipendenti e dei collaboratori esterni.</w:t>
      </w:r>
    </w:p>
    <w:p w:rsidR="00AE0D09" w:rsidRPr="00AE0D09" w:rsidRDefault="00AE0D09" w:rsidP="00AE0D09">
      <w:pPr>
        <w:pStyle w:val="NormaleWeb"/>
        <w:numPr>
          <w:ilvl w:val="0"/>
          <w:numId w:val="35"/>
        </w:numPr>
        <w:jc w:val="both"/>
        <w:rPr>
          <w:sz w:val="28"/>
        </w:rPr>
      </w:pPr>
      <w:r w:rsidRPr="00AE0D09">
        <w:rPr>
          <w:b/>
          <w:bCs/>
          <w:sz w:val="28"/>
        </w:rPr>
        <w:t>Commercialista/Advisor Fiscale:</w:t>
      </w:r>
      <w:r w:rsidRPr="00AE0D09">
        <w:rPr>
          <w:sz w:val="28"/>
        </w:rPr>
        <w:t xml:space="preserve"> Specializzato in </w:t>
      </w:r>
      <w:r w:rsidRPr="00AE0D09">
        <w:rPr>
          <w:b/>
          <w:bCs/>
          <w:sz w:val="28"/>
        </w:rPr>
        <w:t>Startup Innovative</w:t>
      </w:r>
      <w:r w:rsidRPr="00AE0D09">
        <w:rPr>
          <w:sz w:val="28"/>
        </w:rPr>
        <w:t>, per massimizzare i vantaggi fiscali (es. crediti d'imposta per Ricerca e Sviluppo) e gestire i rapporti con gli investitori.</w:t>
      </w:r>
    </w:p>
    <w:p w:rsidR="009C16D5" w:rsidRDefault="009C16D5" w:rsidP="009C16D5">
      <w:pPr>
        <w:pStyle w:val="Titolo2"/>
      </w:pPr>
    </w:p>
    <w:p w:rsidR="009C16D5" w:rsidRDefault="009C16D5" w:rsidP="009C16D5">
      <w:pPr>
        <w:pStyle w:val="Titolo2"/>
      </w:pPr>
    </w:p>
    <w:p w:rsidR="009C16D5" w:rsidRPr="009C16D5" w:rsidRDefault="009C16D5" w:rsidP="009C16D5">
      <w:pPr>
        <w:pStyle w:val="Titolo2"/>
        <w:jc w:val="both"/>
        <w:rPr>
          <w:color w:val="ED7D31" w:themeColor="accent2"/>
          <w:sz w:val="40"/>
        </w:rPr>
      </w:pPr>
      <w:r w:rsidRPr="009C16D5">
        <w:rPr>
          <w:color w:val="ED7D31" w:themeColor="accent2"/>
          <w:sz w:val="40"/>
        </w:rPr>
        <w:lastRenderedPageBreak/>
        <w:t>11. Analisi Economico-Quantitativa</w:t>
      </w:r>
    </w:p>
    <w:p w:rsidR="009C16D5" w:rsidRDefault="009C16D5" w:rsidP="009C16D5">
      <w:pPr>
        <w:pStyle w:val="NormaleWeb"/>
        <w:jc w:val="both"/>
      </w:pPr>
    </w:p>
    <w:p w:rsidR="009C16D5" w:rsidRPr="009C16D5" w:rsidRDefault="009C16D5" w:rsidP="009C16D5">
      <w:pPr>
        <w:pStyle w:val="NormaleWeb"/>
        <w:jc w:val="both"/>
        <w:rPr>
          <w:sz w:val="28"/>
        </w:rPr>
      </w:pPr>
      <w:r w:rsidRPr="009C16D5">
        <w:rPr>
          <w:sz w:val="28"/>
        </w:rPr>
        <w:t>L'obiettivo di questa sezione è definire i margini unitari, il punto di pareggio e le previsioni di crescita.</w:t>
      </w:r>
    </w:p>
    <w:p w:rsidR="009C16D5" w:rsidRPr="009C16D5" w:rsidRDefault="009C16D5" w:rsidP="009C16D5">
      <w:pPr>
        <w:pStyle w:val="Titolo3"/>
        <w:rPr>
          <w:sz w:val="28"/>
        </w:rPr>
      </w:pPr>
      <w:r w:rsidRPr="009C16D5">
        <w:rPr>
          <w:sz w:val="28"/>
        </w:rPr>
        <w:t>Analisi dei Costi e Margine Unitario</w:t>
      </w:r>
    </w:p>
    <w:p w:rsidR="009C16D5" w:rsidRDefault="009C16D5" w:rsidP="009C16D5">
      <w:pPr>
        <w:pStyle w:val="NormaleWeb"/>
        <w:jc w:val="both"/>
        <w:rPr>
          <w:sz w:val="28"/>
        </w:rPr>
      </w:pPr>
      <w:r w:rsidRPr="009C16D5">
        <w:rPr>
          <w:sz w:val="28"/>
        </w:rPr>
        <w:t xml:space="preserve">Per ogni singola borraccia venduta a </w:t>
      </w:r>
      <w:r w:rsidRPr="009C16D5">
        <w:rPr>
          <w:b/>
          <w:bCs/>
          <w:sz w:val="28"/>
        </w:rPr>
        <w:t>89,00 €</w:t>
      </w:r>
      <w:r w:rsidRPr="009C16D5">
        <w:rPr>
          <w:sz w:val="28"/>
        </w:rPr>
        <w:t>, ecco la scomposizione s</w:t>
      </w:r>
      <w:r>
        <w:rPr>
          <w:sz w:val="28"/>
        </w:rPr>
        <w:t>timata dei costi (COGS):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0"/>
        <w:gridCol w:w="1086"/>
        <w:gridCol w:w="4552"/>
      </w:tblGrid>
      <w:tr w:rsidR="009C16D5" w:rsidRPr="009C16D5" w:rsidTr="009C16D5">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Voce di Costo</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Importo</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Note</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Produzione Hardware (Borraccia + Tappo)</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22,00 €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Produzione in outsourcing (Zhejiang/Shenzhen)</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Sistema di Filtrazione (1° filtro incluso)</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4,00 €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proofErr w:type="spellStart"/>
            <w:r w:rsidRPr="009C16D5">
              <w:rPr>
                <w:sz w:val="28"/>
              </w:rPr>
              <w:t>Nanocarboni</w:t>
            </w:r>
            <w:proofErr w:type="spellEnd"/>
            <w:r w:rsidRPr="009C16D5">
              <w:rPr>
                <w:sz w:val="28"/>
              </w:rPr>
              <w:t xml:space="preserve"> attivi</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Packaging Sostenibile</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2,00 €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Cartone riciclato e stampa</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Logistica e Spedizione</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7,00 €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sz w:val="28"/>
              </w:rPr>
              <w:t>Media nazionale/UE</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Costo Totale del Venduto (COGS)</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35,00 €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Margine Lordo Unitario</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54,00 €</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pStyle w:val="NormaleWeb"/>
              <w:jc w:val="both"/>
              <w:rPr>
                <w:sz w:val="28"/>
              </w:rPr>
            </w:pPr>
            <w:r w:rsidRPr="009C16D5">
              <w:rPr>
                <w:b/>
                <w:bCs/>
                <w:sz w:val="28"/>
              </w:rPr>
              <w:t>60,7% del prezzo di vendita</w:t>
            </w:r>
          </w:p>
        </w:tc>
      </w:tr>
    </w:tbl>
    <w:p w:rsidR="009C16D5" w:rsidRPr="009C16D5" w:rsidRDefault="009C16D5" w:rsidP="009C16D5">
      <w:pPr>
        <w:pStyle w:val="NormaleWeb"/>
        <w:jc w:val="both"/>
        <w:rPr>
          <w:sz w:val="28"/>
        </w:rPr>
      </w:pPr>
      <w:r w:rsidRPr="009C16D5">
        <w:rPr>
          <w:sz w:val="28"/>
        </w:rPr>
        <w:t xml:space="preserve">Prevediamo la vendita di </w:t>
      </w:r>
      <w:r w:rsidRPr="009C16D5">
        <w:rPr>
          <w:b/>
          <w:bCs/>
          <w:sz w:val="28"/>
        </w:rPr>
        <w:t>5.000 unità</w:t>
      </w:r>
      <w:r w:rsidRPr="009C16D5">
        <w:rPr>
          <w:sz w:val="28"/>
        </w:rPr>
        <w:t xml:space="preserve"> nel primo anno (come indicato nel budget di produzione iniziale).</w:t>
      </w:r>
    </w:p>
    <w:p w:rsidR="009C16D5" w:rsidRPr="009C16D5" w:rsidRDefault="009C16D5" w:rsidP="009C16D5">
      <w:pPr>
        <w:pStyle w:val="NormaleWeb"/>
        <w:numPr>
          <w:ilvl w:val="0"/>
          <w:numId w:val="36"/>
        </w:numPr>
        <w:jc w:val="both"/>
        <w:rPr>
          <w:sz w:val="28"/>
        </w:rPr>
      </w:pPr>
      <w:r w:rsidRPr="009C16D5">
        <w:rPr>
          <w:b/>
          <w:bCs/>
          <w:sz w:val="28"/>
        </w:rPr>
        <w:t>Ricavi Hardware:</w:t>
      </w:r>
      <w:r w:rsidRPr="009C16D5">
        <w:rPr>
          <w:sz w:val="28"/>
        </w:rPr>
        <w:t xml:space="preserve"> 5.000 unità × 89,00 € = </w:t>
      </w:r>
      <w:r w:rsidRPr="009C16D5">
        <w:rPr>
          <w:b/>
          <w:bCs/>
          <w:sz w:val="28"/>
        </w:rPr>
        <w:t>445.000 €</w:t>
      </w:r>
    </w:p>
    <w:p w:rsidR="009C16D5" w:rsidRPr="009C16D5" w:rsidRDefault="009C16D5" w:rsidP="009C16D5">
      <w:pPr>
        <w:pStyle w:val="NormaleWeb"/>
        <w:numPr>
          <w:ilvl w:val="0"/>
          <w:numId w:val="36"/>
        </w:numPr>
        <w:jc w:val="both"/>
        <w:rPr>
          <w:sz w:val="28"/>
        </w:rPr>
      </w:pPr>
      <w:r w:rsidRPr="009C16D5">
        <w:rPr>
          <w:b/>
          <w:bCs/>
          <w:sz w:val="28"/>
        </w:rPr>
        <w:t>Ricavi Ricorrenti (Filtri):</w:t>
      </w:r>
      <w:r w:rsidRPr="009C16D5">
        <w:rPr>
          <w:sz w:val="28"/>
        </w:rPr>
        <w:t xml:space="preserve"> Stimando che il 60% dei clienti acquisti 2 filtri extra nel primo anno: 3.000 clienti × 30,00 € = </w:t>
      </w:r>
      <w:r w:rsidRPr="009C16D5">
        <w:rPr>
          <w:b/>
          <w:bCs/>
          <w:sz w:val="28"/>
        </w:rPr>
        <w:t>90.000 €</w:t>
      </w:r>
    </w:p>
    <w:p w:rsidR="009C16D5" w:rsidRPr="009C16D5" w:rsidRDefault="009C16D5" w:rsidP="009C16D5">
      <w:pPr>
        <w:pStyle w:val="NormaleWeb"/>
        <w:numPr>
          <w:ilvl w:val="0"/>
          <w:numId w:val="36"/>
        </w:numPr>
        <w:jc w:val="both"/>
        <w:rPr>
          <w:sz w:val="28"/>
        </w:rPr>
      </w:pPr>
      <w:r w:rsidRPr="009C16D5">
        <w:rPr>
          <w:b/>
          <w:bCs/>
          <w:sz w:val="28"/>
        </w:rPr>
        <w:t>Fatturato Totale Anno 1:</w:t>
      </w:r>
      <w:r w:rsidRPr="009C16D5">
        <w:rPr>
          <w:sz w:val="28"/>
        </w:rPr>
        <w:t xml:space="preserve"> </w:t>
      </w:r>
      <w:r w:rsidRPr="009C16D5">
        <w:rPr>
          <w:b/>
          <w:bCs/>
          <w:sz w:val="28"/>
        </w:rPr>
        <w:t>535.000 €</w:t>
      </w:r>
    </w:p>
    <w:p w:rsidR="009C16D5" w:rsidRDefault="009C16D5" w:rsidP="009C16D5">
      <w:pPr>
        <w:pStyle w:val="NormaleWeb"/>
        <w:jc w:val="both"/>
        <w:rPr>
          <w:sz w:val="32"/>
        </w:rPr>
      </w:pPr>
    </w:p>
    <w:p w:rsidR="009C16D5" w:rsidRDefault="009C16D5" w:rsidP="009C16D5">
      <w:pPr>
        <w:pStyle w:val="NormaleWeb"/>
        <w:jc w:val="both"/>
        <w:rPr>
          <w:sz w:val="28"/>
        </w:rPr>
      </w:pPr>
      <w:r w:rsidRPr="009C16D5">
        <w:rPr>
          <w:sz w:val="28"/>
        </w:rPr>
        <w:t>Conto Economico Sintetico (Previsionale Anno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3"/>
        <w:gridCol w:w="1205"/>
      </w:tblGrid>
      <w:tr w:rsidR="009C16D5" w:rsidRPr="009C16D5" w:rsidTr="009C16D5">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Voce</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Valore</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Fatturato Totale</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535.000 €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Costo del Venduto (COGS)</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- 200.000 €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lastRenderedPageBreak/>
              <w:t>Margine Operativo Lordo (EBITDA)</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335.000 €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Spese di Marketing (30% dell'investimento + reinvestimenti)</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- 120.000 €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Spese Amministrative, Legali e R&amp;D</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- 90.000 €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Personale e Consulenze</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szCs w:val="24"/>
                <w:lang w:eastAsia="it-IT"/>
              </w:rPr>
              <w:t>- 70.000 €</w:t>
            </w:r>
          </w:p>
        </w:tc>
      </w:tr>
      <w:tr w:rsidR="009C16D5" w:rsidRPr="009C16D5" w:rsidTr="009C16D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Utile Ante Imposte (EBT)</w:t>
            </w:r>
          </w:p>
        </w:tc>
        <w:tc>
          <w:tcPr>
            <w:tcW w:w="0" w:type="auto"/>
            <w:tcBorders>
              <w:top w:val="single" w:sz="6" w:space="0" w:color="auto"/>
              <w:left w:val="single" w:sz="6" w:space="0" w:color="auto"/>
              <w:bottom w:val="single" w:sz="6" w:space="0" w:color="auto"/>
              <w:right w:val="single" w:sz="6" w:space="0" w:color="auto"/>
            </w:tcBorders>
            <w:vAlign w:val="center"/>
            <w:hideMark/>
          </w:tcPr>
          <w:p w:rsidR="009C16D5" w:rsidRPr="009C16D5" w:rsidRDefault="009C16D5" w:rsidP="009C16D5">
            <w:pPr>
              <w:spacing w:after="480" w:line="240" w:lineRule="auto"/>
              <w:jc w:val="left"/>
              <w:rPr>
                <w:rFonts w:eastAsia="Times New Roman" w:cs="Times New Roman"/>
                <w:szCs w:val="24"/>
                <w:lang w:eastAsia="it-IT"/>
              </w:rPr>
            </w:pPr>
            <w:r w:rsidRPr="009C16D5">
              <w:rPr>
                <w:rFonts w:eastAsia="Times New Roman" w:cs="Times New Roman"/>
                <w:b/>
                <w:bCs/>
                <w:szCs w:val="24"/>
                <w:lang w:eastAsia="it-IT"/>
              </w:rPr>
              <w:t>55.000 €</w:t>
            </w:r>
          </w:p>
        </w:tc>
      </w:tr>
    </w:tbl>
    <w:p w:rsidR="008C242B" w:rsidRDefault="008C242B" w:rsidP="009C16D5">
      <w:pPr>
        <w:pStyle w:val="NormaleWeb"/>
        <w:jc w:val="both"/>
        <w:rPr>
          <w:sz w:val="28"/>
        </w:rPr>
      </w:pPr>
    </w:p>
    <w:p w:rsidR="009C16D5" w:rsidRDefault="009C16D5" w:rsidP="009C16D5">
      <w:pPr>
        <w:pStyle w:val="NormaleWeb"/>
        <w:jc w:val="both"/>
        <w:rPr>
          <w:sz w:val="28"/>
        </w:rPr>
      </w:pPr>
      <w:r w:rsidRPr="009C16D5">
        <w:rPr>
          <w:sz w:val="28"/>
        </w:rPr>
        <w:t xml:space="preserve">Per coprire i costi fissi e l'investimento iniziale di 150.000 €, dobbiamo calcolare quante unità vendere. Considerando i costi fissi annui di circa 280.000 €, il punto di pareggio si raggiunge vendendo circa </w:t>
      </w:r>
      <w:r w:rsidRPr="009C16D5">
        <w:rPr>
          <w:b/>
          <w:bCs/>
          <w:sz w:val="28"/>
        </w:rPr>
        <w:t>5.200 borracce</w:t>
      </w:r>
      <w:r w:rsidRPr="009C16D5">
        <w:rPr>
          <w:sz w:val="28"/>
        </w:rPr>
        <w:t xml:space="preserve">. Questo significa che </w:t>
      </w:r>
      <w:proofErr w:type="spellStart"/>
      <w:r w:rsidRPr="009C16D5">
        <w:rPr>
          <w:sz w:val="28"/>
        </w:rPr>
        <w:t>EcoDrop</w:t>
      </w:r>
      <w:proofErr w:type="spellEnd"/>
      <w:r w:rsidRPr="009C16D5">
        <w:rPr>
          <w:sz w:val="28"/>
        </w:rPr>
        <w:t xml:space="preserve"> diventa profittevole tra la fine del primo anno e l'inizio del secondo.</w:t>
      </w:r>
    </w:p>
    <w:p w:rsidR="009C16D5" w:rsidRPr="008C242B" w:rsidRDefault="009C16D5" w:rsidP="008C242B">
      <w:pPr>
        <w:pStyle w:val="Titolo3"/>
        <w:rPr>
          <w:color w:val="auto"/>
          <w:sz w:val="28"/>
        </w:rPr>
      </w:pPr>
      <w:r w:rsidRPr="008C242B">
        <w:rPr>
          <w:color w:val="auto"/>
          <w:sz w:val="28"/>
        </w:rPr>
        <w:t>Per questo investimento iniziale di 150 mila euro ci andremo ad avvalere della</w:t>
      </w:r>
      <w:r w:rsidR="008C242B" w:rsidRPr="008C242B">
        <w:rPr>
          <w:color w:val="auto"/>
          <w:sz w:val="28"/>
        </w:rPr>
        <w:t xml:space="preserve"> </w:t>
      </w:r>
      <w:r w:rsidRPr="008C242B">
        <w:rPr>
          <w:color w:val="auto"/>
          <w:sz w:val="28"/>
        </w:rPr>
        <w:t>Finanza Agevolata e Bandi (Soldi Pubblici)</w:t>
      </w:r>
      <w:r w:rsidR="008C242B">
        <w:rPr>
          <w:color w:val="auto"/>
          <w:sz w:val="28"/>
        </w:rPr>
        <w:t>.</w:t>
      </w:r>
    </w:p>
    <w:p w:rsidR="009C16D5" w:rsidRPr="008C242B" w:rsidRDefault="009C16D5" w:rsidP="008C242B">
      <w:pPr>
        <w:pStyle w:val="NormaleWeb"/>
        <w:jc w:val="both"/>
        <w:rPr>
          <w:sz w:val="28"/>
        </w:rPr>
      </w:pPr>
      <w:r w:rsidRPr="008C242B">
        <w:rPr>
          <w:sz w:val="28"/>
        </w:rPr>
        <w:t xml:space="preserve">Questa è la strada più conveniente perché spesso si tratta di contributi a </w:t>
      </w:r>
      <w:r w:rsidRPr="008C242B">
        <w:rPr>
          <w:bCs/>
          <w:sz w:val="28"/>
        </w:rPr>
        <w:t>fondo perduto</w:t>
      </w:r>
      <w:r w:rsidRPr="008C242B">
        <w:rPr>
          <w:sz w:val="28"/>
        </w:rPr>
        <w:t xml:space="preserve"> (non vanno restituiti) o finanziamenti a tasso zero.</w:t>
      </w:r>
    </w:p>
    <w:p w:rsidR="009C16D5" w:rsidRPr="008C242B" w:rsidRDefault="009C16D5" w:rsidP="008C242B">
      <w:pPr>
        <w:pStyle w:val="NormaleWeb"/>
        <w:numPr>
          <w:ilvl w:val="0"/>
          <w:numId w:val="37"/>
        </w:numPr>
        <w:jc w:val="both"/>
        <w:rPr>
          <w:sz w:val="28"/>
        </w:rPr>
      </w:pPr>
      <w:proofErr w:type="spellStart"/>
      <w:r w:rsidRPr="008C242B">
        <w:rPr>
          <w:bCs/>
          <w:sz w:val="28"/>
        </w:rPr>
        <w:t>Smart&amp;Start</w:t>
      </w:r>
      <w:proofErr w:type="spellEnd"/>
      <w:r w:rsidRPr="008C242B">
        <w:rPr>
          <w:bCs/>
          <w:sz w:val="28"/>
        </w:rPr>
        <w:t xml:space="preserve"> Italia (</w:t>
      </w:r>
      <w:proofErr w:type="spellStart"/>
      <w:r w:rsidRPr="008C242B">
        <w:rPr>
          <w:bCs/>
          <w:sz w:val="28"/>
        </w:rPr>
        <w:t>Invitalia</w:t>
      </w:r>
      <w:proofErr w:type="spellEnd"/>
      <w:r w:rsidRPr="008C242B">
        <w:rPr>
          <w:bCs/>
          <w:sz w:val="28"/>
        </w:rPr>
        <w:t>):</w:t>
      </w:r>
      <w:r w:rsidRPr="008C242B">
        <w:rPr>
          <w:sz w:val="28"/>
        </w:rPr>
        <w:t xml:space="preserve"> È il bando principale per le startup innovative. Copre tra l'80% e il 90% delle spese di investimento.</w:t>
      </w:r>
      <w:r w:rsidR="008C242B" w:rsidRPr="008C242B">
        <w:rPr>
          <w:sz w:val="40"/>
        </w:rPr>
        <w:t xml:space="preserve"> </w:t>
      </w:r>
    </w:p>
    <w:p w:rsidR="008C242B" w:rsidRDefault="008C242B" w:rsidP="008C242B">
      <w:pPr>
        <w:pStyle w:val="NormaleWeb"/>
        <w:ind w:left="720"/>
        <w:jc w:val="both"/>
        <w:rPr>
          <w:sz w:val="40"/>
        </w:rPr>
      </w:pPr>
    </w:p>
    <w:p w:rsidR="008C242B" w:rsidRDefault="008C242B" w:rsidP="008C242B">
      <w:pPr>
        <w:pStyle w:val="NormaleWeb"/>
        <w:ind w:left="720"/>
        <w:jc w:val="both"/>
        <w:rPr>
          <w:sz w:val="40"/>
        </w:rPr>
      </w:pPr>
      <w:r>
        <w:rPr>
          <w:noProof/>
        </w:rPr>
        <w:drawing>
          <wp:inline distT="0" distB="0" distL="0" distR="0" wp14:anchorId="6C90C071" wp14:editId="08338F6A">
            <wp:extent cx="3326594" cy="1873184"/>
            <wp:effectExtent l="0" t="0" r="7620" b="0"/>
            <wp:docPr id="21" name="Immagine 21" descr="Smart&amp;Start Italia | Inv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amp;Start Italia | Invit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304" cy="1872458"/>
                    </a:xfrm>
                    <a:prstGeom prst="rect">
                      <a:avLst/>
                    </a:prstGeom>
                    <a:noFill/>
                    <a:ln>
                      <a:noFill/>
                    </a:ln>
                  </pic:spPr>
                </pic:pic>
              </a:graphicData>
            </a:graphic>
          </wp:inline>
        </w:drawing>
      </w:r>
    </w:p>
    <w:p w:rsidR="008C242B" w:rsidRDefault="008C242B" w:rsidP="008C242B">
      <w:pPr>
        <w:pStyle w:val="NormaleWeb"/>
        <w:jc w:val="both"/>
        <w:rPr>
          <w:b/>
          <w:i/>
          <w:color w:val="FF0000"/>
          <w:sz w:val="40"/>
        </w:rPr>
      </w:pPr>
      <w:r w:rsidRPr="008C242B">
        <w:rPr>
          <w:b/>
          <w:i/>
          <w:color w:val="FF0000"/>
          <w:sz w:val="40"/>
        </w:rPr>
        <w:lastRenderedPageBreak/>
        <w:t>12. SCHEDA TECNICA PRODOTTO</w:t>
      </w:r>
    </w:p>
    <w:p w:rsidR="008C242B" w:rsidRDefault="008C242B" w:rsidP="008C242B">
      <w:pPr>
        <w:pStyle w:val="Titolo3"/>
        <w:rPr>
          <w:sz w:val="28"/>
        </w:rPr>
      </w:pPr>
    </w:p>
    <w:p w:rsidR="008C242B" w:rsidRPr="008C242B" w:rsidRDefault="008C242B" w:rsidP="008C242B">
      <w:pPr>
        <w:pStyle w:val="Titolo3"/>
        <w:rPr>
          <w:sz w:val="28"/>
        </w:rPr>
      </w:pPr>
      <w:r w:rsidRPr="008C242B">
        <w:rPr>
          <w:sz w:val="28"/>
        </w:rPr>
        <w:t>1. Specifiche Fisiche e Materiali</w:t>
      </w:r>
    </w:p>
    <w:p w:rsidR="008C242B" w:rsidRPr="008C242B" w:rsidRDefault="008C242B" w:rsidP="008C242B">
      <w:pPr>
        <w:pStyle w:val="NormaleWeb"/>
        <w:numPr>
          <w:ilvl w:val="0"/>
          <w:numId w:val="38"/>
        </w:numPr>
        <w:rPr>
          <w:sz w:val="28"/>
        </w:rPr>
      </w:pPr>
      <w:r w:rsidRPr="008C242B">
        <w:rPr>
          <w:b/>
          <w:bCs/>
          <w:sz w:val="28"/>
        </w:rPr>
        <w:t>Capacità:</w:t>
      </w:r>
      <w:r w:rsidRPr="008C242B">
        <w:rPr>
          <w:sz w:val="28"/>
        </w:rPr>
        <w:t xml:space="preserve"> 650 ml (22 </w:t>
      </w:r>
      <w:proofErr w:type="spellStart"/>
      <w:r w:rsidRPr="008C242B">
        <w:rPr>
          <w:sz w:val="28"/>
        </w:rPr>
        <w:t>oz</w:t>
      </w:r>
      <w:proofErr w:type="spellEnd"/>
      <w:r w:rsidRPr="008C242B">
        <w:rPr>
          <w:sz w:val="28"/>
        </w:rPr>
        <w:t>).</w:t>
      </w:r>
    </w:p>
    <w:p w:rsidR="008C242B" w:rsidRPr="008C242B" w:rsidRDefault="008C242B" w:rsidP="008C242B">
      <w:pPr>
        <w:pStyle w:val="NormaleWeb"/>
        <w:numPr>
          <w:ilvl w:val="0"/>
          <w:numId w:val="38"/>
        </w:numPr>
        <w:rPr>
          <w:sz w:val="28"/>
        </w:rPr>
      </w:pPr>
      <w:r w:rsidRPr="008C242B">
        <w:rPr>
          <w:b/>
          <w:bCs/>
          <w:sz w:val="28"/>
        </w:rPr>
        <w:t>Dimensioni:</w:t>
      </w:r>
      <w:r w:rsidRPr="008C242B">
        <w:rPr>
          <w:sz w:val="28"/>
        </w:rPr>
        <w:t xml:space="preserve"> Altezza 245 mm | Diametro 72 mm.</w:t>
      </w:r>
    </w:p>
    <w:p w:rsidR="008C242B" w:rsidRPr="008C242B" w:rsidRDefault="008C242B" w:rsidP="008C242B">
      <w:pPr>
        <w:pStyle w:val="NormaleWeb"/>
        <w:numPr>
          <w:ilvl w:val="0"/>
          <w:numId w:val="38"/>
        </w:numPr>
        <w:rPr>
          <w:sz w:val="28"/>
        </w:rPr>
      </w:pPr>
      <w:r w:rsidRPr="008C242B">
        <w:rPr>
          <w:b/>
          <w:bCs/>
          <w:sz w:val="28"/>
        </w:rPr>
        <w:t>Peso:</w:t>
      </w:r>
      <w:r w:rsidRPr="008C242B">
        <w:rPr>
          <w:sz w:val="28"/>
        </w:rPr>
        <w:t xml:space="preserve"> 380g (vuota).</w:t>
      </w:r>
    </w:p>
    <w:p w:rsidR="008C242B" w:rsidRPr="008C242B" w:rsidRDefault="008C242B" w:rsidP="008C242B">
      <w:pPr>
        <w:pStyle w:val="NormaleWeb"/>
        <w:numPr>
          <w:ilvl w:val="0"/>
          <w:numId w:val="38"/>
        </w:numPr>
        <w:rPr>
          <w:sz w:val="28"/>
        </w:rPr>
      </w:pPr>
      <w:r w:rsidRPr="008C242B">
        <w:rPr>
          <w:b/>
          <w:bCs/>
          <w:sz w:val="28"/>
        </w:rPr>
        <w:t>Materiale Corpo:</w:t>
      </w:r>
      <w:r w:rsidRPr="008C242B">
        <w:rPr>
          <w:sz w:val="28"/>
        </w:rPr>
        <w:t xml:space="preserve"> Acciaio Inossidabile 18/10 (grado alimentare) a doppia parete con isolamento sottovuoto (</w:t>
      </w:r>
      <w:proofErr w:type="spellStart"/>
      <w:r w:rsidRPr="008C242B">
        <w:rPr>
          <w:sz w:val="28"/>
        </w:rPr>
        <w:t>Vacuum</w:t>
      </w:r>
      <w:proofErr w:type="spellEnd"/>
      <w:r w:rsidRPr="008C242B">
        <w:rPr>
          <w:sz w:val="28"/>
        </w:rPr>
        <w:t xml:space="preserve"> </w:t>
      </w:r>
      <w:proofErr w:type="spellStart"/>
      <w:r w:rsidRPr="008C242B">
        <w:rPr>
          <w:sz w:val="28"/>
        </w:rPr>
        <w:t>Insulation</w:t>
      </w:r>
      <w:proofErr w:type="spellEnd"/>
      <w:r w:rsidRPr="008C242B">
        <w:rPr>
          <w:sz w:val="28"/>
        </w:rPr>
        <w:t>).</w:t>
      </w:r>
    </w:p>
    <w:p w:rsidR="008C242B" w:rsidRPr="008C242B" w:rsidRDefault="008C242B" w:rsidP="008C242B">
      <w:pPr>
        <w:pStyle w:val="NormaleWeb"/>
        <w:numPr>
          <w:ilvl w:val="0"/>
          <w:numId w:val="38"/>
        </w:numPr>
        <w:rPr>
          <w:sz w:val="28"/>
        </w:rPr>
      </w:pPr>
      <w:r w:rsidRPr="008C242B">
        <w:rPr>
          <w:b/>
          <w:bCs/>
          <w:sz w:val="28"/>
        </w:rPr>
        <w:t>Finitura Esterna:</w:t>
      </w:r>
      <w:r w:rsidRPr="008C242B">
        <w:rPr>
          <w:sz w:val="28"/>
        </w:rPr>
        <w:t xml:space="preserve"> Verniciatura a polvere (</w:t>
      </w:r>
      <w:proofErr w:type="spellStart"/>
      <w:r w:rsidRPr="008C242B">
        <w:rPr>
          <w:sz w:val="28"/>
        </w:rPr>
        <w:t>Powder</w:t>
      </w:r>
      <w:proofErr w:type="spellEnd"/>
      <w:r w:rsidRPr="008C242B">
        <w:rPr>
          <w:sz w:val="28"/>
        </w:rPr>
        <w:t xml:space="preserve"> </w:t>
      </w:r>
      <w:proofErr w:type="spellStart"/>
      <w:r w:rsidRPr="008C242B">
        <w:rPr>
          <w:sz w:val="28"/>
        </w:rPr>
        <w:t>Coating</w:t>
      </w:r>
      <w:proofErr w:type="spellEnd"/>
      <w:r w:rsidRPr="008C242B">
        <w:rPr>
          <w:sz w:val="28"/>
        </w:rPr>
        <w:t>) anti-graffio e anti-scivolo.</w:t>
      </w:r>
    </w:p>
    <w:p w:rsidR="008C242B" w:rsidRPr="008C242B" w:rsidRDefault="008C242B" w:rsidP="008C242B">
      <w:pPr>
        <w:pStyle w:val="NormaleWeb"/>
        <w:numPr>
          <w:ilvl w:val="0"/>
          <w:numId w:val="38"/>
        </w:numPr>
        <w:rPr>
          <w:sz w:val="28"/>
        </w:rPr>
      </w:pPr>
      <w:r w:rsidRPr="008C242B">
        <w:rPr>
          <w:b/>
          <w:bCs/>
          <w:sz w:val="28"/>
        </w:rPr>
        <w:t>Materiale Tappo:</w:t>
      </w:r>
      <w:r w:rsidRPr="008C242B">
        <w:rPr>
          <w:sz w:val="28"/>
        </w:rPr>
        <w:t xml:space="preserve"> Polimero BPA-Free ad alta resistenza con guarnizioni in silicone medicale.</w:t>
      </w:r>
    </w:p>
    <w:p w:rsidR="008C242B" w:rsidRPr="008C242B" w:rsidRDefault="008C242B" w:rsidP="008C242B">
      <w:pPr>
        <w:pStyle w:val="Titolo3"/>
        <w:rPr>
          <w:sz w:val="28"/>
        </w:rPr>
      </w:pPr>
      <w:r w:rsidRPr="008C242B">
        <w:rPr>
          <w:sz w:val="28"/>
        </w:rPr>
        <w:t>2. Tecnologia di Filtrazione</w:t>
      </w:r>
    </w:p>
    <w:p w:rsidR="008C242B" w:rsidRPr="008C242B" w:rsidRDefault="008C242B" w:rsidP="008C242B">
      <w:pPr>
        <w:pStyle w:val="NormaleWeb"/>
        <w:numPr>
          <w:ilvl w:val="0"/>
          <w:numId w:val="39"/>
        </w:numPr>
        <w:rPr>
          <w:sz w:val="28"/>
        </w:rPr>
      </w:pPr>
      <w:r w:rsidRPr="008C242B">
        <w:rPr>
          <w:b/>
          <w:bCs/>
          <w:sz w:val="28"/>
        </w:rPr>
        <w:t>Sistema:</w:t>
      </w:r>
      <w:r w:rsidRPr="008C242B">
        <w:rPr>
          <w:sz w:val="28"/>
        </w:rPr>
        <w:t xml:space="preserve"> Cartuccia a </w:t>
      </w:r>
      <w:proofErr w:type="spellStart"/>
      <w:r w:rsidRPr="008C242B">
        <w:rPr>
          <w:sz w:val="28"/>
        </w:rPr>
        <w:t>Nanocarboni</w:t>
      </w:r>
      <w:proofErr w:type="spellEnd"/>
      <w:r w:rsidRPr="008C242B">
        <w:rPr>
          <w:sz w:val="28"/>
        </w:rPr>
        <w:t xml:space="preserve"> Attivi (tecnologia brevettata </w:t>
      </w:r>
      <w:proofErr w:type="spellStart"/>
      <w:r w:rsidRPr="008C242B">
        <w:rPr>
          <w:sz w:val="28"/>
        </w:rPr>
        <w:t>EcoDrop</w:t>
      </w:r>
      <w:proofErr w:type="spellEnd"/>
      <w:r w:rsidRPr="008C242B">
        <w:rPr>
          <w:sz w:val="28"/>
        </w:rPr>
        <w:t>).</w:t>
      </w:r>
    </w:p>
    <w:p w:rsidR="008C242B" w:rsidRPr="008C242B" w:rsidRDefault="008C242B" w:rsidP="008C242B">
      <w:pPr>
        <w:pStyle w:val="NormaleWeb"/>
        <w:numPr>
          <w:ilvl w:val="0"/>
          <w:numId w:val="39"/>
        </w:numPr>
        <w:rPr>
          <w:sz w:val="28"/>
        </w:rPr>
      </w:pPr>
      <w:r w:rsidRPr="008C242B">
        <w:rPr>
          <w:b/>
          <w:bCs/>
          <w:sz w:val="28"/>
        </w:rPr>
        <w:t>Efficacia:</w:t>
      </w:r>
      <w:r w:rsidRPr="008C242B">
        <w:rPr>
          <w:sz w:val="28"/>
        </w:rPr>
        <w:t xml:space="preserve"> Rimozione del 99,9% di Cloro, Metalli Pesanti (Piombo, Rame), Microplastiche e sedimenti.</w:t>
      </w:r>
    </w:p>
    <w:p w:rsidR="008C242B" w:rsidRPr="008C242B" w:rsidRDefault="008C242B" w:rsidP="008C242B">
      <w:pPr>
        <w:pStyle w:val="NormaleWeb"/>
        <w:numPr>
          <w:ilvl w:val="0"/>
          <w:numId w:val="39"/>
        </w:numPr>
        <w:rPr>
          <w:sz w:val="28"/>
        </w:rPr>
      </w:pPr>
      <w:r w:rsidRPr="008C242B">
        <w:rPr>
          <w:b/>
          <w:bCs/>
          <w:sz w:val="28"/>
        </w:rPr>
        <w:t>Durata Filtro:</w:t>
      </w:r>
      <w:r w:rsidRPr="008C242B">
        <w:rPr>
          <w:sz w:val="28"/>
        </w:rPr>
        <w:t xml:space="preserve"> 150 litri (circa 2-3 mesi di uso medio).</w:t>
      </w:r>
    </w:p>
    <w:p w:rsidR="008C242B" w:rsidRPr="008C242B" w:rsidRDefault="008C242B" w:rsidP="008C242B">
      <w:pPr>
        <w:pStyle w:val="NormaleWeb"/>
        <w:numPr>
          <w:ilvl w:val="0"/>
          <w:numId w:val="39"/>
        </w:numPr>
        <w:rPr>
          <w:sz w:val="28"/>
        </w:rPr>
      </w:pPr>
      <w:r w:rsidRPr="008C242B">
        <w:rPr>
          <w:b/>
          <w:bCs/>
          <w:sz w:val="28"/>
        </w:rPr>
        <w:t>Certificazioni:</w:t>
      </w:r>
      <w:r w:rsidRPr="008C242B">
        <w:rPr>
          <w:sz w:val="28"/>
        </w:rPr>
        <w:t xml:space="preserve"> MOCA (UE), FDA (USA), NSF 42/53.</w:t>
      </w:r>
    </w:p>
    <w:p w:rsidR="008C242B" w:rsidRPr="008C242B" w:rsidRDefault="008C242B" w:rsidP="008C242B">
      <w:pPr>
        <w:pStyle w:val="Titolo3"/>
        <w:rPr>
          <w:sz w:val="28"/>
        </w:rPr>
      </w:pPr>
      <w:r w:rsidRPr="008C242B">
        <w:rPr>
          <w:sz w:val="28"/>
        </w:rPr>
        <w:t>3. Componenti Elettronici (Core-</w:t>
      </w:r>
      <w:proofErr w:type="spellStart"/>
      <w:r w:rsidRPr="008C242B">
        <w:rPr>
          <w:sz w:val="28"/>
        </w:rPr>
        <w:t>Tech</w:t>
      </w:r>
      <w:proofErr w:type="spellEnd"/>
      <w:r w:rsidRPr="008C242B">
        <w:rPr>
          <w:sz w:val="28"/>
        </w:rPr>
        <w:t xml:space="preserve"> Cap)</w:t>
      </w:r>
    </w:p>
    <w:p w:rsidR="008C242B" w:rsidRPr="008C242B" w:rsidRDefault="008C242B" w:rsidP="008C242B">
      <w:pPr>
        <w:pStyle w:val="NormaleWeb"/>
        <w:numPr>
          <w:ilvl w:val="0"/>
          <w:numId w:val="40"/>
        </w:numPr>
        <w:rPr>
          <w:sz w:val="28"/>
        </w:rPr>
      </w:pPr>
      <w:r w:rsidRPr="008C242B">
        <w:rPr>
          <w:b/>
          <w:bCs/>
          <w:sz w:val="28"/>
        </w:rPr>
        <w:t>Sensore di Volume:</w:t>
      </w:r>
      <w:r w:rsidRPr="008C242B">
        <w:rPr>
          <w:sz w:val="28"/>
        </w:rPr>
        <w:t xml:space="preserve"> Sensore di pressione idrostatica ad alta precisione (margine di errore &lt; 3%).</w:t>
      </w:r>
    </w:p>
    <w:p w:rsidR="008C242B" w:rsidRPr="008C242B" w:rsidRDefault="008C242B" w:rsidP="008C242B">
      <w:pPr>
        <w:pStyle w:val="NormaleWeb"/>
        <w:numPr>
          <w:ilvl w:val="0"/>
          <w:numId w:val="40"/>
        </w:numPr>
        <w:rPr>
          <w:sz w:val="28"/>
        </w:rPr>
      </w:pPr>
      <w:r w:rsidRPr="008C242B">
        <w:rPr>
          <w:b/>
          <w:bCs/>
          <w:sz w:val="28"/>
        </w:rPr>
        <w:t>Accelerometro:</w:t>
      </w:r>
      <w:r w:rsidRPr="008C242B">
        <w:rPr>
          <w:sz w:val="28"/>
        </w:rPr>
        <w:t xml:space="preserve"> Sensore a 3 assi per il rilevamento del movimento e distinzione sorsi/svuotamento.</w:t>
      </w:r>
    </w:p>
    <w:p w:rsidR="008C242B" w:rsidRPr="008C242B" w:rsidRDefault="008C242B" w:rsidP="008C242B">
      <w:pPr>
        <w:pStyle w:val="NormaleWeb"/>
        <w:numPr>
          <w:ilvl w:val="0"/>
          <w:numId w:val="40"/>
        </w:numPr>
        <w:rPr>
          <w:sz w:val="28"/>
        </w:rPr>
      </w:pPr>
      <w:r w:rsidRPr="008C242B">
        <w:rPr>
          <w:b/>
          <w:bCs/>
          <w:sz w:val="28"/>
        </w:rPr>
        <w:t>Connettività:</w:t>
      </w:r>
      <w:r w:rsidRPr="008C242B">
        <w:rPr>
          <w:sz w:val="28"/>
        </w:rPr>
        <w:t xml:space="preserve"> Bluetooth 5.0 </w:t>
      </w:r>
      <w:proofErr w:type="spellStart"/>
      <w:r w:rsidRPr="008C242B">
        <w:rPr>
          <w:sz w:val="28"/>
        </w:rPr>
        <w:t>Low</w:t>
      </w:r>
      <w:proofErr w:type="spellEnd"/>
      <w:r w:rsidRPr="008C242B">
        <w:rPr>
          <w:sz w:val="28"/>
        </w:rPr>
        <w:t xml:space="preserve"> Energy (BLE).</w:t>
      </w:r>
    </w:p>
    <w:p w:rsidR="008C242B" w:rsidRPr="008C242B" w:rsidRDefault="008C242B" w:rsidP="008C242B">
      <w:pPr>
        <w:pStyle w:val="NormaleWeb"/>
        <w:numPr>
          <w:ilvl w:val="0"/>
          <w:numId w:val="40"/>
        </w:numPr>
        <w:rPr>
          <w:sz w:val="28"/>
        </w:rPr>
      </w:pPr>
      <w:r w:rsidRPr="008C242B">
        <w:rPr>
          <w:b/>
          <w:bCs/>
          <w:sz w:val="28"/>
        </w:rPr>
        <w:t>Interfaccia Utente:</w:t>
      </w:r>
      <w:r w:rsidRPr="008C242B">
        <w:rPr>
          <w:sz w:val="28"/>
        </w:rPr>
        <w:t xml:space="preserve"> Anello LED RGB programmabile per avvisi visivi (promemoria idratazione, stato batteria, conferma purificazione).</w:t>
      </w:r>
    </w:p>
    <w:p w:rsidR="008C242B" w:rsidRPr="008C242B" w:rsidRDefault="008C242B" w:rsidP="008C242B">
      <w:pPr>
        <w:pStyle w:val="Titolo3"/>
        <w:rPr>
          <w:sz w:val="28"/>
        </w:rPr>
      </w:pPr>
      <w:r w:rsidRPr="008C242B">
        <w:rPr>
          <w:sz w:val="28"/>
        </w:rPr>
        <w:t>4. Alimentazione e Batteria</w:t>
      </w:r>
    </w:p>
    <w:p w:rsidR="008C242B" w:rsidRPr="008C242B" w:rsidRDefault="008C242B" w:rsidP="008C242B">
      <w:pPr>
        <w:pStyle w:val="NormaleWeb"/>
        <w:numPr>
          <w:ilvl w:val="0"/>
          <w:numId w:val="41"/>
        </w:numPr>
        <w:rPr>
          <w:sz w:val="28"/>
        </w:rPr>
      </w:pPr>
      <w:r w:rsidRPr="008C242B">
        <w:rPr>
          <w:b/>
          <w:bCs/>
          <w:sz w:val="28"/>
        </w:rPr>
        <w:t>Batteria:</w:t>
      </w:r>
      <w:r w:rsidRPr="008C242B">
        <w:rPr>
          <w:sz w:val="28"/>
        </w:rPr>
        <w:t xml:space="preserve"> Litio-Polimero (Li-Po) ricaricabile integrata.</w:t>
      </w:r>
    </w:p>
    <w:p w:rsidR="008C242B" w:rsidRPr="008C242B" w:rsidRDefault="008C242B" w:rsidP="008C242B">
      <w:pPr>
        <w:pStyle w:val="NormaleWeb"/>
        <w:numPr>
          <w:ilvl w:val="0"/>
          <w:numId w:val="41"/>
        </w:numPr>
        <w:rPr>
          <w:sz w:val="28"/>
        </w:rPr>
      </w:pPr>
      <w:r w:rsidRPr="008C242B">
        <w:rPr>
          <w:b/>
          <w:bCs/>
          <w:sz w:val="28"/>
        </w:rPr>
        <w:t>Autonomia:</w:t>
      </w:r>
      <w:r w:rsidRPr="008C242B">
        <w:rPr>
          <w:sz w:val="28"/>
        </w:rPr>
        <w:t xml:space="preserve"> Fino a 15 giorni con una singola carica.</w:t>
      </w:r>
    </w:p>
    <w:p w:rsidR="008C242B" w:rsidRPr="008C242B" w:rsidRDefault="008C242B" w:rsidP="008C242B">
      <w:pPr>
        <w:pStyle w:val="NormaleWeb"/>
        <w:numPr>
          <w:ilvl w:val="0"/>
          <w:numId w:val="41"/>
        </w:numPr>
        <w:rPr>
          <w:sz w:val="28"/>
        </w:rPr>
      </w:pPr>
      <w:r w:rsidRPr="008C242B">
        <w:rPr>
          <w:b/>
          <w:bCs/>
          <w:sz w:val="28"/>
        </w:rPr>
        <w:t>Metodo di Ricarica:</w:t>
      </w:r>
      <w:r w:rsidRPr="008C242B">
        <w:rPr>
          <w:sz w:val="28"/>
        </w:rPr>
        <w:t xml:space="preserve"> Cavo magnetico USB-C (incluso) con ricarica rapida (0-100% in 90 minuti).</w:t>
      </w:r>
    </w:p>
    <w:p w:rsidR="008C242B" w:rsidRDefault="008C242B" w:rsidP="008C242B">
      <w:pPr>
        <w:pStyle w:val="Titolo3"/>
        <w:rPr>
          <w:sz w:val="28"/>
        </w:rPr>
      </w:pPr>
    </w:p>
    <w:p w:rsidR="008C242B" w:rsidRPr="008C242B" w:rsidRDefault="008C242B" w:rsidP="008C242B">
      <w:pPr>
        <w:pStyle w:val="Titolo3"/>
        <w:rPr>
          <w:sz w:val="28"/>
        </w:rPr>
      </w:pPr>
      <w:r w:rsidRPr="008C242B">
        <w:rPr>
          <w:sz w:val="28"/>
        </w:rPr>
        <w:t>5. Compatibilità Software</w:t>
      </w:r>
    </w:p>
    <w:p w:rsidR="008C242B" w:rsidRPr="008C242B" w:rsidRDefault="008C242B" w:rsidP="008C242B">
      <w:pPr>
        <w:pStyle w:val="NormaleWeb"/>
        <w:numPr>
          <w:ilvl w:val="0"/>
          <w:numId w:val="42"/>
        </w:numPr>
        <w:rPr>
          <w:sz w:val="28"/>
        </w:rPr>
      </w:pPr>
      <w:proofErr w:type="spellStart"/>
      <w:r w:rsidRPr="008C242B">
        <w:rPr>
          <w:b/>
          <w:bCs/>
          <w:sz w:val="28"/>
        </w:rPr>
        <w:t>App</w:t>
      </w:r>
      <w:proofErr w:type="spellEnd"/>
      <w:r w:rsidRPr="008C242B">
        <w:rPr>
          <w:b/>
          <w:bCs/>
          <w:sz w:val="28"/>
        </w:rPr>
        <w:t>:</w:t>
      </w:r>
      <w:r w:rsidRPr="008C242B">
        <w:rPr>
          <w:sz w:val="28"/>
        </w:rPr>
        <w:t xml:space="preserve"> Disponibile per </w:t>
      </w:r>
      <w:proofErr w:type="spellStart"/>
      <w:r w:rsidRPr="008C242B">
        <w:rPr>
          <w:sz w:val="28"/>
        </w:rPr>
        <w:t>iOS</w:t>
      </w:r>
      <w:proofErr w:type="spellEnd"/>
      <w:r w:rsidRPr="008C242B">
        <w:rPr>
          <w:sz w:val="28"/>
        </w:rPr>
        <w:t xml:space="preserve"> (versione 14+) e </w:t>
      </w:r>
      <w:proofErr w:type="spellStart"/>
      <w:r w:rsidRPr="008C242B">
        <w:rPr>
          <w:sz w:val="28"/>
        </w:rPr>
        <w:t>Android</w:t>
      </w:r>
      <w:proofErr w:type="spellEnd"/>
      <w:r w:rsidRPr="008C242B">
        <w:rPr>
          <w:sz w:val="28"/>
        </w:rPr>
        <w:t xml:space="preserve"> (versione 8.0+).</w:t>
      </w:r>
    </w:p>
    <w:p w:rsidR="008C242B" w:rsidRPr="008C242B" w:rsidRDefault="008C242B" w:rsidP="008C242B">
      <w:pPr>
        <w:pStyle w:val="NormaleWeb"/>
        <w:numPr>
          <w:ilvl w:val="0"/>
          <w:numId w:val="42"/>
        </w:numPr>
        <w:rPr>
          <w:sz w:val="28"/>
        </w:rPr>
      </w:pPr>
      <w:r w:rsidRPr="008C242B">
        <w:rPr>
          <w:b/>
          <w:bCs/>
          <w:sz w:val="28"/>
        </w:rPr>
        <w:t>Integrazioni:</w:t>
      </w:r>
      <w:r w:rsidRPr="008C242B">
        <w:rPr>
          <w:sz w:val="28"/>
        </w:rPr>
        <w:t xml:space="preserve"> Apple </w:t>
      </w:r>
      <w:proofErr w:type="spellStart"/>
      <w:r w:rsidRPr="008C242B">
        <w:rPr>
          <w:sz w:val="28"/>
        </w:rPr>
        <w:t>Health</w:t>
      </w:r>
      <w:proofErr w:type="spellEnd"/>
      <w:r w:rsidRPr="008C242B">
        <w:rPr>
          <w:sz w:val="28"/>
        </w:rPr>
        <w:t xml:space="preserve">, Google </w:t>
      </w:r>
      <w:proofErr w:type="spellStart"/>
      <w:r w:rsidRPr="008C242B">
        <w:rPr>
          <w:sz w:val="28"/>
        </w:rPr>
        <w:t>Fit</w:t>
      </w:r>
      <w:proofErr w:type="spellEnd"/>
      <w:r w:rsidRPr="008C242B">
        <w:rPr>
          <w:sz w:val="28"/>
        </w:rPr>
        <w:t xml:space="preserve">, </w:t>
      </w:r>
      <w:proofErr w:type="spellStart"/>
      <w:r w:rsidRPr="008C242B">
        <w:rPr>
          <w:sz w:val="28"/>
        </w:rPr>
        <w:t>Garmin</w:t>
      </w:r>
      <w:proofErr w:type="spellEnd"/>
      <w:r w:rsidRPr="008C242B">
        <w:rPr>
          <w:sz w:val="28"/>
        </w:rPr>
        <w:t xml:space="preserve"> Connect.</w:t>
      </w:r>
    </w:p>
    <w:p w:rsidR="008C242B" w:rsidRPr="008C242B" w:rsidRDefault="008C242B" w:rsidP="008C242B">
      <w:pPr>
        <w:pStyle w:val="NormaleWeb"/>
        <w:numPr>
          <w:ilvl w:val="0"/>
          <w:numId w:val="42"/>
        </w:numPr>
        <w:rPr>
          <w:sz w:val="28"/>
        </w:rPr>
      </w:pPr>
      <w:r w:rsidRPr="008C242B">
        <w:rPr>
          <w:b/>
          <w:bCs/>
          <w:sz w:val="28"/>
        </w:rPr>
        <w:t>Lingue:</w:t>
      </w:r>
      <w:r w:rsidRPr="008C242B">
        <w:rPr>
          <w:sz w:val="28"/>
        </w:rPr>
        <w:t xml:space="preserve"> Italiano, Inglese, Francese, Tedesco, Spagnolo.</w:t>
      </w:r>
    </w:p>
    <w:p w:rsidR="008C242B" w:rsidRPr="008C242B" w:rsidRDefault="008C242B" w:rsidP="008C242B">
      <w:pPr>
        <w:pStyle w:val="Titolo3"/>
        <w:rPr>
          <w:sz w:val="28"/>
        </w:rPr>
      </w:pPr>
      <w:r w:rsidRPr="008C242B">
        <w:rPr>
          <w:sz w:val="28"/>
        </w:rPr>
        <w:t>6. Resistenza e Manutenzione</w:t>
      </w:r>
    </w:p>
    <w:p w:rsidR="008C242B" w:rsidRPr="008C242B" w:rsidRDefault="008C242B" w:rsidP="008C242B">
      <w:pPr>
        <w:pStyle w:val="NormaleWeb"/>
        <w:numPr>
          <w:ilvl w:val="0"/>
          <w:numId w:val="43"/>
        </w:numPr>
        <w:rPr>
          <w:sz w:val="28"/>
        </w:rPr>
      </w:pPr>
      <w:r w:rsidRPr="008C242B">
        <w:rPr>
          <w:b/>
          <w:bCs/>
          <w:sz w:val="28"/>
        </w:rPr>
        <w:t>Grado di Protezione:</w:t>
      </w:r>
      <w:r w:rsidRPr="008C242B">
        <w:rPr>
          <w:sz w:val="28"/>
        </w:rPr>
        <w:t xml:space="preserve"> IP67 (Impermeabile all'immersione temporanea).</w:t>
      </w:r>
    </w:p>
    <w:p w:rsidR="008C242B" w:rsidRPr="008C242B" w:rsidRDefault="008C242B" w:rsidP="008C242B">
      <w:pPr>
        <w:pStyle w:val="NormaleWeb"/>
        <w:numPr>
          <w:ilvl w:val="0"/>
          <w:numId w:val="43"/>
        </w:numPr>
        <w:rPr>
          <w:sz w:val="28"/>
        </w:rPr>
      </w:pPr>
      <w:r w:rsidRPr="008C242B">
        <w:rPr>
          <w:b/>
          <w:bCs/>
          <w:sz w:val="28"/>
        </w:rPr>
        <w:t>Temperatura d'uso:</w:t>
      </w:r>
      <w:r w:rsidRPr="008C242B">
        <w:rPr>
          <w:sz w:val="28"/>
        </w:rPr>
        <w:t xml:space="preserve"> Da 0°C a 90°C (il sensore opera in modo ottimale in questo </w:t>
      </w:r>
      <w:proofErr w:type="spellStart"/>
      <w:r w:rsidRPr="008C242B">
        <w:rPr>
          <w:sz w:val="28"/>
        </w:rPr>
        <w:t>range</w:t>
      </w:r>
      <w:proofErr w:type="spellEnd"/>
      <w:r w:rsidRPr="008C242B">
        <w:rPr>
          <w:sz w:val="28"/>
        </w:rPr>
        <w:t>).</w:t>
      </w:r>
    </w:p>
    <w:p w:rsidR="008C242B" w:rsidRPr="008C242B" w:rsidRDefault="008C242B" w:rsidP="008C242B">
      <w:pPr>
        <w:pStyle w:val="NormaleWeb"/>
        <w:numPr>
          <w:ilvl w:val="0"/>
          <w:numId w:val="43"/>
        </w:numPr>
        <w:rPr>
          <w:sz w:val="28"/>
        </w:rPr>
      </w:pPr>
      <w:r w:rsidRPr="008C242B">
        <w:rPr>
          <w:b/>
          <w:bCs/>
          <w:sz w:val="28"/>
        </w:rPr>
        <w:t>Lavaggio:</w:t>
      </w:r>
      <w:r w:rsidRPr="008C242B">
        <w:rPr>
          <w:sz w:val="28"/>
        </w:rPr>
        <w:t xml:space="preserve"> Corpo in acciaio lavabile in lavastoviglie; Tappo </w:t>
      </w:r>
      <w:proofErr w:type="spellStart"/>
      <w:r w:rsidRPr="008C242B">
        <w:rPr>
          <w:sz w:val="28"/>
        </w:rPr>
        <w:t>smart</w:t>
      </w:r>
      <w:proofErr w:type="spellEnd"/>
      <w:r w:rsidRPr="008C242B">
        <w:rPr>
          <w:sz w:val="28"/>
        </w:rPr>
        <w:t xml:space="preserve"> lavabile esclusivamente a mano.</w:t>
      </w:r>
    </w:p>
    <w:p w:rsidR="008C242B" w:rsidRPr="008C242B" w:rsidRDefault="008C242B" w:rsidP="008C242B">
      <w:pPr>
        <w:pStyle w:val="NormaleWeb"/>
        <w:jc w:val="both"/>
        <w:rPr>
          <w:color w:val="FF0000"/>
          <w:sz w:val="40"/>
        </w:rPr>
      </w:pPr>
    </w:p>
    <w:p w:rsidR="008C242B" w:rsidRDefault="008C242B" w:rsidP="008C242B">
      <w:pPr>
        <w:pStyle w:val="NormaleWeb"/>
        <w:jc w:val="both"/>
        <w:rPr>
          <w:color w:val="FF0000"/>
          <w:sz w:val="40"/>
        </w:rPr>
      </w:pPr>
    </w:p>
    <w:p w:rsidR="008C242B" w:rsidRPr="008C242B" w:rsidRDefault="008C242B" w:rsidP="008C242B">
      <w:pPr>
        <w:pStyle w:val="NormaleWeb"/>
        <w:jc w:val="both"/>
        <w:rPr>
          <w:sz w:val="40"/>
        </w:rPr>
      </w:pPr>
    </w:p>
    <w:p w:rsidR="00057782" w:rsidRPr="008C242B" w:rsidRDefault="001E127C" w:rsidP="008C242B">
      <w:pPr>
        <w:pStyle w:val="NormaleWeb"/>
        <w:jc w:val="both"/>
        <w:rPr>
          <w:sz w:val="40"/>
        </w:rPr>
      </w:pPr>
      <w:r>
        <w:rPr>
          <w:sz w:val="36"/>
        </w:rPr>
        <w:tab/>
      </w:r>
      <w:bookmarkStart w:id="0" w:name="_GoBack"/>
      <w:bookmarkEnd w:id="0"/>
    </w:p>
    <w:sectPr w:rsidR="00057782" w:rsidRPr="008C242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366A0"/>
    <w:multiLevelType w:val="multilevel"/>
    <w:tmpl w:val="ACCA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622D5"/>
    <w:multiLevelType w:val="multilevel"/>
    <w:tmpl w:val="0DF6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436CB"/>
    <w:multiLevelType w:val="multilevel"/>
    <w:tmpl w:val="8CB2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12AC0"/>
    <w:multiLevelType w:val="multilevel"/>
    <w:tmpl w:val="9732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8D23B7"/>
    <w:multiLevelType w:val="multilevel"/>
    <w:tmpl w:val="D0EC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41535"/>
    <w:multiLevelType w:val="multilevel"/>
    <w:tmpl w:val="9108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6064A"/>
    <w:multiLevelType w:val="multilevel"/>
    <w:tmpl w:val="0086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C13DD"/>
    <w:multiLevelType w:val="multilevel"/>
    <w:tmpl w:val="7FAC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51131"/>
    <w:multiLevelType w:val="multilevel"/>
    <w:tmpl w:val="6EFA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31A14"/>
    <w:multiLevelType w:val="multilevel"/>
    <w:tmpl w:val="5FE6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D86FDE"/>
    <w:multiLevelType w:val="multilevel"/>
    <w:tmpl w:val="CD68C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196DF9"/>
    <w:multiLevelType w:val="multilevel"/>
    <w:tmpl w:val="5F74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AC524D"/>
    <w:multiLevelType w:val="multilevel"/>
    <w:tmpl w:val="2922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C96A1D"/>
    <w:multiLevelType w:val="multilevel"/>
    <w:tmpl w:val="300E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5B449F"/>
    <w:multiLevelType w:val="multilevel"/>
    <w:tmpl w:val="9114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242D6"/>
    <w:multiLevelType w:val="multilevel"/>
    <w:tmpl w:val="B6D2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F36F02"/>
    <w:multiLevelType w:val="multilevel"/>
    <w:tmpl w:val="E6A6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194A3A"/>
    <w:multiLevelType w:val="multilevel"/>
    <w:tmpl w:val="C0BC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074C17"/>
    <w:multiLevelType w:val="multilevel"/>
    <w:tmpl w:val="9F9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571EA"/>
    <w:multiLevelType w:val="multilevel"/>
    <w:tmpl w:val="C714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6B29C2"/>
    <w:multiLevelType w:val="multilevel"/>
    <w:tmpl w:val="8A72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9C3A13"/>
    <w:multiLevelType w:val="multilevel"/>
    <w:tmpl w:val="5CEA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B674A3"/>
    <w:multiLevelType w:val="multilevel"/>
    <w:tmpl w:val="B64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8635D"/>
    <w:multiLevelType w:val="multilevel"/>
    <w:tmpl w:val="605E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940192"/>
    <w:multiLevelType w:val="multilevel"/>
    <w:tmpl w:val="BD92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B31766"/>
    <w:multiLevelType w:val="multilevel"/>
    <w:tmpl w:val="B28C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7021AC"/>
    <w:multiLevelType w:val="multilevel"/>
    <w:tmpl w:val="E40A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1775AF"/>
    <w:multiLevelType w:val="multilevel"/>
    <w:tmpl w:val="F56A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4454B1"/>
    <w:multiLevelType w:val="multilevel"/>
    <w:tmpl w:val="B150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1932AE"/>
    <w:multiLevelType w:val="multilevel"/>
    <w:tmpl w:val="E638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CA37E4"/>
    <w:multiLevelType w:val="multilevel"/>
    <w:tmpl w:val="EBD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DC772C"/>
    <w:multiLevelType w:val="multilevel"/>
    <w:tmpl w:val="529A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1D003D"/>
    <w:multiLevelType w:val="multilevel"/>
    <w:tmpl w:val="8C5C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CD6B52"/>
    <w:multiLevelType w:val="multilevel"/>
    <w:tmpl w:val="119E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606E7B"/>
    <w:multiLevelType w:val="multilevel"/>
    <w:tmpl w:val="4EA0D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2915E2"/>
    <w:multiLevelType w:val="multilevel"/>
    <w:tmpl w:val="63FE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E479D5"/>
    <w:multiLevelType w:val="multilevel"/>
    <w:tmpl w:val="711A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C60241"/>
    <w:multiLevelType w:val="multilevel"/>
    <w:tmpl w:val="5B86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040E98"/>
    <w:multiLevelType w:val="multilevel"/>
    <w:tmpl w:val="0578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0F314E"/>
    <w:multiLevelType w:val="multilevel"/>
    <w:tmpl w:val="5C8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86663F"/>
    <w:multiLevelType w:val="multilevel"/>
    <w:tmpl w:val="9D900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D37BEC"/>
    <w:multiLevelType w:val="multilevel"/>
    <w:tmpl w:val="AE0E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F4469"/>
    <w:multiLevelType w:val="multilevel"/>
    <w:tmpl w:val="4806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2"/>
  </w:num>
  <w:num w:numId="4">
    <w:abstractNumId w:val="25"/>
  </w:num>
  <w:num w:numId="5">
    <w:abstractNumId w:val="9"/>
  </w:num>
  <w:num w:numId="6">
    <w:abstractNumId w:val="7"/>
  </w:num>
  <w:num w:numId="7">
    <w:abstractNumId w:val="5"/>
  </w:num>
  <w:num w:numId="8">
    <w:abstractNumId w:val="28"/>
  </w:num>
  <w:num w:numId="9">
    <w:abstractNumId w:val="30"/>
  </w:num>
  <w:num w:numId="10">
    <w:abstractNumId w:val="10"/>
  </w:num>
  <w:num w:numId="11">
    <w:abstractNumId w:val="33"/>
  </w:num>
  <w:num w:numId="12">
    <w:abstractNumId w:val="4"/>
  </w:num>
  <w:num w:numId="13">
    <w:abstractNumId w:val="38"/>
  </w:num>
  <w:num w:numId="14">
    <w:abstractNumId w:val="17"/>
  </w:num>
  <w:num w:numId="15">
    <w:abstractNumId w:val="41"/>
  </w:num>
  <w:num w:numId="16">
    <w:abstractNumId w:val="29"/>
  </w:num>
  <w:num w:numId="17">
    <w:abstractNumId w:val="8"/>
  </w:num>
  <w:num w:numId="18">
    <w:abstractNumId w:val="20"/>
  </w:num>
  <w:num w:numId="19">
    <w:abstractNumId w:val="35"/>
  </w:num>
  <w:num w:numId="20">
    <w:abstractNumId w:val="6"/>
  </w:num>
  <w:num w:numId="21">
    <w:abstractNumId w:val="2"/>
  </w:num>
  <w:num w:numId="22">
    <w:abstractNumId w:val="40"/>
  </w:num>
  <w:num w:numId="23">
    <w:abstractNumId w:val="32"/>
  </w:num>
  <w:num w:numId="24">
    <w:abstractNumId w:val="27"/>
  </w:num>
  <w:num w:numId="25">
    <w:abstractNumId w:val="11"/>
  </w:num>
  <w:num w:numId="26">
    <w:abstractNumId w:val="34"/>
  </w:num>
  <w:num w:numId="27">
    <w:abstractNumId w:val="22"/>
  </w:num>
  <w:num w:numId="28">
    <w:abstractNumId w:val="18"/>
  </w:num>
  <w:num w:numId="29">
    <w:abstractNumId w:val="3"/>
  </w:num>
  <w:num w:numId="30">
    <w:abstractNumId w:val="36"/>
  </w:num>
  <w:num w:numId="31">
    <w:abstractNumId w:val="42"/>
  </w:num>
  <w:num w:numId="32">
    <w:abstractNumId w:val="19"/>
  </w:num>
  <w:num w:numId="33">
    <w:abstractNumId w:val="39"/>
  </w:num>
  <w:num w:numId="34">
    <w:abstractNumId w:val="13"/>
  </w:num>
  <w:num w:numId="35">
    <w:abstractNumId w:val="24"/>
  </w:num>
  <w:num w:numId="36">
    <w:abstractNumId w:val="31"/>
  </w:num>
  <w:num w:numId="37">
    <w:abstractNumId w:val="14"/>
  </w:num>
  <w:num w:numId="38">
    <w:abstractNumId w:val="37"/>
  </w:num>
  <w:num w:numId="39">
    <w:abstractNumId w:val="21"/>
  </w:num>
  <w:num w:numId="40">
    <w:abstractNumId w:val="26"/>
  </w:num>
  <w:num w:numId="41">
    <w:abstractNumId w:val="0"/>
  </w:num>
  <w:num w:numId="42">
    <w:abstractNumId w:val="16"/>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106"/>
    <w:rsid w:val="00057782"/>
    <w:rsid w:val="00147F88"/>
    <w:rsid w:val="001E127C"/>
    <w:rsid w:val="0027414D"/>
    <w:rsid w:val="003F5985"/>
    <w:rsid w:val="006F1106"/>
    <w:rsid w:val="00781355"/>
    <w:rsid w:val="007A4394"/>
    <w:rsid w:val="008C242B"/>
    <w:rsid w:val="009167B7"/>
    <w:rsid w:val="009C16D5"/>
    <w:rsid w:val="00A07608"/>
    <w:rsid w:val="00AE0D09"/>
    <w:rsid w:val="00D41D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7F88"/>
    <w:pPr>
      <w:jc w:val="both"/>
    </w:pPr>
    <w:rPr>
      <w:rFonts w:ascii="Times New Roman" w:hAnsi="Times New Roman"/>
      <w:sz w:val="24"/>
    </w:rPr>
  </w:style>
  <w:style w:type="paragraph" w:styleId="Titolo1">
    <w:name w:val="heading 1"/>
    <w:basedOn w:val="Normale"/>
    <w:next w:val="Normale"/>
    <w:link w:val="Titolo1Carattere"/>
    <w:uiPriority w:val="9"/>
    <w:qFormat/>
    <w:rsid w:val="00147F88"/>
    <w:pPr>
      <w:keepNext/>
      <w:widowControl w:val="0"/>
      <w:spacing w:after="0" w:line="240" w:lineRule="auto"/>
      <w:jc w:val="left"/>
      <w:outlineLvl w:val="0"/>
    </w:pPr>
    <w:rPr>
      <w:rFonts w:ascii="Arial" w:eastAsia="Times New Roman" w:hAnsi="Arial" w:cs="Times New Roman"/>
      <w:b/>
      <w:bCs/>
      <w:snapToGrid w:val="0"/>
      <w:sz w:val="40"/>
      <w:szCs w:val="20"/>
      <w:lang w:eastAsia="it-IT"/>
    </w:rPr>
  </w:style>
  <w:style w:type="paragraph" w:styleId="Titolo2">
    <w:name w:val="heading 2"/>
    <w:basedOn w:val="Normale"/>
    <w:link w:val="Titolo2Carattere"/>
    <w:uiPriority w:val="9"/>
    <w:qFormat/>
    <w:rsid w:val="006F1106"/>
    <w:pPr>
      <w:spacing w:before="100" w:beforeAutospacing="1" w:after="100" w:afterAutospacing="1" w:line="240" w:lineRule="auto"/>
      <w:jc w:val="left"/>
      <w:outlineLvl w:val="1"/>
    </w:pPr>
    <w:rPr>
      <w:rFonts w:eastAsia="Times New Roman" w:cs="Times New Roman"/>
      <w:b/>
      <w:bCs/>
      <w:sz w:val="36"/>
      <w:szCs w:val="36"/>
      <w:lang w:eastAsia="it-IT"/>
    </w:rPr>
  </w:style>
  <w:style w:type="paragraph" w:styleId="Titolo3">
    <w:name w:val="heading 3"/>
    <w:basedOn w:val="Normale"/>
    <w:next w:val="Normale"/>
    <w:link w:val="Titolo3Carattere"/>
    <w:uiPriority w:val="9"/>
    <w:unhideWhenUsed/>
    <w:qFormat/>
    <w:rsid w:val="00A07608"/>
    <w:pPr>
      <w:keepNext/>
      <w:keepLines/>
      <w:spacing w:before="200" w:after="0"/>
      <w:outlineLvl w:val="2"/>
    </w:pPr>
    <w:rPr>
      <w:rFonts w:asciiTheme="majorHAnsi" w:eastAsiaTheme="majorEastAsia" w:hAnsiTheme="majorHAnsi" w:cstheme="majorBidi"/>
      <w:b/>
      <w:bCs/>
      <w:color w:val="4472C4" w:themeColor="accent1"/>
    </w:rPr>
  </w:style>
  <w:style w:type="paragraph" w:styleId="Titolo4">
    <w:name w:val="heading 4"/>
    <w:basedOn w:val="Normale"/>
    <w:next w:val="Normale"/>
    <w:link w:val="Titolo4Carattere"/>
    <w:uiPriority w:val="9"/>
    <w:semiHidden/>
    <w:unhideWhenUsed/>
    <w:qFormat/>
    <w:rsid w:val="00A0760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uiPriority w:val="1"/>
    <w:qFormat/>
    <w:rsid w:val="00147F88"/>
    <w:pPr>
      <w:widowControl w:val="0"/>
      <w:autoSpaceDE w:val="0"/>
      <w:autoSpaceDN w:val="0"/>
      <w:spacing w:after="0" w:line="240" w:lineRule="auto"/>
      <w:ind w:left="185"/>
      <w:jc w:val="left"/>
      <w:outlineLvl w:val="1"/>
    </w:pPr>
    <w:rPr>
      <w:rFonts w:ascii="Courier New" w:eastAsia="Courier New" w:hAnsi="Courier New" w:cs="Courier New"/>
      <w:b/>
      <w:bCs/>
      <w:sz w:val="20"/>
      <w:szCs w:val="20"/>
    </w:rPr>
  </w:style>
  <w:style w:type="character" w:customStyle="1" w:styleId="Titolo1Carattere">
    <w:name w:val="Titolo 1 Carattere"/>
    <w:basedOn w:val="Carpredefinitoparagrafo"/>
    <w:link w:val="Titolo1"/>
    <w:uiPriority w:val="9"/>
    <w:rsid w:val="00147F88"/>
    <w:rPr>
      <w:rFonts w:ascii="Arial" w:eastAsia="Times New Roman" w:hAnsi="Arial" w:cs="Times New Roman"/>
      <w:b/>
      <w:bCs/>
      <w:snapToGrid w:val="0"/>
      <w:sz w:val="40"/>
      <w:szCs w:val="20"/>
      <w:lang w:eastAsia="it-IT"/>
    </w:rPr>
  </w:style>
  <w:style w:type="character" w:styleId="Enfasigrassetto">
    <w:name w:val="Strong"/>
    <w:basedOn w:val="Carpredefinitoparagrafo"/>
    <w:uiPriority w:val="22"/>
    <w:qFormat/>
    <w:rsid w:val="00147F88"/>
    <w:rPr>
      <w:b/>
      <w:bCs/>
    </w:rPr>
  </w:style>
  <w:style w:type="character" w:styleId="Enfasicorsivo">
    <w:name w:val="Emphasis"/>
    <w:basedOn w:val="Carpredefinitoparagrafo"/>
    <w:uiPriority w:val="20"/>
    <w:qFormat/>
    <w:rsid w:val="00147F88"/>
    <w:rPr>
      <w:i/>
      <w:iCs/>
    </w:rPr>
  </w:style>
  <w:style w:type="paragraph" w:styleId="Paragrafoelenco">
    <w:name w:val="List Paragraph"/>
    <w:basedOn w:val="Normale"/>
    <w:uiPriority w:val="34"/>
    <w:qFormat/>
    <w:rsid w:val="00147F88"/>
    <w:pPr>
      <w:ind w:left="720"/>
      <w:contextualSpacing/>
    </w:pPr>
    <w:rPr>
      <w:rFonts w:ascii="Cambria" w:hAnsi="Cambria"/>
    </w:rPr>
  </w:style>
  <w:style w:type="character" w:styleId="Enfasidelicata">
    <w:name w:val="Subtle Emphasis"/>
    <w:basedOn w:val="Carpredefinitoparagrafo"/>
    <w:uiPriority w:val="19"/>
    <w:qFormat/>
    <w:rsid w:val="00147F88"/>
    <w:rPr>
      <w:i/>
      <w:iCs/>
      <w:color w:val="404040" w:themeColor="text1" w:themeTint="BF"/>
    </w:rPr>
  </w:style>
  <w:style w:type="character" w:customStyle="1" w:styleId="Titolo2Carattere">
    <w:name w:val="Titolo 2 Carattere"/>
    <w:basedOn w:val="Carpredefinitoparagrafo"/>
    <w:link w:val="Titolo2"/>
    <w:uiPriority w:val="9"/>
    <w:rsid w:val="006F1106"/>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6F1106"/>
    <w:pPr>
      <w:spacing w:before="100" w:beforeAutospacing="1" w:after="100" w:afterAutospacing="1" w:line="240" w:lineRule="auto"/>
      <w:jc w:val="left"/>
    </w:pPr>
    <w:rPr>
      <w:rFonts w:eastAsia="Times New Roman" w:cs="Times New Roman"/>
      <w:szCs w:val="24"/>
      <w:lang w:eastAsia="it-IT"/>
    </w:rPr>
  </w:style>
  <w:style w:type="paragraph" w:styleId="Testofumetto">
    <w:name w:val="Balloon Text"/>
    <w:basedOn w:val="Normale"/>
    <w:link w:val="TestofumettoCarattere"/>
    <w:uiPriority w:val="99"/>
    <w:semiHidden/>
    <w:unhideWhenUsed/>
    <w:rsid w:val="006F110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1106"/>
    <w:rPr>
      <w:rFonts w:ascii="Tahoma" w:hAnsi="Tahoma" w:cs="Tahoma"/>
      <w:sz w:val="16"/>
      <w:szCs w:val="16"/>
    </w:rPr>
  </w:style>
  <w:style w:type="character" w:customStyle="1" w:styleId="Titolo3Carattere">
    <w:name w:val="Titolo 3 Carattere"/>
    <w:basedOn w:val="Carpredefinitoparagrafo"/>
    <w:link w:val="Titolo3"/>
    <w:uiPriority w:val="9"/>
    <w:rsid w:val="00A07608"/>
    <w:rPr>
      <w:rFonts w:asciiTheme="majorHAnsi" w:eastAsiaTheme="majorEastAsia" w:hAnsiTheme="majorHAnsi" w:cstheme="majorBidi"/>
      <w:b/>
      <w:bCs/>
      <w:color w:val="4472C4" w:themeColor="accent1"/>
      <w:sz w:val="24"/>
    </w:rPr>
  </w:style>
  <w:style w:type="character" w:customStyle="1" w:styleId="Titolo4Carattere">
    <w:name w:val="Titolo 4 Carattere"/>
    <w:basedOn w:val="Carpredefinitoparagrafo"/>
    <w:link w:val="Titolo4"/>
    <w:uiPriority w:val="9"/>
    <w:semiHidden/>
    <w:rsid w:val="00A07608"/>
    <w:rPr>
      <w:rFonts w:asciiTheme="majorHAnsi" w:eastAsiaTheme="majorEastAsia" w:hAnsiTheme="majorHAnsi" w:cstheme="majorBidi"/>
      <w:b/>
      <w:bCs/>
      <w:i/>
      <w:iCs/>
      <w:color w:val="4472C4" w:themeColor="accent1"/>
      <w:sz w:val="24"/>
    </w:rPr>
  </w:style>
  <w:style w:type="character" w:styleId="CodiceHTML">
    <w:name w:val="HTML Code"/>
    <w:basedOn w:val="Carpredefinitoparagrafo"/>
    <w:uiPriority w:val="99"/>
    <w:semiHidden/>
    <w:unhideWhenUsed/>
    <w:rsid w:val="001E127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7F88"/>
    <w:pPr>
      <w:jc w:val="both"/>
    </w:pPr>
    <w:rPr>
      <w:rFonts w:ascii="Times New Roman" w:hAnsi="Times New Roman"/>
      <w:sz w:val="24"/>
    </w:rPr>
  </w:style>
  <w:style w:type="paragraph" w:styleId="Titolo1">
    <w:name w:val="heading 1"/>
    <w:basedOn w:val="Normale"/>
    <w:next w:val="Normale"/>
    <w:link w:val="Titolo1Carattere"/>
    <w:uiPriority w:val="9"/>
    <w:qFormat/>
    <w:rsid w:val="00147F88"/>
    <w:pPr>
      <w:keepNext/>
      <w:widowControl w:val="0"/>
      <w:spacing w:after="0" w:line="240" w:lineRule="auto"/>
      <w:jc w:val="left"/>
      <w:outlineLvl w:val="0"/>
    </w:pPr>
    <w:rPr>
      <w:rFonts w:ascii="Arial" w:eastAsia="Times New Roman" w:hAnsi="Arial" w:cs="Times New Roman"/>
      <w:b/>
      <w:bCs/>
      <w:snapToGrid w:val="0"/>
      <w:sz w:val="40"/>
      <w:szCs w:val="20"/>
      <w:lang w:eastAsia="it-IT"/>
    </w:rPr>
  </w:style>
  <w:style w:type="paragraph" w:styleId="Titolo2">
    <w:name w:val="heading 2"/>
    <w:basedOn w:val="Normale"/>
    <w:link w:val="Titolo2Carattere"/>
    <w:uiPriority w:val="9"/>
    <w:qFormat/>
    <w:rsid w:val="006F1106"/>
    <w:pPr>
      <w:spacing w:before="100" w:beforeAutospacing="1" w:after="100" w:afterAutospacing="1" w:line="240" w:lineRule="auto"/>
      <w:jc w:val="left"/>
      <w:outlineLvl w:val="1"/>
    </w:pPr>
    <w:rPr>
      <w:rFonts w:eastAsia="Times New Roman" w:cs="Times New Roman"/>
      <w:b/>
      <w:bCs/>
      <w:sz w:val="36"/>
      <w:szCs w:val="36"/>
      <w:lang w:eastAsia="it-IT"/>
    </w:rPr>
  </w:style>
  <w:style w:type="paragraph" w:styleId="Titolo3">
    <w:name w:val="heading 3"/>
    <w:basedOn w:val="Normale"/>
    <w:next w:val="Normale"/>
    <w:link w:val="Titolo3Carattere"/>
    <w:uiPriority w:val="9"/>
    <w:unhideWhenUsed/>
    <w:qFormat/>
    <w:rsid w:val="00A07608"/>
    <w:pPr>
      <w:keepNext/>
      <w:keepLines/>
      <w:spacing w:before="200" w:after="0"/>
      <w:outlineLvl w:val="2"/>
    </w:pPr>
    <w:rPr>
      <w:rFonts w:asciiTheme="majorHAnsi" w:eastAsiaTheme="majorEastAsia" w:hAnsiTheme="majorHAnsi" w:cstheme="majorBidi"/>
      <w:b/>
      <w:bCs/>
      <w:color w:val="4472C4" w:themeColor="accent1"/>
    </w:rPr>
  </w:style>
  <w:style w:type="paragraph" w:styleId="Titolo4">
    <w:name w:val="heading 4"/>
    <w:basedOn w:val="Normale"/>
    <w:next w:val="Normale"/>
    <w:link w:val="Titolo4Carattere"/>
    <w:uiPriority w:val="9"/>
    <w:semiHidden/>
    <w:unhideWhenUsed/>
    <w:qFormat/>
    <w:rsid w:val="00A0760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uiPriority w:val="1"/>
    <w:qFormat/>
    <w:rsid w:val="00147F88"/>
    <w:pPr>
      <w:widowControl w:val="0"/>
      <w:autoSpaceDE w:val="0"/>
      <w:autoSpaceDN w:val="0"/>
      <w:spacing w:after="0" w:line="240" w:lineRule="auto"/>
      <w:ind w:left="185"/>
      <w:jc w:val="left"/>
      <w:outlineLvl w:val="1"/>
    </w:pPr>
    <w:rPr>
      <w:rFonts w:ascii="Courier New" w:eastAsia="Courier New" w:hAnsi="Courier New" w:cs="Courier New"/>
      <w:b/>
      <w:bCs/>
      <w:sz w:val="20"/>
      <w:szCs w:val="20"/>
    </w:rPr>
  </w:style>
  <w:style w:type="character" w:customStyle="1" w:styleId="Titolo1Carattere">
    <w:name w:val="Titolo 1 Carattere"/>
    <w:basedOn w:val="Carpredefinitoparagrafo"/>
    <w:link w:val="Titolo1"/>
    <w:uiPriority w:val="9"/>
    <w:rsid w:val="00147F88"/>
    <w:rPr>
      <w:rFonts w:ascii="Arial" w:eastAsia="Times New Roman" w:hAnsi="Arial" w:cs="Times New Roman"/>
      <w:b/>
      <w:bCs/>
      <w:snapToGrid w:val="0"/>
      <w:sz w:val="40"/>
      <w:szCs w:val="20"/>
      <w:lang w:eastAsia="it-IT"/>
    </w:rPr>
  </w:style>
  <w:style w:type="character" w:styleId="Enfasigrassetto">
    <w:name w:val="Strong"/>
    <w:basedOn w:val="Carpredefinitoparagrafo"/>
    <w:uiPriority w:val="22"/>
    <w:qFormat/>
    <w:rsid w:val="00147F88"/>
    <w:rPr>
      <w:b/>
      <w:bCs/>
    </w:rPr>
  </w:style>
  <w:style w:type="character" w:styleId="Enfasicorsivo">
    <w:name w:val="Emphasis"/>
    <w:basedOn w:val="Carpredefinitoparagrafo"/>
    <w:uiPriority w:val="20"/>
    <w:qFormat/>
    <w:rsid w:val="00147F88"/>
    <w:rPr>
      <w:i/>
      <w:iCs/>
    </w:rPr>
  </w:style>
  <w:style w:type="paragraph" w:styleId="Paragrafoelenco">
    <w:name w:val="List Paragraph"/>
    <w:basedOn w:val="Normale"/>
    <w:uiPriority w:val="34"/>
    <w:qFormat/>
    <w:rsid w:val="00147F88"/>
    <w:pPr>
      <w:ind w:left="720"/>
      <w:contextualSpacing/>
    </w:pPr>
    <w:rPr>
      <w:rFonts w:ascii="Cambria" w:hAnsi="Cambria"/>
    </w:rPr>
  </w:style>
  <w:style w:type="character" w:styleId="Enfasidelicata">
    <w:name w:val="Subtle Emphasis"/>
    <w:basedOn w:val="Carpredefinitoparagrafo"/>
    <w:uiPriority w:val="19"/>
    <w:qFormat/>
    <w:rsid w:val="00147F88"/>
    <w:rPr>
      <w:i/>
      <w:iCs/>
      <w:color w:val="404040" w:themeColor="text1" w:themeTint="BF"/>
    </w:rPr>
  </w:style>
  <w:style w:type="character" w:customStyle="1" w:styleId="Titolo2Carattere">
    <w:name w:val="Titolo 2 Carattere"/>
    <w:basedOn w:val="Carpredefinitoparagrafo"/>
    <w:link w:val="Titolo2"/>
    <w:uiPriority w:val="9"/>
    <w:rsid w:val="006F1106"/>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6F1106"/>
    <w:pPr>
      <w:spacing w:before="100" w:beforeAutospacing="1" w:after="100" w:afterAutospacing="1" w:line="240" w:lineRule="auto"/>
      <w:jc w:val="left"/>
    </w:pPr>
    <w:rPr>
      <w:rFonts w:eastAsia="Times New Roman" w:cs="Times New Roman"/>
      <w:szCs w:val="24"/>
      <w:lang w:eastAsia="it-IT"/>
    </w:rPr>
  </w:style>
  <w:style w:type="paragraph" w:styleId="Testofumetto">
    <w:name w:val="Balloon Text"/>
    <w:basedOn w:val="Normale"/>
    <w:link w:val="TestofumettoCarattere"/>
    <w:uiPriority w:val="99"/>
    <w:semiHidden/>
    <w:unhideWhenUsed/>
    <w:rsid w:val="006F110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1106"/>
    <w:rPr>
      <w:rFonts w:ascii="Tahoma" w:hAnsi="Tahoma" w:cs="Tahoma"/>
      <w:sz w:val="16"/>
      <w:szCs w:val="16"/>
    </w:rPr>
  </w:style>
  <w:style w:type="character" w:customStyle="1" w:styleId="Titolo3Carattere">
    <w:name w:val="Titolo 3 Carattere"/>
    <w:basedOn w:val="Carpredefinitoparagrafo"/>
    <w:link w:val="Titolo3"/>
    <w:uiPriority w:val="9"/>
    <w:rsid w:val="00A07608"/>
    <w:rPr>
      <w:rFonts w:asciiTheme="majorHAnsi" w:eastAsiaTheme="majorEastAsia" w:hAnsiTheme="majorHAnsi" w:cstheme="majorBidi"/>
      <w:b/>
      <w:bCs/>
      <w:color w:val="4472C4" w:themeColor="accent1"/>
      <w:sz w:val="24"/>
    </w:rPr>
  </w:style>
  <w:style w:type="character" w:customStyle="1" w:styleId="Titolo4Carattere">
    <w:name w:val="Titolo 4 Carattere"/>
    <w:basedOn w:val="Carpredefinitoparagrafo"/>
    <w:link w:val="Titolo4"/>
    <w:uiPriority w:val="9"/>
    <w:semiHidden/>
    <w:rsid w:val="00A07608"/>
    <w:rPr>
      <w:rFonts w:asciiTheme="majorHAnsi" w:eastAsiaTheme="majorEastAsia" w:hAnsiTheme="majorHAnsi" w:cstheme="majorBidi"/>
      <w:b/>
      <w:bCs/>
      <w:i/>
      <w:iCs/>
      <w:color w:val="4472C4" w:themeColor="accent1"/>
      <w:sz w:val="24"/>
    </w:rPr>
  </w:style>
  <w:style w:type="character" w:styleId="CodiceHTML">
    <w:name w:val="HTML Code"/>
    <w:basedOn w:val="Carpredefinitoparagrafo"/>
    <w:uiPriority w:val="99"/>
    <w:semiHidden/>
    <w:unhideWhenUsed/>
    <w:rsid w:val="001E127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28711">
      <w:bodyDiv w:val="1"/>
      <w:marLeft w:val="0"/>
      <w:marRight w:val="0"/>
      <w:marTop w:val="0"/>
      <w:marBottom w:val="0"/>
      <w:divBdr>
        <w:top w:val="none" w:sz="0" w:space="0" w:color="auto"/>
        <w:left w:val="none" w:sz="0" w:space="0" w:color="auto"/>
        <w:bottom w:val="none" w:sz="0" w:space="0" w:color="auto"/>
        <w:right w:val="none" w:sz="0" w:space="0" w:color="auto"/>
      </w:divBdr>
    </w:div>
    <w:div w:id="117333210">
      <w:bodyDiv w:val="1"/>
      <w:marLeft w:val="0"/>
      <w:marRight w:val="0"/>
      <w:marTop w:val="0"/>
      <w:marBottom w:val="0"/>
      <w:divBdr>
        <w:top w:val="none" w:sz="0" w:space="0" w:color="auto"/>
        <w:left w:val="none" w:sz="0" w:space="0" w:color="auto"/>
        <w:bottom w:val="none" w:sz="0" w:space="0" w:color="auto"/>
        <w:right w:val="none" w:sz="0" w:space="0" w:color="auto"/>
      </w:divBdr>
    </w:div>
    <w:div w:id="214894302">
      <w:bodyDiv w:val="1"/>
      <w:marLeft w:val="0"/>
      <w:marRight w:val="0"/>
      <w:marTop w:val="0"/>
      <w:marBottom w:val="0"/>
      <w:divBdr>
        <w:top w:val="none" w:sz="0" w:space="0" w:color="auto"/>
        <w:left w:val="none" w:sz="0" w:space="0" w:color="auto"/>
        <w:bottom w:val="none" w:sz="0" w:space="0" w:color="auto"/>
        <w:right w:val="none" w:sz="0" w:space="0" w:color="auto"/>
      </w:divBdr>
    </w:div>
    <w:div w:id="227227495">
      <w:bodyDiv w:val="1"/>
      <w:marLeft w:val="0"/>
      <w:marRight w:val="0"/>
      <w:marTop w:val="0"/>
      <w:marBottom w:val="0"/>
      <w:divBdr>
        <w:top w:val="none" w:sz="0" w:space="0" w:color="auto"/>
        <w:left w:val="none" w:sz="0" w:space="0" w:color="auto"/>
        <w:bottom w:val="none" w:sz="0" w:space="0" w:color="auto"/>
        <w:right w:val="none" w:sz="0" w:space="0" w:color="auto"/>
      </w:divBdr>
    </w:div>
    <w:div w:id="264270150">
      <w:bodyDiv w:val="1"/>
      <w:marLeft w:val="0"/>
      <w:marRight w:val="0"/>
      <w:marTop w:val="0"/>
      <w:marBottom w:val="0"/>
      <w:divBdr>
        <w:top w:val="none" w:sz="0" w:space="0" w:color="auto"/>
        <w:left w:val="none" w:sz="0" w:space="0" w:color="auto"/>
        <w:bottom w:val="none" w:sz="0" w:space="0" w:color="auto"/>
        <w:right w:val="none" w:sz="0" w:space="0" w:color="auto"/>
      </w:divBdr>
    </w:div>
    <w:div w:id="362101309">
      <w:bodyDiv w:val="1"/>
      <w:marLeft w:val="0"/>
      <w:marRight w:val="0"/>
      <w:marTop w:val="0"/>
      <w:marBottom w:val="0"/>
      <w:divBdr>
        <w:top w:val="none" w:sz="0" w:space="0" w:color="auto"/>
        <w:left w:val="none" w:sz="0" w:space="0" w:color="auto"/>
        <w:bottom w:val="none" w:sz="0" w:space="0" w:color="auto"/>
        <w:right w:val="none" w:sz="0" w:space="0" w:color="auto"/>
      </w:divBdr>
    </w:div>
    <w:div w:id="366298061">
      <w:bodyDiv w:val="1"/>
      <w:marLeft w:val="0"/>
      <w:marRight w:val="0"/>
      <w:marTop w:val="0"/>
      <w:marBottom w:val="0"/>
      <w:divBdr>
        <w:top w:val="none" w:sz="0" w:space="0" w:color="auto"/>
        <w:left w:val="none" w:sz="0" w:space="0" w:color="auto"/>
        <w:bottom w:val="none" w:sz="0" w:space="0" w:color="auto"/>
        <w:right w:val="none" w:sz="0" w:space="0" w:color="auto"/>
      </w:divBdr>
    </w:div>
    <w:div w:id="452754071">
      <w:bodyDiv w:val="1"/>
      <w:marLeft w:val="0"/>
      <w:marRight w:val="0"/>
      <w:marTop w:val="0"/>
      <w:marBottom w:val="0"/>
      <w:divBdr>
        <w:top w:val="none" w:sz="0" w:space="0" w:color="auto"/>
        <w:left w:val="none" w:sz="0" w:space="0" w:color="auto"/>
        <w:bottom w:val="none" w:sz="0" w:space="0" w:color="auto"/>
        <w:right w:val="none" w:sz="0" w:space="0" w:color="auto"/>
      </w:divBdr>
    </w:div>
    <w:div w:id="661468868">
      <w:bodyDiv w:val="1"/>
      <w:marLeft w:val="0"/>
      <w:marRight w:val="0"/>
      <w:marTop w:val="0"/>
      <w:marBottom w:val="0"/>
      <w:divBdr>
        <w:top w:val="none" w:sz="0" w:space="0" w:color="auto"/>
        <w:left w:val="none" w:sz="0" w:space="0" w:color="auto"/>
        <w:bottom w:val="none" w:sz="0" w:space="0" w:color="auto"/>
        <w:right w:val="none" w:sz="0" w:space="0" w:color="auto"/>
      </w:divBdr>
    </w:div>
    <w:div w:id="718212835">
      <w:bodyDiv w:val="1"/>
      <w:marLeft w:val="0"/>
      <w:marRight w:val="0"/>
      <w:marTop w:val="0"/>
      <w:marBottom w:val="0"/>
      <w:divBdr>
        <w:top w:val="none" w:sz="0" w:space="0" w:color="auto"/>
        <w:left w:val="none" w:sz="0" w:space="0" w:color="auto"/>
        <w:bottom w:val="none" w:sz="0" w:space="0" w:color="auto"/>
        <w:right w:val="none" w:sz="0" w:space="0" w:color="auto"/>
      </w:divBdr>
    </w:div>
    <w:div w:id="814880226">
      <w:bodyDiv w:val="1"/>
      <w:marLeft w:val="0"/>
      <w:marRight w:val="0"/>
      <w:marTop w:val="0"/>
      <w:marBottom w:val="0"/>
      <w:divBdr>
        <w:top w:val="none" w:sz="0" w:space="0" w:color="auto"/>
        <w:left w:val="none" w:sz="0" w:space="0" w:color="auto"/>
        <w:bottom w:val="none" w:sz="0" w:space="0" w:color="auto"/>
        <w:right w:val="none" w:sz="0" w:space="0" w:color="auto"/>
      </w:divBdr>
    </w:div>
    <w:div w:id="821124189">
      <w:bodyDiv w:val="1"/>
      <w:marLeft w:val="0"/>
      <w:marRight w:val="0"/>
      <w:marTop w:val="0"/>
      <w:marBottom w:val="0"/>
      <w:divBdr>
        <w:top w:val="none" w:sz="0" w:space="0" w:color="auto"/>
        <w:left w:val="none" w:sz="0" w:space="0" w:color="auto"/>
        <w:bottom w:val="none" w:sz="0" w:space="0" w:color="auto"/>
        <w:right w:val="none" w:sz="0" w:space="0" w:color="auto"/>
      </w:divBdr>
    </w:div>
    <w:div w:id="895966141">
      <w:bodyDiv w:val="1"/>
      <w:marLeft w:val="0"/>
      <w:marRight w:val="0"/>
      <w:marTop w:val="0"/>
      <w:marBottom w:val="0"/>
      <w:divBdr>
        <w:top w:val="none" w:sz="0" w:space="0" w:color="auto"/>
        <w:left w:val="none" w:sz="0" w:space="0" w:color="auto"/>
        <w:bottom w:val="none" w:sz="0" w:space="0" w:color="auto"/>
        <w:right w:val="none" w:sz="0" w:space="0" w:color="auto"/>
      </w:divBdr>
    </w:div>
    <w:div w:id="952395100">
      <w:bodyDiv w:val="1"/>
      <w:marLeft w:val="0"/>
      <w:marRight w:val="0"/>
      <w:marTop w:val="0"/>
      <w:marBottom w:val="0"/>
      <w:divBdr>
        <w:top w:val="none" w:sz="0" w:space="0" w:color="auto"/>
        <w:left w:val="none" w:sz="0" w:space="0" w:color="auto"/>
        <w:bottom w:val="none" w:sz="0" w:space="0" w:color="auto"/>
        <w:right w:val="none" w:sz="0" w:space="0" w:color="auto"/>
      </w:divBdr>
    </w:div>
    <w:div w:id="1004673407">
      <w:bodyDiv w:val="1"/>
      <w:marLeft w:val="0"/>
      <w:marRight w:val="0"/>
      <w:marTop w:val="0"/>
      <w:marBottom w:val="0"/>
      <w:divBdr>
        <w:top w:val="none" w:sz="0" w:space="0" w:color="auto"/>
        <w:left w:val="none" w:sz="0" w:space="0" w:color="auto"/>
        <w:bottom w:val="none" w:sz="0" w:space="0" w:color="auto"/>
        <w:right w:val="none" w:sz="0" w:space="0" w:color="auto"/>
      </w:divBdr>
    </w:div>
    <w:div w:id="1083986084">
      <w:bodyDiv w:val="1"/>
      <w:marLeft w:val="0"/>
      <w:marRight w:val="0"/>
      <w:marTop w:val="0"/>
      <w:marBottom w:val="0"/>
      <w:divBdr>
        <w:top w:val="none" w:sz="0" w:space="0" w:color="auto"/>
        <w:left w:val="none" w:sz="0" w:space="0" w:color="auto"/>
        <w:bottom w:val="none" w:sz="0" w:space="0" w:color="auto"/>
        <w:right w:val="none" w:sz="0" w:space="0" w:color="auto"/>
      </w:divBdr>
    </w:div>
    <w:div w:id="1163621246">
      <w:bodyDiv w:val="1"/>
      <w:marLeft w:val="0"/>
      <w:marRight w:val="0"/>
      <w:marTop w:val="0"/>
      <w:marBottom w:val="0"/>
      <w:divBdr>
        <w:top w:val="none" w:sz="0" w:space="0" w:color="auto"/>
        <w:left w:val="none" w:sz="0" w:space="0" w:color="auto"/>
        <w:bottom w:val="none" w:sz="0" w:space="0" w:color="auto"/>
        <w:right w:val="none" w:sz="0" w:space="0" w:color="auto"/>
      </w:divBdr>
    </w:div>
    <w:div w:id="1179586943">
      <w:bodyDiv w:val="1"/>
      <w:marLeft w:val="0"/>
      <w:marRight w:val="0"/>
      <w:marTop w:val="0"/>
      <w:marBottom w:val="0"/>
      <w:divBdr>
        <w:top w:val="none" w:sz="0" w:space="0" w:color="auto"/>
        <w:left w:val="none" w:sz="0" w:space="0" w:color="auto"/>
        <w:bottom w:val="none" w:sz="0" w:space="0" w:color="auto"/>
        <w:right w:val="none" w:sz="0" w:space="0" w:color="auto"/>
      </w:divBdr>
    </w:div>
    <w:div w:id="1196891308">
      <w:bodyDiv w:val="1"/>
      <w:marLeft w:val="0"/>
      <w:marRight w:val="0"/>
      <w:marTop w:val="0"/>
      <w:marBottom w:val="0"/>
      <w:divBdr>
        <w:top w:val="none" w:sz="0" w:space="0" w:color="auto"/>
        <w:left w:val="none" w:sz="0" w:space="0" w:color="auto"/>
        <w:bottom w:val="none" w:sz="0" w:space="0" w:color="auto"/>
        <w:right w:val="none" w:sz="0" w:space="0" w:color="auto"/>
      </w:divBdr>
    </w:div>
    <w:div w:id="1251965363">
      <w:bodyDiv w:val="1"/>
      <w:marLeft w:val="0"/>
      <w:marRight w:val="0"/>
      <w:marTop w:val="0"/>
      <w:marBottom w:val="0"/>
      <w:divBdr>
        <w:top w:val="none" w:sz="0" w:space="0" w:color="auto"/>
        <w:left w:val="none" w:sz="0" w:space="0" w:color="auto"/>
        <w:bottom w:val="none" w:sz="0" w:space="0" w:color="auto"/>
        <w:right w:val="none" w:sz="0" w:space="0" w:color="auto"/>
      </w:divBdr>
    </w:div>
    <w:div w:id="1329596841">
      <w:bodyDiv w:val="1"/>
      <w:marLeft w:val="0"/>
      <w:marRight w:val="0"/>
      <w:marTop w:val="0"/>
      <w:marBottom w:val="0"/>
      <w:divBdr>
        <w:top w:val="none" w:sz="0" w:space="0" w:color="auto"/>
        <w:left w:val="none" w:sz="0" w:space="0" w:color="auto"/>
        <w:bottom w:val="none" w:sz="0" w:space="0" w:color="auto"/>
        <w:right w:val="none" w:sz="0" w:space="0" w:color="auto"/>
      </w:divBdr>
    </w:div>
    <w:div w:id="1426804306">
      <w:bodyDiv w:val="1"/>
      <w:marLeft w:val="0"/>
      <w:marRight w:val="0"/>
      <w:marTop w:val="0"/>
      <w:marBottom w:val="0"/>
      <w:divBdr>
        <w:top w:val="none" w:sz="0" w:space="0" w:color="auto"/>
        <w:left w:val="none" w:sz="0" w:space="0" w:color="auto"/>
        <w:bottom w:val="none" w:sz="0" w:space="0" w:color="auto"/>
        <w:right w:val="none" w:sz="0" w:space="0" w:color="auto"/>
      </w:divBdr>
    </w:div>
    <w:div w:id="1455638173">
      <w:bodyDiv w:val="1"/>
      <w:marLeft w:val="0"/>
      <w:marRight w:val="0"/>
      <w:marTop w:val="0"/>
      <w:marBottom w:val="0"/>
      <w:divBdr>
        <w:top w:val="none" w:sz="0" w:space="0" w:color="auto"/>
        <w:left w:val="none" w:sz="0" w:space="0" w:color="auto"/>
        <w:bottom w:val="none" w:sz="0" w:space="0" w:color="auto"/>
        <w:right w:val="none" w:sz="0" w:space="0" w:color="auto"/>
      </w:divBdr>
    </w:div>
    <w:div w:id="1673869149">
      <w:bodyDiv w:val="1"/>
      <w:marLeft w:val="0"/>
      <w:marRight w:val="0"/>
      <w:marTop w:val="0"/>
      <w:marBottom w:val="0"/>
      <w:divBdr>
        <w:top w:val="none" w:sz="0" w:space="0" w:color="auto"/>
        <w:left w:val="none" w:sz="0" w:space="0" w:color="auto"/>
        <w:bottom w:val="none" w:sz="0" w:space="0" w:color="auto"/>
        <w:right w:val="none" w:sz="0" w:space="0" w:color="auto"/>
      </w:divBdr>
    </w:div>
    <w:div w:id="1753308793">
      <w:bodyDiv w:val="1"/>
      <w:marLeft w:val="0"/>
      <w:marRight w:val="0"/>
      <w:marTop w:val="0"/>
      <w:marBottom w:val="0"/>
      <w:divBdr>
        <w:top w:val="none" w:sz="0" w:space="0" w:color="auto"/>
        <w:left w:val="none" w:sz="0" w:space="0" w:color="auto"/>
        <w:bottom w:val="none" w:sz="0" w:space="0" w:color="auto"/>
        <w:right w:val="none" w:sz="0" w:space="0" w:color="auto"/>
      </w:divBdr>
    </w:div>
    <w:div w:id="1792817469">
      <w:bodyDiv w:val="1"/>
      <w:marLeft w:val="0"/>
      <w:marRight w:val="0"/>
      <w:marTop w:val="0"/>
      <w:marBottom w:val="0"/>
      <w:divBdr>
        <w:top w:val="none" w:sz="0" w:space="0" w:color="auto"/>
        <w:left w:val="none" w:sz="0" w:space="0" w:color="auto"/>
        <w:bottom w:val="none" w:sz="0" w:space="0" w:color="auto"/>
        <w:right w:val="none" w:sz="0" w:space="0" w:color="auto"/>
      </w:divBdr>
    </w:div>
    <w:div w:id="2026400030">
      <w:bodyDiv w:val="1"/>
      <w:marLeft w:val="0"/>
      <w:marRight w:val="0"/>
      <w:marTop w:val="0"/>
      <w:marBottom w:val="0"/>
      <w:divBdr>
        <w:top w:val="none" w:sz="0" w:space="0" w:color="auto"/>
        <w:left w:val="none" w:sz="0" w:space="0" w:color="auto"/>
        <w:bottom w:val="none" w:sz="0" w:space="0" w:color="auto"/>
        <w:right w:val="none" w:sz="0" w:space="0" w:color="auto"/>
      </w:divBdr>
    </w:div>
    <w:div w:id="2057123908">
      <w:bodyDiv w:val="1"/>
      <w:marLeft w:val="0"/>
      <w:marRight w:val="0"/>
      <w:marTop w:val="0"/>
      <w:marBottom w:val="0"/>
      <w:divBdr>
        <w:top w:val="none" w:sz="0" w:space="0" w:color="auto"/>
        <w:left w:val="none" w:sz="0" w:space="0" w:color="auto"/>
        <w:bottom w:val="none" w:sz="0" w:space="0" w:color="auto"/>
        <w:right w:val="none" w:sz="0" w:space="0" w:color="auto"/>
      </w:divBdr>
    </w:div>
    <w:div w:id="209716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4343</Words>
  <Characters>24758</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Utente Windows</cp:lastModifiedBy>
  <cp:revision>2</cp:revision>
  <dcterms:created xsi:type="dcterms:W3CDTF">2026-01-19T16:01:00Z</dcterms:created>
  <dcterms:modified xsi:type="dcterms:W3CDTF">2026-01-19T16:01:00Z</dcterms:modified>
</cp:coreProperties>
</file>