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AF1F9" w14:textId="77777777" w:rsidR="002E2CF6" w:rsidRDefault="002E2CF6">
      <w:r w:rsidRPr="002E2CF6">
        <w:drawing>
          <wp:inline distT="0" distB="0" distL="0" distR="0" wp14:anchorId="6B69C2E6" wp14:editId="5366D62F">
            <wp:extent cx="4226560" cy="37946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"/>
                    <a:stretch/>
                  </pic:blipFill>
                  <pic:spPr bwMode="auto">
                    <a:xfrm>
                      <a:off x="0" y="0"/>
                      <a:ext cx="4227559" cy="37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87B8" w14:textId="77777777" w:rsidR="002E2CF6" w:rsidRDefault="002E2CF6"/>
    <w:p w14:paraId="20506268" w14:textId="77777777" w:rsidR="00482306" w:rsidRDefault="00482306"/>
    <w:p w14:paraId="46DBEAF9" w14:textId="77777777" w:rsidR="002E2CF6" w:rsidRDefault="002E2CF6"/>
    <w:p w14:paraId="7DD23F53" w14:textId="77777777" w:rsidR="002E2CF6" w:rsidRPr="002E2CF6" w:rsidRDefault="002E2CF6">
      <w:pPr>
        <w:rPr>
          <w:b/>
        </w:rPr>
      </w:pPr>
      <w:r w:rsidRPr="002E2CF6">
        <w:rPr>
          <w:b/>
        </w:rPr>
        <w:t>ESERCIZIO</w:t>
      </w:r>
    </w:p>
    <w:p w14:paraId="05D45070" w14:textId="77777777" w:rsidR="002E2CF6" w:rsidRDefault="002E2CF6">
      <w:r>
        <w:t>Calcolare il carico di gemme</w:t>
      </w:r>
      <w:r w:rsidR="009C57D0">
        <w:t>/ha</w:t>
      </w:r>
      <w:r>
        <w:t xml:space="preserve"> per Pinot nero e Nero d’Avola considerando una produzione attesa di </w:t>
      </w:r>
      <w:proofErr w:type="gramStart"/>
      <w:r>
        <w:t>12t</w:t>
      </w:r>
      <w:proofErr w:type="gramEnd"/>
      <w:r>
        <w:t>/Ha</w:t>
      </w:r>
    </w:p>
    <w:p w14:paraId="3D1E80C6" w14:textId="77777777" w:rsidR="009C57D0" w:rsidRDefault="009C57D0"/>
    <w:p w14:paraId="563F0C96" w14:textId="77777777" w:rsidR="009C57D0" w:rsidRDefault="009C57D0">
      <w:r>
        <w:t>Se consideriamo una</w:t>
      </w:r>
      <w:bookmarkStart w:id="0" w:name="_GoBack"/>
      <w:bookmarkEnd w:id="0"/>
      <w:r>
        <w:t xml:space="preserve"> densità </w:t>
      </w:r>
      <w:proofErr w:type="gramStart"/>
      <w:r>
        <w:t xml:space="preserve">di </w:t>
      </w:r>
      <w:proofErr w:type="gramEnd"/>
      <w:r>
        <w:t>impianto di 1mx2,5m quale sarà il carico di gemme per singola pianta?</w:t>
      </w:r>
    </w:p>
    <w:p w14:paraId="4BD2BC78" w14:textId="77777777" w:rsidR="009C57D0" w:rsidRDefault="009C57D0"/>
    <w:p w14:paraId="6E952999" w14:textId="77777777" w:rsidR="002E2CF6" w:rsidRDefault="002E2CF6"/>
    <w:sectPr w:rsidR="002E2CF6" w:rsidSect="0048230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CF6"/>
    <w:rsid w:val="002E2CF6"/>
    <w:rsid w:val="00482306"/>
    <w:rsid w:val="009C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AD40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2C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E2C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2C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E2C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193</Characters>
  <Application>Microsoft Macintosh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2020-04-27T15:14:00Z</dcterms:created>
  <dcterms:modified xsi:type="dcterms:W3CDTF">2020-04-27T15:38:00Z</dcterms:modified>
</cp:coreProperties>
</file>