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32F3" w14:textId="06DF1754" w:rsidR="002F5A5C" w:rsidRPr="00384AFE" w:rsidRDefault="001F45AA" w:rsidP="00384AFE">
      <w:pPr>
        <w:jc w:val="center"/>
        <w:rPr>
          <w:b/>
          <w:bCs/>
        </w:rPr>
      </w:pPr>
      <w:r>
        <w:rPr>
          <w:b/>
          <w:bCs/>
        </w:rPr>
        <w:t>Sett. 1-</w:t>
      </w:r>
      <w:r w:rsidR="001C684B">
        <w:rPr>
          <w:b/>
          <w:bCs/>
        </w:rPr>
        <w:t>AUTOVALUTAZIONE</w:t>
      </w:r>
    </w:p>
    <w:p w14:paraId="255AF1C3" w14:textId="77777777" w:rsidR="00BC6F75" w:rsidRPr="00384AFE" w:rsidRDefault="00BC6F75">
      <w:pPr>
        <w:rPr>
          <w:sz w:val="18"/>
          <w:szCs w:val="18"/>
        </w:rPr>
      </w:pPr>
    </w:p>
    <w:p w14:paraId="36B54DD2" w14:textId="77777777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Quali sono i compartimenti dell’organismo?</w:t>
      </w:r>
    </w:p>
    <w:p w14:paraId="3DD4662E" w14:textId="77777777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Qual è la differenza tra ECM e ICM?</w:t>
      </w:r>
    </w:p>
    <w:p w14:paraId="4251DD70" w14:textId="1A68B42A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Come funzionano i canali di membrana?</w:t>
      </w:r>
    </w:p>
    <w:p w14:paraId="59A8E23C" w14:textId="77777777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Come avviene il trasporto attraverso la membrana?</w:t>
      </w:r>
    </w:p>
    <w:p w14:paraId="3EFBFBC0" w14:textId="77777777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Cosa significa osmosi?</w:t>
      </w:r>
    </w:p>
    <w:p w14:paraId="68006148" w14:textId="72DE7A52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A quanti </w:t>
      </w:r>
      <w:proofErr w:type="spellStart"/>
      <w:r w:rsidRPr="00384AFE">
        <w:rPr>
          <w:sz w:val="18"/>
          <w:szCs w:val="18"/>
          <w:lang w:val="it-IT"/>
        </w:rPr>
        <w:t>mOsm</w:t>
      </w:r>
      <w:proofErr w:type="spellEnd"/>
      <w:r w:rsidRPr="00384AFE">
        <w:rPr>
          <w:sz w:val="18"/>
          <w:szCs w:val="18"/>
          <w:lang w:val="it-IT"/>
        </w:rPr>
        <w:t xml:space="preserve"> corrisponde una soluzione isotonica con il sangue?</w:t>
      </w:r>
    </w:p>
    <w:p w14:paraId="5565E574" w14:textId="7AB2EFEC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Cosa significa “soluzione fisiologica”?</w:t>
      </w:r>
    </w:p>
    <w:p w14:paraId="4CBE9716" w14:textId="77777777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Con quali messaggi comunicano le cellule?</w:t>
      </w:r>
    </w:p>
    <w:p w14:paraId="46B70D0B" w14:textId="77777777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Cosa sono i recettori?</w:t>
      </w:r>
    </w:p>
    <w:p w14:paraId="777C47F8" w14:textId="60F882C2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Cosa intendiamo per </w:t>
      </w:r>
      <w:r w:rsidRPr="00BC6F75">
        <w:rPr>
          <w:sz w:val="18"/>
          <w:szCs w:val="18"/>
          <w:lang w:val="it-IT"/>
        </w:rPr>
        <w:t>Omeostasi</w:t>
      </w:r>
      <w:r w:rsidRPr="00384AFE">
        <w:rPr>
          <w:sz w:val="18"/>
          <w:szCs w:val="18"/>
          <w:lang w:val="it-IT"/>
        </w:rPr>
        <w:t>?</w:t>
      </w:r>
    </w:p>
    <w:p w14:paraId="75E1E14A" w14:textId="38A28C4A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Cosa si intende per feedback e quante tipologie di feedback conosc</w:t>
      </w:r>
      <w:r w:rsidRPr="00384AFE">
        <w:rPr>
          <w:sz w:val="18"/>
          <w:szCs w:val="18"/>
          <w:lang w:val="it-IT"/>
        </w:rPr>
        <w:t>iamo</w:t>
      </w:r>
      <w:r w:rsidRPr="00BC6F75">
        <w:rPr>
          <w:sz w:val="18"/>
          <w:szCs w:val="18"/>
          <w:lang w:val="it-IT"/>
        </w:rPr>
        <w:t>?</w:t>
      </w:r>
    </w:p>
    <w:p w14:paraId="6E42BDB2" w14:textId="45F79EFF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Cos’è un arco riflesso? (riportare esempi di archi riflessi)</w:t>
      </w:r>
    </w:p>
    <w:p w14:paraId="5AA8A27A" w14:textId="77777777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Cos’è il controllo tonico? </w:t>
      </w:r>
    </w:p>
    <w:p w14:paraId="2BA1C951" w14:textId="126E01B5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Cosa sono i ritmi circadiani?</w:t>
      </w:r>
    </w:p>
    <w:p w14:paraId="5CDD51C4" w14:textId="77777777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A cosa serve la pompa sodio/potassio?</w:t>
      </w:r>
    </w:p>
    <w:p w14:paraId="3196AD63" w14:textId="77777777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Che significa omeostasi?</w:t>
      </w:r>
    </w:p>
    <w:p w14:paraId="514B69F9" w14:textId="5AAF17A4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Come funziona il “flusso” circolatorio?</w:t>
      </w:r>
    </w:p>
    <w:p w14:paraId="5311E3A5" w14:textId="3BB6AE54" w:rsidR="00BC6F75" w:rsidRPr="00384AFE" w:rsidRDefault="00424C34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Cosa sono le </w:t>
      </w:r>
      <w:proofErr w:type="spellStart"/>
      <w:r w:rsidRPr="00384AFE">
        <w:rPr>
          <w:sz w:val="18"/>
          <w:szCs w:val="18"/>
          <w:lang w:val="it-IT"/>
        </w:rPr>
        <w:t>aquaporine</w:t>
      </w:r>
      <w:proofErr w:type="spellEnd"/>
      <w:r w:rsidRPr="00384AFE">
        <w:rPr>
          <w:sz w:val="18"/>
          <w:szCs w:val="18"/>
          <w:lang w:val="it-IT"/>
        </w:rPr>
        <w:t>?</w:t>
      </w:r>
    </w:p>
    <w:p w14:paraId="2676955E" w14:textId="4428AD2B" w:rsidR="00BC6F75" w:rsidRDefault="00D62B44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Quanti tipi di disidratazione conosciamo?</w:t>
      </w:r>
    </w:p>
    <w:p w14:paraId="21A946A1" w14:textId="3509D706" w:rsidR="000500F2" w:rsidRPr="00384AFE" w:rsidRDefault="000500F2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Illustrare il  meccanismo del flusso di sangue nel sistema cardio-circolatorio</w:t>
      </w:r>
    </w:p>
    <w:p w14:paraId="59B42176" w14:textId="47984397" w:rsidR="001F45AA" w:rsidRDefault="001F45AA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Quale NT agisce come facilitatore presinaptico?</w:t>
      </w:r>
    </w:p>
    <w:p w14:paraId="79BB6994" w14:textId="0D3B4471" w:rsidR="00BC6F75" w:rsidRPr="00384AFE" w:rsidRDefault="00BC6F75" w:rsidP="001F45AA">
      <w:pPr>
        <w:rPr>
          <w:sz w:val="18"/>
          <w:szCs w:val="18"/>
        </w:rPr>
      </w:pPr>
    </w:p>
    <w:p w14:paraId="6DE0B82E" w14:textId="77777777" w:rsidR="00A40BFC" w:rsidRPr="00384AFE" w:rsidRDefault="00A40BFC">
      <w:pPr>
        <w:ind w:left="180" w:hanging="180"/>
        <w:rPr>
          <w:sz w:val="18"/>
          <w:szCs w:val="18"/>
        </w:rPr>
      </w:pPr>
    </w:p>
    <w:sectPr w:rsidR="00A40BFC" w:rsidRPr="00384A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3C9C"/>
    <w:multiLevelType w:val="hybridMultilevel"/>
    <w:tmpl w:val="B792DDD6"/>
    <w:lvl w:ilvl="0" w:tplc="131C8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EB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40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43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44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AE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40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2C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A2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46454D"/>
    <w:multiLevelType w:val="hybridMultilevel"/>
    <w:tmpl w:val="9D7C2CDC"/>
    <w:lvl w:ilvl="0" w:tplc="81C6F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00DF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6B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481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2A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A7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C0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8C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4E0AB5"/>
    <w:multiLevelType w:val="hybridMultilevel"/>
    <w:tmpl w:val="95961AA2"/>
    <w:lvl w:ilvl="0" w:tplc="21681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E57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81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E1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2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20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E1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C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2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6847642">
    <w:abstractNumId w:val="2"/>
  </w:num>
  <w:num w:numId="2" w16cid:durableId="321663282">
    <w:abstractNumId w:val="0"/>
  </w:num>
  <w:num w:numId="3" w16cid:durableId="188298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75"/>
    <w:rsid w:val="00002799"/>
    <w:rsid w:val="00041249"/>
    <w:rsid w:val="000500F2"/>
    <w:rsid w:val="000E762E"/>
    <w:rsid w:val="00181FC4"/>
    <w:rsid w:val="001C585E"/>
    <w:rsid w:val="001C684B"/>
    <w:rsid w:val="001F45AA"/>
    <w:rsid w:val="002F5A5C"/>
    <w:rsid w:val="0038335F"/>
    <w:rsid w:val="00384AFE"/>
    <w:rsid w:val="00424C34"/>
    <w:rsid w:val="00485137"/>
    <w:rsid w:val="00514A53"/>
    <w:rsid w:val="005F1F36"/>
    <w:rsid w:val="007E0155"/>
    <w:rsid w:val="00850389"/>
    <w:rsid w:val="009A65EC"/>
    <w:rsid w:val="00A21093"/>
    <w:rsid w:val="00A40BFC"/>
    <w:rsid w:val="00A97D73"/>
    <w:rsid w:val="00B73B37"/>
    <w:rsid w:val="00BC6F75"/>
    <w:rsid w:val="00CF74F2"/>
    <w:rsid w:val="00D6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4B67F"/>
  <w15:chartTrackingRefBased/>
  <w15:docId w15:val="{BEDDA9D7-344F-E14F-A947-B566C837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6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6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6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6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6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6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6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F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6F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6F7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6F7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6F75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F7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6F75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6F7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6F75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6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6F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6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6F7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6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6F75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BC6F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6F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6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6F75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BC6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779</Characters>
  <Application>Microsoft Office Word</Application>
  <DocSecurity>0</DocSecurity>
  <Lines>24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Lucidi</dc:creator>
  <cp:keywords/>
  <dc:description/>
  <cp:lastModifiedBy>Pia Lucidi</cp:lastModifiedBy>
  <cp:revision>2</cp:revision>
  <dcterms:created xsi:type="dcterms:W3CDTF">2026-03-08T16:50:00Z</dcterms:created>
  <dcterms:modified xsi:type="dcterms:W3CDTF">2026-03-08T16:50:00Z</dcterms:modified>
</cp:coreProperties>
</file>