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847" w:rsidRPr="00336381" w:rsidRDefault="004F0033" w:rsidP="004F0033">
      <w:pPr>
        <w:pStyle w:val="Titolo"/>
        <w:rPr>
          <w:rFonts w:ascii="Bahnschrift" w:hAnsi="Bahnschrift"/>
          <w:b/>
        </w:rPr>
      </w:pPr>
      <w:r w:rsidRPr="00336381">
        <w:rPr>
          <w:rFonts w:ascii="Bahnschrift" w:hAnsi="Bahnschrift"/>
          <w:b/>
        </w:rPr>
        <w:t>PATRIMONIO MATERIALE/IMMATERIALE</w:t>
      </w:r>
    </w:p>
    <w:p w:rsidR="00992A4C" w:rsidRPr="00336381" w:rsidRDefault="00992A4C" w:rsidP="0069337A">
      <w:pPr>
        <w:rPr>
          <w:rFonts w:ascii="Bahnschrift" w:hAnsi="Bahnschrift"/>
          <w:sz w:val="28"/>
        </w:rPr>
      </w:pPr>
    </w:p>
    <w:p w:rsidR="00755C2F" w:rsidRPr="00336381" w:rsidRDefault="00755C2F" w:rsidP="00FD2EBF">
      <w:pPr>
        <w:pStyle w:val="Paragrafoelenco"/>
        <w:numPr>
          <w:ilvl w:val="0"/>
          <w:numId w:val="1"/>
        </w:numPr>
        <w:ind w:left="-426" w:right="-568" w:hanging="284"/>
        <w:rPr>
          <w:rFonts w:ascii="Bahnschrift" w:hAnsi="Bahnschrift"/>
          <w:b/>
          <w:i/>
          <w:sz w:val="28"/>
        </w:rPr>
      </w:pPr>
      <w:r w:rsidRPr="00336381">
        <w:rPr>
          <w:rFonts w:ascii="Bahnschrift" w:hAnsi="Bahnschrift"/>
          <w:b/>
          <w:i/>
          <w:sz w:val="28"/>
        </w:rPr>
        <w:t>I GIOCHI</w:t>
      </w:r>
    </w:p>
    <w:p w:rsidR="005C62D4" w:rsidRPr="00336381" w:rsidRDefault="00755C2F" w:rsidP="00FD2EBF">
      <w:pPr>
        <w:ind w:left="-426" w:right="-568" w:hanging="284"/>
        <w:rPr>
          <w:rFonts w:ascii="Bahnschrift" w:hAnsi="Bahnschrift" w:cstheme="minorHAnsi"/>
          <w:sz w:val="28"/>
        </w:rPr>
      </w:pPr>
      <w:r w:rsidRPr="00336381">
        <w:rPr>
          <w:rFonts w:ascii="Bahnschrift" w:hAnsi="Bahnschrift" w:cstheme="minorHAnsi"/>
          <w:sz w:val="28"/>
        </w:rPr>
        <w:t>Grazie a importantissimi rinvenimenti archeologici possiamo affermare che le attività ludiche e i giocattoli dei bambini dell'antichit</w:t>
      </w:r>
      <w:r w:rsidR="005C62D4" w:rsidRPr="00336381">
        <w:rPr>
          <w:rFonts w:ascii="Bahnschrift" w:hAnsi="Bahnschrift" w:cstheme="minorHAnsi"/>
          <w:sz w:val="28"/>
        </w:rPr>
        <w:t>à erano simili a quelli di oggi:</w:t>
      </w:r>
    </w:p>
    <w:p w:rsidR="005C62D4" w:rsidRPr="00336381" w:rsidRDefault="00755C2F" w:rsidP="00FD2EBF">
      <w:pPr>
        <w:pStyle w:val="Paragrafoelenco"/>
        <w:numPr>
          <w:ilvl w:val="0"/>
          <w:numId w:val="4"/>
        </w:num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 w:cstheme="minorHAnsi"/>
          <w:sz w:val="28"/>
        </w:rPr>
        <w:t xml:space="preserve">Non così antico, ma comunque legato alle fasi della storia è il gioco dei birilli che sembra risalire al IV </w:t>
      </w:r>
      <w:r w:rsidR="006E3D40">
        <w:rPr>
          <w:rFonts w:ascii="Bahnschrift" w:hAnsi="Bahnschrift" w:cstheme="minorHAnsi"/>
          <w:sz w:val="28"/>
        </w:rPr>
        <w:t xml:space="preserve">secolo </w:t>
      </w:r>
      <w:r w:rsidR="004773A9">
        <w:rPr>
          <w:rFonts w:ascii="Bahnschrift" w:hAnsi="Bahnschrift" w:cstheme="minorHAnsi"/>
          <w:sz w:val="28"/>
        </w:rPr>
        <w:t xml:space="preserve">a.C. (età </w:t>
      </w:r>
      <w:proofErr w:type="spellStart"/>
      <w:r w:rsidR="004773A9">
        <w:rPr>
          <w:rFonts w:ascii="Bahnschrift" w:hAnsi="Bahnschrift" w:cstheme="minorHAnsi"/>
          <w:sz w:val="28"/>
        </w:rPr>
        <w:t>pre</w:t>
      </w:r>
      <w:proofErr w:type="spellEnd"/>
      <w:r w:rsidR="004773A9">
        <w:rPr>
          <w:rFonts w:ascii="Bahnschrift" w:hAnsi="Bahnschrift" w:cstheme="minorHAnsi"/>
          <w:sz w:val="28"/>
        </w:rPr>
        <w:t>-romana)</w:t>
      </w:r>
      <w:r w:rsidR="005C62D4" w:rsidRPr="00336381">
        <w:rPr>
          <w:rFonts w:ascii="Bahnschrift" w:hAnsi="Bahnschrift" w:cstheme="minorHAnsi"/>
          <w:sz w:val="28"/>
        </w:rPr>
        <w:t>;</w:t>
      </w:r>
    </w:p>
    <w:p w:rsidR="005C62D4" w:rsidRPr="00336381" w:rsidRDefault="005C62D4" w:rsidP="00FD2EBF">
      <w:pPr>
        <w:pStyle w:val="Paragrafoelenco"/>
        <w:numPr>
          <w:ilvl w:val="0"/>
          <w:numId w:val="4"/>
        </w:num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 w:cstheme="minorHAnsi"/>
          <w:sz w:val="28"/>
        </w:rPr>
        <w:t>A</w:t>
      </w:r>
      <w:r w:rsidR="00755C2F" w:rsidRPr="00336381">
        <w:rPr>
          <w:rFonts w:ascii="Bahnschrift" w:hAnsi="Bahnschrift" w:cstheme="minorHAnsi"/>
          <w:sz w:val="28"/>
        </w:rPr>
        <w:t xml:space="preserve"> Creta e a Cipro si praticavano invece i giochi da tavolo, mentre le prime bambole di legno e stoffa, o di terracotta dipinta, osso e avorio, fecero la </w:t>
      </w:r>
      <w:r w:rsidRPr="00336381">
        <w:rPr>
          <w:rFonts w:ascii="Bahnschrift" w:hAnsi="Bahnschrift" w:cstheme="minorHAnsi"/>
          <w:sz w:val="28"/>
        </w:rPr>
        <w:t>loro comparsa già 3000 anni fa;</w:t>
      </w:r>
    </w:p>
    <w:p w:rsidR="005C62D4" w:rsidRPr="00336381" w:rsidRDefault="00755C2F" w:rsidP="00FD2EBF">
      <w:pPr>
        <w:pStyle w:val="Paragrafoelenco"/>
        <w:numPr>
          <w:ilvl w:val="0"/>
          <w:numId w:val="4"/>
        </w:num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 w:cstheme="minorHAnsi"/>
          <w:sz w:val="28"/>
        </w:rPr>
        <w:t>Nel mondo greco i bambini giocavano a palla, con il cerchio, con l'arco, con l'altalena, con la trottola e si cimentavano nella corsa, n</w:t>
      </w:r>
      <w:r w:rsidR="005C62D4" w:rsidRPr="00336381">
        <w:rPr>
          <w:rFonts w:ascii="Bahnschrift" w:hAnsi="Bahnschrift" w:cstheme="minorHAnsi"/>
          <w:sz w:val="28"/>
        </w:rPr>
        <w:t>ella lotta e il tiro alla fune;</w:t>
      </w:r>
    </w:p>
    <w:p w:rsidR="005C62D4" w:rsidRPr="00336381" w:rsidRDefault="00755C2F" w:rsidP="00FD2EBF">
      <w:pPr>
        <w:pStyle w:val="Paragrafoelenco"/>
        <w:numPr>
          <w:ilvl w:val="0"/>
          <w:numId w:val="4"/>
        </w:num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 w:cstheme="minorHAnsi"/>
          <w:sz w:val="28"/>
        </w:rPr>
        <w:t xml:space="preserve">A Roma, i bambini giocavano a testa o croce, a mosca-cieca, a nascondino, a girotondo e con la corda, gli aquiloni, costruivano casette con la sabbia e si cimentavano nel tiro alla fune. </w:t>
      </w:r>
    </w:p>
    <w:p w:rsidR="00755C2F" w:rsidRPr="00336381" w:rsidRDefault="00810887" w:rsidP="004773A9">
      <w:pPr>
        <w:ind w:left="-567" w:right="-283"/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w:drawing>
          <wp:anchor distT="0" distB="0" distL="114300" distR="114300" simplePos="0" relativeHeight="251668480" behindDoc="0" locked="0" layoutInCell="1" allowOverlap="1" wp14:anchorId="5EAA397E" wp14:editId="436C92B4">
            <wp:simplePos x="0" y="0"/>
            <wp:positionH relativeFrom="column">
              <wp:posOffset>-334250</wp:posOffset>
            </wp:positionH>
            <wp:positionV relativeFrom="paragraph">
              <wp:posOffset>2382153</wp:posOffset>
            </wp:positionV>
            <wp:extent cx="6865929" cy="1786255"/>
            <wp:effectExtent l="133350" t="114300" r="125730" b="15684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dine antich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14877" r="1194" b="45147"/>
                    <a:stretch/>
                  </pic:blipFill>
                  <pic:spPr bwMode="auto">
                    <a:xfrm>
                      <a:off x="0" y="0"/>
                      <a:ext cx="6869345" cy="1787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3A9">
        <w:rPr>
          <w:rFonts w:ascii="Bahnschrift" w:hAnsi="Bahnschrift"/>
          <w:sz w:val="28"/>
        </w:rPr>
        <w:t>Oggi</w:t>
      </w:r>
      <w:r w:rsidR="00FD2EBF" w:rsidRPr="00336381">
        <w:rPr>
          <w:rFonts w:ascii="Bahnschrift" w:hAnsi="Bahnschrift"/>
          <w:sz w:val="28"/>
        </w:rPr>
        <w:t xml:space="preserve"> i bambini</w:t>
      </w:r>
      <w:r w:rsidR="00755C2F" w:rsidRPr="00336381">
        <w:rPr>
          <w:rFonts w:ascii="Bahnschrift" w:hAnsi="Bahnschrift"/>
          <w:sz w:val="28"/>
        </w:rPr>
        <w:t xml:space="preserve"> non giocano più nelle strade polverose con tutti que</w:t>
      </w:r>
      <w:r w:rsidR="00FD2EBF" w:rsidRPr="00336381">
        <w:rPr>
          <w:rFonts w:ascii="Bahnschrift" w:hAnsi="Bahnschrift"/>
          <w:sz w:val="28"/>
        </w:rPr>
        <w:t>g</w:t>
      </w:r>
      <w:r w:rsidR="00755C2F" w:rsidRPr="00336381">
        <w:rPr>
          <w:rFonts w:ascii="Bahnschrift" w:hAnsi="Bahnschrift"/>
          <w:sz w:val="28"/>
        </w:rPr>
        <w:t xml:space="preserve">li oggetti che divertirono tanto i loro antenati </w:t>
      </w:r>
      <w:r w:rsidR="00FD2EBF" w:rsidRPr="00336381">
        <w:rPr>
          <w:rFonts w:ascii="Bahnschrift" w:hAnsi="Bahnschrift"/>
          <w:sz w:val="28"/>
        </w:rPr>
        <w:t>ed è</w:t>
      </w:r>
      <w:r w:rsidR="00755C2F" w:rsidRPr="00336381">
        <w:rPr>
          <w:rFonts w:ascii="Bahnschrift" w:hAnsi="Bahnschrift"/>
          <w:sz w:val="28"/>
        </w:rPr>
        <w:t xml:space="preserve"> significativo che nel nostro d</w:t>
      </w:r>
      <w:r w:rsidR="00FD2EBF" w:rsidRPr="00336381">
        <w:rPr>
          <w:rFonts w:ascii="Bahnschrift" w:hAnsi="Bahnschrift"/>
          <w:sz w:val="28"/>
        </w:rPr>
        <w:t>ialetto il "giocare" si dica "</w:t>
      </w:r>
      <w:proofErr w:type="spellStart"/>
      <w:r w:rsidR="00FD2EBF" w:rsidRPr="00336381">
        <w:rPr>
          <w:rFonts w:ascii="Bahnschrift" w:hAnsi="Bahnschrift"/>
          <w:sz w:val="28"/>
        </w:rPr>
        <w:t>lu</w:t>
      </w:r>
      <w:proofErr w:type="spellEnd"/>
      <w:r w:rsidR="00755C2F" w:rsidRPr="00336381">
        <w:rPr>
          <w:rFonts w:ascii="Bahnschrift" w:hAnsi="Bahnschrift"/>
          <w:sz w:val="28"/>
        </w:rPr>
        <w:t xml:space="preserve"> </w:t>
      </w:r>
      <w:proofErr w:type="spellStart"/>
      <w:r w:rsidR="00755C2F" w:rsidRPr="00336381">
        <w:rPr>
          <w:rFonts w:ascii="Bahnschrift" w:hAnsi="Bahnschrift"/>
          <w:sz w:val="28"/>
        </w:rPr>
        <w:t>pazzià</w:t>
      </w:r>
      <w:proofErr w:type="spellEnd"/>
      <w:r w:rsidR="00755C2F" w:rsidRPr="00336381">
        <w:rPr>
          <w:rFonts w:ascii="Bahnschrift" w:hAnsi="Bahnschrift"/>
          <w:sz w:val="28"/>
        </w:rPr>
        <w:t>" e, di conseguenza, gli strumenti del gioco siano "</w:t>
      </w:r>
      <w:proofErr w:type="spellStart"/>
      <w:r w:rsidR="00755C2F" w:rsidRPr="00336381">
        <w:rPr>
          <w:rFonts w:ascii="Bahnschrift" w:hAnsi="Bahnschrift"/>
          <w:sz w:val="28"/>
        </w:rPr>
        <w:t>pazziarèlle</w:t>
      </w:r>
      <w:proofErr w:type="spellEnd"/>
      <w:r w:rsidR="00755C2F" w:rsidRPr="00336381">
        <w:rPr>
          <w:rFonts w:ascii="Bahnschrift" w:hAnsi="Bahnschrift"/>
          <w:sz w:val="28"/>
        </w:rPr>
        <w:t xml:space="preserve">": è come voler sottolineare la stravaganza, l'anormalità dei gesti e delle parole dei bambini. Nella tradizione popolare Abruzzese si sono conservati i giochi ereditati dal passato, alcuni dei quali dal mondo romano: nel </w:t>
      </w:r>
      <w:r w:rsidR="00755C2F" w:rsidRPr="00336381">
        <w:rPr>
          <w:rFonts w:ascii="Bahnschrift" w:hAnsi="Bahnschrift"/>
          <w:b/>
          <w:sz w:val="28"/>
        </w:rPr>
        <w:t>Museo Archeologico di Teramo</w:t>
      </w:r>
      <w:r w:rsidR="00755C2F" w:rsidRPr="00336381">
        <w:rPr>
          <w:rFonts w:ascii="Bahnschrift" w:hAnsi="Bahnschrift"/>
          <w:sz w:val="28"/>
        </w:rPr>
        <w:t xml:space="preserve"> sono esposte pedine di pietra normalmente usate nei giochi da tavolo; ad </w:t>
      </w:r>
      <w:proofErr w:type="spellStart"/>
      <w:r w:rsidR="00755C2F" w:rsidRPr="00336381">
        <w:rPr>
          <w:rFonts w:ascii="Bahnschrift" w:hAnsi="Bahnschrift"/>
          <w:b/>
          <w:sz w:val="28"/>
        </w:rPr>
        <w:t>Amiternum</w:t>
      </w:r>
      <w:proofErr w:type="spellEnd"/>
      <w:r w:rsidR="00755C2F" w:rsidRPr="00336381">
        <w:rPr>
          <w:rFonts w:ascii="Bahnschrift" w:hAnsi="Bahnschrift"/>
          <w:sz w:val="28"/>
        </w:rPr>
        <w:t xml:space="preserve">, presso </w:t>
      </w:r>
      <w:r w:rsidR="00755C2F" w:rsidRPr="00336381">
        <w:rPr>
          <w:rFonts w:ascii="Bahnschrift" w:hAnsi="Bahnschrift"/>
          <w:b/>
          <w:sz w:val="28"/>
        </w:rPr>
        <w:t>L'Aquila</w:t>
      </w:r>
      <w:r w:rsidR="00755C2F" w:rsidRPr="00336381">
        <w:rPr>
          <w:rFonts w:ascii="Bahnschrift" w:hAnsi="Bahnschrift"/>
          <w:sz w:val="28"/>
        </w:rPr>
        <w:t xml:space="preserve">, alcune fossette scavate in una soglia testimoniano giochi semplici e divertenti quali quelli con le noci; un poppatoio di terracotta, in forma di galletto, che fungeva anche da sonaglino, è stato rinvenuto ad </w:t>
      </w:r>
      <w:proofErr w:type="spellStart"/>
      <w:r w:rsidR="00755C2F" w:rsidRPr="00336381">
        <w:rPr>
          <w:rFonts w:ascii="Bahnschrift" w:hAnsi="Bahnschrift"/>
          <w:b/>
          <w:sz w:val="28"/>
        </w:rPr>
        <w:t>Ocriticum</w:t>
      </w:r>
      <w:proofErr w:type="spellEnd"/>
      <w:r w:rsidR="00755C2F" w:rsidRPr="00336381">
        <w:rPr>
          <w:rFonts w:ascii="Bahnschrift" w:hAnsi="Bahnschrift"/>
          <w:b/>
          <w:sz w:val="28"/>
        </w:rPr>
        <w:t xml:space="preserve"> (Cansano -AQ)</w:t>
      </w:r>
      <w:r w:rsidR="00755C2F" w:rsidRPr="00336381">
        <w:rPr>
          <w:rFonts w:ascii="Bahnschrift" w:hAnsi="Bahnschrift"/>
          <w:sz w:val="28"/>
        </w:rPr>
        <w:t xml:space="preserve"> presso il deposito votivo del tempio italico.</w:t>
      </w:r>
    </w:p>
    <w:p w:rsidR="00992A4C" w:rsidRPr="00336381" w:rsidRDefault="00992A4C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810887" w:rsidP="00FD2EBF">
      <w:p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w:drawing>
          <wp:anchor distT="0" distB="0" distL="114300" distR="114300" simplePos="0" relativeHeight="251669504" behindDoc="0" locked="0" layoutInCell="1" allowOverlap="1" wp14:anchorId="3003CD9B" wp14:editId="1CF39013">
            <wp:simplePos x="0" y="0"/>
            <wp:positionH relativeFrom="column">
              <wp:posOffset>-334010</wp:posOffset>
            </wp:positionH>
            <wp:positionV relativeFrom="paragraph">
              <wp:posOffset>250524</wp:posOffset>
            </wp:positionV>
            <wp:extent cx="2777972" cy="1893268"/>
            <wp:effectExtent l="114300" t="114300" r="156210" b="145415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iochi-romani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72" cy="1893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926" w:rsidRPr="00336381" w:rsidRDefault="00810887" w:rsidP="00FD2EBF">
      <w:p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C3AD69" wp14:editId="4DE0901A">
                <wp:simplePos x="0" y="0"/>
                <wp:positionH relativeFrom="column">
                  <wp:posOffset>3128906</wp:posOffset>
                </wp:positionH>
                <wp:positionV relativeFrom="paragraph">
                  <wp:posOffset>236345</wp:posOffset>
                </wp:positionV>
                <wp:extent cx="2851150" cy="1035050"/>
                <wp:effectExtent l="0" t="0" r="25400" b="1270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D00" w:rsidRPr="00336381" w:rsidRDefault="00004D00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IN ALTO: DADI E PEDINE DAL MUSEO ARCHEOLOGICO DI TERAMO.</w:t>
                            </w:r>
                          </w:p>
                          <w:p w:rsidR="00004D00" w:rsidRPr="00336381" w:rsidRDefault="00004D00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A SINISTRA: INTAGLI PER GIOCHI CON LE NOCI AD AMITERNUM ALL’AQUILA.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3AD69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left:0;text-align:left;margin-left:246.35pt;margin-top:18.6pt;width:224.5pt;height:8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" fillcolor="white [3201]" strokeweight=".5pt">
                <v:textbox>
                  <w:txbxContent>
                    <w:p w:rsidR="00004D00" w:rsidRPr="00336381" w:rsidRDefault="00004D00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IN ALTO: DADI E PEDINE DAL MUSEO ARCHEOLOGICO DI TERAMO.</w:t>
                      </w:r>
                    </w:p>
                    <w:p w:rsidR="00004D00" w:rsidRPr="00336381" w:rsidRDefault="00004D00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A SINISTRA: INTAGLI PER GIOCHI CON LE NOCI AD AMITERNUM ALL’AQUILA.</w:t>
                      </w:r>
                    </w:p>
                  </w:txbxContent>
                </v:textbox>
              </v:shape>
            </w:pict>
          </mc:Fallback>
        </mc:AlternateContent>
      </w: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F25926" w:rsidRPr="00336381" w:rsidRDefault="00F25926" w:rsidP="004773A9">
      <w:pPr>
        <w:ind w:left="-709" w:right="-1" w:hanging="284"/>
        <w:rPr>
          <w:rFonts w:ascii="Bahnschrift" w:hAnsi="Bahnschrift"/>
          <w:sz w:val="28"/>
        </w:rPr>
      </w:pPr>
    </w:p>
    <w:p w:rsidR="004F0033" w:rsidRPr="00336381" w:rsidRDefault="004F0033" w:rsidP="00FD2EBF">
      <w:pPr>
        <w:pStyle w:val="Paragrafoelenco"/>
        <w:numPr>
          <w:ilvl w:val="0"/>
          <w:numId w:val="1"/>
        </w:numPr>
        <w:ind w:left="-426" w:right="-568" w:hanging="284"/>
        <w:rPr>
          <w:rFonts w:ascii="Bahnschrift" w:hAnsi="Bahnschrift"/>
          <w:b/>
          <w:i/>
          <w:sz w:val="28"/>
        </w:rPr>
      </w:pPr>
      <w:r w:rsidRPr="00336381">
        <w:rPr>
          <w:rFonts w:ascii="Bahnschrift" w:hAnsi="Bahnschrift"/>
          <w:b/>
          <w:i/>
          <w:sz w:val="28"/>
        </w:rPr>
        <w:lastRenderedPageBreak/>
        <w:t>VINUM HADRIANUM (ATRI)</w:t>
      </w:r>
    </w:p>
    <w:p w:rsidR="004F0033" w:rsidRPr="00336381" w:rsidRDefault="004F0033" w:rsidP="00FD2EBF">
      <w:pPr>
        <w:ind w:left="-567" w:right="-568"/>
        <w:rPr>
          <w:rFonts w:ascii="Bahnschrift" w:hAnsi="Bahnschrift"/>
          <w:sz w:val="28"/>
        </w:rPr>
      </w:pPr>
      <w:proofErr w:type="spellStart"/>
      <w:r w:rsidRPr="00336381">
        <w:rPr>
          <w:rFonts w:ascii="Bahnschrift" w:hAnsi="Bahnschrift"/>
          <w:sz w:val="28"/>
        </w:rPr>
        <w:t>Vinum</w:t>
      </w:r>
      <w:proofErr w:type="spellEnd"/>
      <w:r w:rsidRPr="00336381">
        <w:rPr>
          <w:rFonts w:ascii="Bahnschrift" w:hAnsi="Bahnschrift"/>
          <w:sz w:val="28"/>
        </w:rPr>
        <w:t xml:space="preserve"> </w:t>
      </w:r>
      <w:proofErr w:type="spellStart"/>
      <w:r w:rsidRPr="00336381">
        <w:rPr>
          <w:rFonts w:ascii="Bahnschrift" w:hAnsi="Bahnschrift"/>
          <w:sz w:val="28"/>
        </w:rPr>
        <w:t>Hadrianum</w:t>
      </w:r>
      <w:proofErr w:type="spellEnd"/>
      <w:r w:rsidRPr="00336381">
        <w:rPr>
          <w:rFonts w:ascii="Bahnschrift" w:hAnsi="Bahnschrift"/>
          <w:sz w:val="28"/>
        </w:rPr>
        <w:t xml:space="preserve"> è un vino generoso di antica fama proveniente dalle colline della </w:t>
      </w:r>
      <w:r w:rsidRPr="00336381">
        <w:rPr>
          <w:rFonts w:ascii="Bahnschrift" w:hAnsi="Bahnschrift"/>
          <w:b/>
          <w:sz w:val="28"/>
        </w:rPr>
        <w:t xml:space="preserve">Regio V </w:t>
      </w:r>
      <w:proofErr w:type="spellStart"/>
      <w:r w:rsidRPr="00336381">
        <w:rPr>
          <w:rFonts w:ascii="Bahnschrift" w:hAnsi="Bahnschrift"/>
          <w:b/>
          <w:sz w:val="28"/>
        </w:rPr>
        <w:t>Picenum</w:t>
      </w:r>
      <w:proofErr w:type="spellEnd"/>
      <w:r w:rsidRPr="00336381">
        <w:rPr>
          <w:rFonts w:ascii="Bahnschrift" w:hAnsi="Bahnschrift"/>
          <w:sz w:val="28"/>
        </w:rPr>
        <w:t xml:space="preserve">, più nello specifico dalla città di </w:t>
      </w:r>
      <w:proofErr w:type="spellStart"/>
      <w:r w:rsidRPr="00336381">
        <w:rPr>
          <w:rFonts w:ascii="Bahnschrift" w:hAnsi="Bahnschrift"/>
          <w:b/>
          <w:sz w:val="28"/>
        </w:rPr>
        <w:t>Hatria</w:t>
      </w:r>
      <w:proofErr w:type="spellEnd"/>
      <w:r w:rsidRPr="00336381">
        <w:rPr>
          <w:rFonts w:ascii="Bahnschrift" w:hAnsi="Bahnschrift"/>
          <w:sz w:val="28"/>
        </w:rPr>
        <w:t xml:space="preserve"> o </w:t>
      </w:r>
      <w:proofErr w:type="spellStart"/>
      <w:r w:rsidRPr="00336381">
        <w:rPr>
          <w:rFonts w:ascii="Bahnschrift" w:hAnsi="Bahnschrift"/>
          <w:b/>
          <w:sz w:val="28"/>
        </w:rPr>
        <w:t>Hadria</w:t>
      </w:r>
      <w:proofErr w:type="spellEnd"/>
      <w:r w:rsidRPr="00336381">
        <w:rPr>
          <w:rFonts w:ascii="Bahnschrift" w:hAnsi="Bahnschrift"/>
          <w:sz w:val="28"/>
        </w:rPr>
        <w:t xml:space="preserve"> (quella che oggi è Atri). Esso è considerato tra i buoni vini dell’Impero insieme a </w:t>
      </w:r>
      <w:proofErr w:type="spellStart"/>
      <w:r w:rsidRPr="00336381">
        <w:rPr>
          <w:rFonts w:ascii="Bahnschrift" w:hAnsi="Bahnschrift"/>
          <w:sz w:val="28"/>
        </w:rPr>
        <w:t>Praetutianum</w:t>
      </w:r>
      <w:proofErr w:type="spellEnd"/>
      <w:r w:rsidRPr="00336381">
        <w:rPr>
          <w:rFonts w:ascii="Bahnschrift" w:hAnsi="Bahnschrift"/>
          <w:sz w:val="28"/>
        </w:rPr>
        <w:t xml:space="preserve"> e la sua produzione risale a poco dopo il 217 </w:t>
      </w:r>
      <w:proofErr w:type="spellStart"/>
      <w:r w:rsidRPr="00336381">
        <w:rPr>
          <w:rFonts w:ascii="Bahnschrift" w:hAnsi="Bahnschrift"/>
          <w:sz w:val="28"/>
        </w:rPr>
        <w:t>a.C</w:t>
      </w:r>
      <w:proofErr w:type="spellEnd"/>
      <w:r w:rsidRPr="00336381">
        <w:rPr>
          <w:rFonts w:ascii="Bahnschrift" w:hAnsi="Bahnschrift"/>
          <w:sz w:val="28"/>
        </w:rPr>
        <w:t>, dopo che Annibale, dopo la vittoria al Trasimeno, attraversò l’Appennino ritrovandosi nelle valli Teramane: qui trovò cibi ma soprattutto vini capaci di ristorare i suoi soldati esausti.</w:t>
      </w:r>
    </w:p>
    <w:p w:rsidR="004F0033" w:rsidRPr="00336381" w:rsidRDefault="00336381" w:rsidP="00FD2EBF">
      <w:pPr>
        <w:ind w:left="-567" w:right="-568"/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w:drawing>
          <wp:anchor distT="0" distB="0" distL="114300" distR="114300" simplePos="0" relativeHeight="251672576" behindDoc="0" locked="0" layoutInCell="1" allowOverlap="1" wp14:anchorId="70CA5EDD" wp14:editId="1EA645FD">
            <wp:simplePos x="0" y="0"/>
            <wp:positionH relativeFrom="column">
              <wp:posOffset>642884</wp:posOffset>
            </wp:positionH>
            <wp:positionV relativeFrom="paragraph">
              <wp:posOffset>883336</wp:posOffset>
            </wp:positionV>
            <wp:extent cx="5099050" cy="2501900"/>
            <wp:effectExtent l="133350" t="133350" r="139700" b="16510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num hadrianu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50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33" w:rsidRPr="00336381">
        <w:rPr>
          <w:rFonts w:ascii="Bahnschrift" w:hAnsi="Bahnschrift"/>
          <w:sz w:val="28"/>
        </w:rPr>
        <w:t xml:space="preserve">Il vino prodotto ad Atri era il vino in anfora, decantato da greci, romani ed egiziani e che in questa città trova diffusione per l’abbondante terra argillosa dei </w:t>
      </w:r>
      <w:r w:rsidR="004F0033" w:rsidRPr="00336381">
        <w:rPr>
          <w:rFonts w:ascii="Bahnschrift" w:hAnsi="Bahnschrift"/>
          <w:b/>
          <w:sz w:val="28"/>
        </w:rPr>
        <w:t>Calanchi</w:t>
      </w:r>
      <w:r w:rsidR="004F0033" w:rsidRPr="00336381">
        <w:rPr>
          <w:rFonts w:ascii="Bahnschrift" w:hAnsi="Bahnschrift"/>
          <w:sz w:val="28"/>
        </w:rPr>
        <w:t xml:space="preserve">, che hanno incrementato la produzione delle anfore, di forma allungata e principalmente in terracotta. </w:t>
      </w: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4773A9">
      <w:pPr>
        <w:ind w:right="-568"/>
        <w:rPr>
          <w:rFonts w:ascii="Bahnschrift" w:hAnsi="Bahnschrift"/>
          <w:sz w:val="28"/>
        </w:rPr>
      </w:pP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336381">
      <w:pPr>
        <w:ind w:right="-568"/>
        <w:rPr>
          <w:rFonts w:ascii="Bahnschrift" w:hAnsi="Bahnschrift"/>
          <w:sz w:val="28"/>
        </w:rPr>
      </w:pPr>
    </w:p>
    <w:p w:rsidR="004F0033" w:rsidRPr="00336381" w:rsidRDefault="00810887" w:rsidP="00FD2EBF">
      <w:pPr>
        <w:ind w:left="-426" w:right="-568" w:hanging="284"/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10D68" wp14:editId="70DC2BD7">
                <wp:simplePos x="0" y="0"/>
                <wp:positionH relativeFrom="column">
                  <wp:posOffset>696433</wp:posOffset>
                </wp:positionH>
                <wp:positionV relativeFrom="paragraph">
                  <wp:posOffset>27008</wp:posOffset>
                </wp:positionV>
                <wp:extent cx="5116412" cy="603250"/>
                <wp:effectExtent l="0" t="0" r="27305" b="2540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412" cy="60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D00" w:rsidRPr="00336381" w:rsidRDefault="00004D00" w:rsidP="004F0033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QUADRUNCE DI HATRIA: A SINISTRA FIGURA DI APOLLO.</w:t>
                            </w:r>
                          </w:p>
                          <w:p w:rsidR="00004D00" w:rsidRPr="00336381" w:rsidRDefault="00004D00" w:rsidP="004F0033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A DESTRA LA SCRITTA “HAT” (ABBREVIAZIONE DI HATRIA) CON UN’ANFORA.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0D68" id="Casella di testo 10" o:spid="_x0000_s1027" type="#_x0000_t202" style="position:absolute;left:0;text-align:left;margin-left:54.85pt;margin-top:2.15pt;width:402.85pt;height:4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" fillcolor="white [3201]" strokeweight=".5pt">
                <v:textbox>
                  <w:txbxContent>
                    <w:p w:rsidR="00004D00" w:rsidRPr="00336381" w:rsidRDefault="00004D00" w:rsidP="004F0033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QUADRUNCE DI HATRIA: A SINISTRA FIGURA DI APOLLO.</w:t>
                      </w:r>
                    </w:p>
                    <w:p w:rsidR="00004D00" w:rsidRPr="00336381" w:rsidRDefault="00004D00" w:rsidP="004F0033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A DESTRA LA SCRITTA “HAT” (ABBREVIAZIONE DI HATRIA) CON UN’ANFORA.</w:t>
                      </w:r>
                    </w:p>
                  </w:txbxContent>
                </v:textbox>
              </v:shape>
            </w:pict>
          </mc:Fallback>
        </mc:AlternateContent>
      </w:r>
    </w:p>
    <w:p w:rsidR="004F0033" w:rsidRPr="00336381" w:rsidRDefault="004F0033" w:rsidP="00FD2EBF">
      <w:pPr>
        <w:ind w:left="-426" w:right="-568" w:hanging="284"/>
        <w:rPr>
          <w:rFonts w:ascii="Bahnschrift" w:hAnsi="Bahnschrift"/>
          <w:sz w:val="28"/>
        </w:rPr>
      </w:pPr>
    </w:p>
    <w:p w:rsidR="004F0033" w:rsidRPr="00336381" w:rsidRDefault="004F0033" w:rsidP="00FD2EBF">
      <w:pPr>
        <w:pStyle w:val="Paragrafoelenco"/>
        <w:numPr>
          <w:ilvl w:val="0"/>
          <w:numId w:val="1"/>
        </w:numPr>
        <w:ind w:left="-426" w:right="-568" w:hanging="284"/>
        <w:rPr>
          <w:rFonts w:ascii="Bahnschrift" w:hAnsi="Bahnschrift"/>
          <w:b/>
          <w:i/>
          <w:sz w:val="28"/>
        </w:rPr>
      </w:pPr>
      <w:r w:rsidRPr="00336381">
        <w:rPr>
          <w:rFonts w:ascii="Bahnschrift" w:hAnsi="Bahnschrift"/>
          <w:b/>
          <w:i/>
          <w:sz w:val="28"/>
        </w:rPr>
        <w:t>TORRE DI CERRANO (SILVI)</w:t>
      </w:r>
    </w:p>
    <w:p w:rsidR="00573D7E" w:rsidRPr="00336381" w:rsidRDefault="004F0033" w:rsidP="00FD2EBF">
      <w:pPr>
        <w:ind w:left="-567" w:right="-568"/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</w:pPr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La torre di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Cerrano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è situata a pochi chilometri a sud dell'abitato di Pineto e guarda direttamente sul mare. L'area su cui la torre venne eretta era quella di un </w:t>
      </w:r>
      <w:r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>porto attivo</w:t>
      </w:r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sin dall'età dell'antica Roma: la sua era una funzione di </w:t>
      </w:r>
      <w:r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>avvistamento costiero</w:t>
      </w:r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, in un periodo in cui il mare rappresentava una seria minaccia d'invasione per le popolazioni limitrofe. L'edificazione del presidio risale al XVI secolo voluta dai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vicerè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spagnoli di Napoli,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Alvares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di Toledo e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Parafan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de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Ribeira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. </w:t>
      </w:r>
    </w:p>
    <w:p w:rsidR="004F0033" w:rsidRPr="00336381" w:rsidRDefault="00573D7E" w:rsidP="00FD2EBF">
      <w:pPr>
        <w:ind w:left="-567" w:right="-568"/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Struttralmente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la torre è costituita</w:t>
      </w:r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da una </w:t>
      </w:r>
      <w:r w:rsidR="004F0033"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>torre a tronco di piramide</w:t>
      </w:r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, a pianta quadrata, con apparato a sporgere sorretto da massicci beccatelli terminante con coronamento merlato; di successiva costruzione (inizi XX sec.) è la </w:t>
      </w:r>
      <w:r w:rsidR="004F0033"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>torretta quadrata superiore</w:t>
      </w:r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, anch'essa coronata da merli. Nei due secoli che seguirono la sua costruzione, la torre appartenne ai marchesi di Cermignano e di Scorrano; agli inizi del '900 venne ac</w:t>
      </w:r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quistata dall'ufficiale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Filiani</w:t>
      </w:r>
      <w:proofErr w:type="spellEnd"/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; nel corso degli anni '20 la propriet</w:t>
      </w:r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à passò al marchese De </w:t>
      </w:r>
      <w:proofErr w:type="spellStart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Sterlich</w:t>
      </w:r>
      <w:proofErr w:type="spellEnd"/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. La Torre di </w:t>
      </w:r>
      <w:proofErr w:type="spellStart"/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Cerrano</w:t>
      </w:r>
      <w:proofErr w:type="spellEnd"/>
      <w:r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</w:t>
      </w:r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ospita attualmente un importante </w:t>
      </w:r>
      <w:r w:rsidR="004F0033"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>Laboratorio di Biologia Marina</w:t>
      </w:r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 xml:space="preserve"> e la sua area è il fulcro del </w:t>
      </w:r>
      <w:r w:rsidR="004F0033"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 xml:space="preserve">Parco Marino del </w:t>
      </w:r>
      <w:proofErr w:type="spellStart"/>
      <w:r w:rsidR="004F0033" w:rsidRPr="00336381">
        <w:rPr>
          <w:rFonts w:ascii="Bahnschrift" w:hAnsi="Bahnschrift" w:cstheme="minorHAnsi"/>
          <w:b/>
          <w:color w:val="333333"/>
          <w:sz w:val="28"/>
          <w:szCs w:val="21"/>
          <w:shd w:val="clear" w:color="auto" w:fill="FFFFFF"/>
        </w:rPr>
        <w:t>Cerrano</w:t>
      </w:r>
      <w:proofErr w:type="spellEnd"/>
      <w:r w:rsidR="004F0033" w:rsidRPr="00336381">
        <w:rPr>
          <w:rFonts w:ascii="Bahnschrift" w:hAnsi="Bahnschrift" w:cstheme="minorHAnsi"/>
          <w:color w:val="333333"/>
          <w:sz w:val="28"/>
          <w:szCs w:val="21"/>
          <w:shd w:val="clear" w:color="auto" w:fill="FFFFFF"/>
        </w:rPr>
        <w:t>, importante riserva della flora e della fauna marina della costa Adriatica.</w:t>
      </w:r>
    </w:p>
    <w:p w:rsidR="00573D7E" w:rsidRPr="00336381" w:rsidRDefault="00810887" w:rsidP="00FD2EBF">
      <w:pPr>
        <w:ind w:left="-426" w:right="-568" w:hanging="284"/>
        <w:rPr>
          <w:rFonts w:ascii="Bahnschrift" w:hAnsi="Bahnschrift" w:cstheme="minorHAnsi"/>
          <w:sz w:val="40"/>
        </w:rPr>
      </w:pPr>
      <w:r w:rsidRPr="00336381">
        <w:rPr>
          <w:rFonts w:ascii="Bahnschrift" w:hAnsi="Bahnschrift" w:cstheme="minorHAnsi"/>
          <w:noProof/>
          <w:sz w:val="40"/>
          <w:lang w:eastAsia="it-IT"/>
        </w:rPr>
        <w:lastRenderedPageBreak/>
        <w:drawing>
          <wp:anchor distT="0" distB="0" distL="114300" distR="114300" simplePos="0" relativeHeight="251674624" behindDoc="0" locked="0" layoutInCell="1" allowOverlap="1" wp14:anchorId="76DC3E57" wp14:editId="7A508D1B">
            <wp:simplePos x="0" y="0"/>
            <wp:positionH relativeFrom="column">
              <wp:posOffset>3735103</wp:posOffset>
            </wp:positionH>
            <wp:positionV relativeFrom="paragraph">
              <wp:posOffset>310798</wp:posOffset>
            </wp:positionV>
            <wp:extent cx="3031718" cy="3181900"/>
            <wp:effectExtent l="114300" t="114300" r="111760" b="15240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rre cerran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r="15128"/>
                    <a:stretch/>
                  </pic:blipFill>
                  <pic:spPr bwMode="auto">
                    <a:xfrm>
                      <a:off x="0" y="0"/>
                      <a:ext cx="3031718" cy="318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D7E" w:rsidRPr="00336381" w:rsidRDefault="00573D7E" w:rsidP="00FD2EBF">
      <w:pPr>
        <w:ind w:left="-426" w:right="-568" w:hanging="284"/>
        <w:rPr>
          <w:rFonts w:ascii="Bahnschrift" w:hAnsi="Bahnschrift" w:cstheme="minorHAnsi"/>
          <w:sz w:val="40"/>
        </w:rPr>
      </w:pPr>
    </w:p>
    <w:p w:rsidR="00573D7E" w:rsidRPr="00336381" w:rsidRDefault="00810887" w:rsidP="00FD2EBF">
      <w:pPr>
        <w:ind w:left="-426" w:right="-568" w:hanging="284"/>
        <w:rPr>
          <w:rFonts w:ascii="Bahnschrift" w:hAnsi="Bahnschrift" w:cstheme="minorHAnsi"/>
          <w:sz w:val="40"/>
        </w:rPr>
      </w:pPr>
      <w:r w:rsidRPr="00336381">
        <w:rPr>
          <w:rFonts w:ascii="Bahnschrift" w:hAnsi="Bahnschrift" w:cstheme="minorHAnsi"/>
          <w:noProof/>
          <w:sz w:val="4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98B595" wp14:editId="7F7B0598">
                <wp:simplePos x="0" y="0"/>
                <wp:positionH relativeFrom="column">
                  <wp:posOffset>-112256</wp:posOffset>
                </wp:positionH>
                <wp:positionV relativeFrom="paragraph">
                  <wp:posOffset>84106</wp:posOffset>
                </wp:positionV>
                <wp:extent cx="3166044" cy="755577"/>
                <wp:effectExtent l="0" t="0" r="15875" b="2603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044" cy="755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D00" w:rsidRPr="00336381" w:rsidRDefault="00004D00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A DESTRA: TORRE DI CERRANO DA VICINO.</w:t>
                            </w:r>
                          </w:p>
                          <w:p w:rsidR="00004D00" w:rsidRPr="00336381" w:rsidRDefault="00004D00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IN BASSO: TORRE DI CERRANO VISTA DAL 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B595" id="Casella di testo 16" o:spid="_x0000_s1028" type="#_x0000_t202" style="position:absolute;left:0;text-align:left;margin-left:-8.85pt;margin-top:6.6pt;width:249.3pt;height: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" fillcolor="white [3201]" strokeweight=".5pt">
                <v:textbox>
                  <w:txbxContent>
                    <w:p w:rsidR="00004D00" w:rsidRPr="00336381" w:rsidRDefault="00004D00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A DESTRA: TORRE DI CERRANO DA VICINO.</w:t>
                      </w:r>
                    </w:p>
                    <w:p w:rsidR="00004D00" w:rsidRPr="00336381" w:rsidRDefault="00004D00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IN BASSO: TORRE DI CERRANO VISTA DAL MARE</w:t>
                      </w:r>
                    </w:p>
                  </w:txbxContent>
                </v:textbox>
              </v:shape>
            </w:pict>
          </mc:Fallback>
        </mc:AlternateContent>
      </w:r>
    </w:p>
    <w:p w:rsidR="00573D7E" w:rsidRPr="00336381" w:rsidRDefault="00573D7E" w:rsidP="00FD2EBF">
      <w:pPr>
        <w:ind w:left="-426" w:right="-568" w:hanging="284"/>
        <w:rPr>
          <w:rFonts w:ascii="Bahnschrift" w:hAnsi="Bahnschrift" w:cstheme="minorHAnsi"/>
          <w:sz w:val="40"/>
        </w:rPr>
      </w:pPr>
    </w:p>
    <w:p w:rsidR="00573D7E" w:rsidRPr="00336381" w:rsidRDefault="00573D7E" w:rsidP="00FD2EBF">
      <w:pPr>
        <w:ind w:left="-426" w:right="-568" w:hanging="284"/>
        <w:rPr>
          <w:rFonts w:ascii="Bahnschrift" w:hAnsi="Bahnschrift" w:cstheme="minorHAnsi"/>
          <w:sz w:val="40"/>
        </w:rPr>
      </w:pPr>
    </w:p>
    <w:p w:rsidR="00573D7E" w:rsidRPr="00336381" w:rsidRDefault="00810887" w:rsidP="00FD2EBF">
      <w:pPr>
        <w:ind w:left="-426" w:right="-568" w:hanging="284"/>
        <w:rPr>
          <w:rFonts w:ascii="Bahnschrift" w:hAnsi="Bahnschrift" w:cstheme="minorHAnsi"/>
          <w:sz w:val="40"/>
        </w:rPr>
      </w:pPr>
      <w:r w:rsidRPr="00336381">
        <w:rPr>
          <w:rFonts w:ascii="Bahnschrift" w:hAnsi="Bahnschrift" w:cstheme="minorHAnsi"/>
          <w:noProof/>
          <w:sz w:val="40"/>
          <w:lang w:eastAsia="it-IT"/>
        </w:rPr>
        <w:drawing>
          <wp:anchor distT="0" distB="0" distL="114300" distR="114300" simplePos="0" relativeHeight="251675648" behindDoc="0" locked="0" layoutInCell="1" allowOverlap="1" wp14:anchorId="6F44BA75" wp14:editId="3AB1FB77">
            <wp:simplePos x="0" y="0"/>
            <wp:positionH relativeFrom="column">
              <wp:posOffset>-307821</wp:posOffset>
            </wp:positionH>
            <wp:positionV relativeFrom="paragraph">
              <wp:posOffset>198472</wp:posOffset>
            </wp:positionV>
            <wp:extent cx="3770554" cy="2239480"/>
            <wp:effectExtent l="114300" t="114300" r="135255" b="1422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p-torre-del-cerrano-2-900x54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4669" r="19692" b="2819"/>
                    <a:stretch/>
                  </pic:blipFill>
                  <pic:spPr bwMode="auto">
                    <a:xfrm>
                      <a:off x="0" y="0"/>
                      <a:ext cx="3776120" cy="2242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926" w:rsidRPr="00336381" w:rsidRDefault="00F25926" w:rsidP="00FD2EBF">
      <w:pPr>
        <w:ind w:left="-426" w:right="-568" w:hanging="284"/>
        <w:rPr>
          <w:rFonts w:ascii="Bahnschrift" w:hAnsi="Bahnschrift"/>
          <w:sz w:val="28"/>
        </w:rPr>
      </w:pPr>
    </w:p>
    <w:p w:rsidR="004773A9" w:rsidRDefault="004773A9" w:rsidP="00F67808">
      <w:pPr>
        <w:ind w:right="-568"/>
        <w:rPr>
          <w:rFonts w:ascii="Bahnschrift" w:hAnsi="Bahnschrift"/>
          <w:sz w:val="28"/>
        </w:rPr>
      </w:pPr>
    </w:p>
    <w:p w:rsidR="004773A9" w:rsidRDefault="004773A9" w:rsidP="00F67808">
      <w:pPr>
        <w:ind w:right="-568"/>
        <w:rPr>
          <w:rFonts w:ascii="Bahnschrift" w:hAnsi="Bahnschrift"/>
          <w:sz w:val="28"/>
        </w:rPr>
      </w:pPr>
    </w:p>
    <w:p w:rsidR="004773A9" w:rsidRDefault="004773A9" w:rsidP="00F67808">
      <w:pPr>
        <w:ind w:right="-568"/>
        <w:rPr>
          <w:rFonts w:ascii="Bahnschrift" w:hAnsi="Bahnschrift"/>
          <w:sz w:val="28"/>
        </w:rPr>
      </w:pPr>
    </w:p>
    <w:p w:rsidR="004773A9" w:rsidRDefault="004773A9" w:rsidP="00F67808">
      <w:pPr>
        <w:ind w:right="-568"/>
        <w:rPr>
          <w:rFonts w:ascii="Bahnschrift" w:hAnsi="Bahnschrift"/>
          <w:sz w:val="28"/>
        </w:rPr>
      </w:pPr>
    </w:p>
    <w:p w:rsidR="004773A9" w:rsidRDefault="004773A9" w:rsidP="00F67808">
      <w:pPr>
        <w:ind w:right="-568"/>
        <w:rPr>
          <w:rFonts w:ascii="Bahnschrift" w:hAnsi="Bahnschrift"/>
          <w:sz w:val="28"/>
        </w:rPr>
      </w:pPr>
    </w:p>
    <w:p w:rsidR="004773A9" w:rsidRPr="00336381" w:rsidRDefault="004773A9" w:rsidP="00F67808">
      <w:pPr>
        <w:ind w:right="-568"/>
        <w:rPr>
          <w:rFonts w:ascii="Bahnschrift" w:hAnsi="Bahnschrift"/>
          <w:sz w:val="28"/>
        </w:rPr>
      </w:pPr>
    </w:p>
    <w:p w:rsidR="00FD2EBF" w:rsidRPr="00336381" w:rsidRDefault="00FD2EBF" w:rsidP="00FD2EBF">
      <w:pPr>
        <w:pStyle w:val="Paragrafoelenco"/>
        <w:numPr>
          <w:ilvl w:val="0"/>
          <w:numId w:val="1"/>
        </w:numPr>
        <w:ind w:right="-568"/>
        <w:rPr>
          <w:rFonts w:ascii="Bahnschrift" w:hAnsi="Bahnschrift"/>
          <w:b/>
          <w:i/>
          <w:sz w:val="28"/>
        </w:rPr>
      </w:pPr>
      <w:r w:rsidRPr="00336381">
        <w:rPr>
          <w:rFonts w:ascii="Bahnschrift" w:hAnsi="Bahnschrift"/>
          <w:b/>
          <w:i/>
          <w:sz w:val="28"/>
        </w:rPr>
        <w:t>NECROPOLI DI PONTE MESSATO (TERAMO)</w:t>
      </w:r>
    </w:p>
    <w:p w:rsidR="00F67808" w:rsidRPr="00336381" w:rsidRDefault="00222407" w:rsidP="00F67808">
      <w:pPr>
        <w:ind w:right="-568"/>
        <w:rPr>
          <w:rFonts w:ascii="Bahnschrift" w:hAnsi="Bahnschrift"/>
          <w:sz w:val="28"/>
        </w:rPr>
      </w:pPr>
      <w:r w:rsidRPr="00336381">
        <w:rPr>
          <w:rFonts w:ascii="Bahnschrift" w:hAnsi="Bahnschrift"/>
          <w:sz w:val="28"/>
        </w:rPr>
        <w:t xml:space="preserve">La Necropoli di Ponte </w:t>
      </w:r>
      <w:proofErr w:type="spellStart"/>
      <w:r w:rsidRPr="00336381">
        <w:rPr>
          <w:rFonts w:ascii="Bahnschrift" w:hAnsi="Bahnschrift"/>
          <w:sz w:val="28"/>
        </w:rPr>
        <w:t>Messato</w:t>
      </w:r>
      <w:proofErr w:type="spellEnd"/>
      <w:r w:rsidRPr="00336381">
        <w:rPr>
          <w:rFonts w:ascii="Bahnschrift" w:hAnsi="Bahnschrift"/>
          <w:sz w:val="28"/>
        </w:rPr>
        <w:t xml:space="preserve"> si trova nella zona Cona di Teramo e i suoi scavi risalgono all’epoca </w:t>
      </w:r>
      <w:proofErr w:type="spellStart"/>
      <w:r w:rsidRPr="00336381">
        <w:rPr>
          <w:rFonts w:ascii="Bahnschrift" w:hAnsi="Bahnschrift"/>
          <w:b/>
          <w:sz w:val="28"/>
        </w:rPr>
        <w:t>pre</w:t>
      </w:r>
      <w:proofErr w:type="spellEnd"/>
      <w:r w:rsidRPr="00336381">
        <w:rPr>
          <w:rFonts w:ascii="Bahnschrift" w:hAnsi="Bahnschrift"/>
          <w:b/>
          <w:sz w:val="28"/>
        </w:rPr>
        <w:t>-romana</w:t>
      </w:r>
      <w:r w:rsidRPr="00336381">
        <w:rPr>
          <w:rFonts w:ascii="Bahnschrift" w:hAnsi="Bahnschrift"/>
          <w:sz w:val="28"/>
        </w:rPr>
        <w:t>: trovata per caso  in seguito a degli scavi per un garage, si rivelò sede di numerosi reperti antichi, tra cui urne e tombe risalenti al X secolo a.C. fino all VI secolo a.C. Gli archeologi inizialmente inesperti, rompevano le urne nella speranza di trovare monete d’oro e solo con gli anni capirono il loro vero utilizzo, grazie alla scoperta delle varie tombe che formavano la Necropoli.</w:t>
      </w:r>
      <w:r w:rsidR="00F67808" w:rsidRPr="00336381">
        <w:rPr>
          <w:rFonts w:ascii="Bahnschrift" w:hAnsi="Bahnschrift"/>
          <w:sz w:val="28"/>
        </w:rPr>
        <w:t xml:space="preserve"> </w:t>
      </w:r>
      <w:r w:rsidRPr="00336381">
        <w:rPr>
          <w:rFonts w:ascii="Bahnschrift" w:hAnsi="Bahnschrift" w:cstheme="minorHAnsi"/>
          <w:color w:val="000000"/>
          <w:sz w:val="28"/>
          <w:szCs w:val="28"/>
        </w:rPr>
        <w:t xml:space="preserve">Della necropoli italica sono stati individuati anche due nuclei di sepolture monumentali distinti </w:t>
      </w:r>
      <w:r w:rsidR="00F67808" w:rsidRPr="00336381">
        <w:rPr>
          <w:rFonts w:ascii="Bahnschrift" w:hAnsi="Bahnschrift" w:cstheme="minorHAnsi"/>
          <w:color w:val="000000"/>
          <w:sz w:val="28"/>
          <w:szCs w:val="28"/>
        </w:rPr>
        <w:t>per tipologia e localizzazione:</w:t>
      </w:r>
    </w:p>
    <w:p w:rsidR="00F67808" w:rsidRPr="00336381" w:rsidRDefault="00222407" w:rsidP="00F67808">
      <w:pPr>
        <w:pStyle w:val="NormaleWeb"/>
        <w:numPr>
          <w:ilvl w:val="0"/>
          <w:numId w:val="5"/>
        </w:numPr>
        <w:rPr>
          <w:rFonts w:ascii="Bahnschrift" w:hAnsi="Bahnschrift" w:cstheme="minorHAnsi"/>
          <w:color w:val="000000"/>
          <w:sz w:val="28"/>
          <w:szCs w:val="28"/>
        </w:rPr>
      </w:pPr>
      <w:r w:rsidRPr="00336381">
        <w:rPr>
          <w:rFonts w:ascii="Bahnschrift" w:hAnsi="Bahnschrift" w:cstheme="minorHAnsi"/>
          <w:color w:val="000000"/>
          <w:sz w:val="28"/>
          <w:szCs w:val="28"/>
        </w:rPr>
        <w:t xml:space="preserve">Il nucleo originario, localizzato nei pressi del fosso </w:t>
      </w:r>
      <w:proofErr w:type="spellStart"/>
      <w:r w:rsidRPr="00336381">
        <w:rPr>
          <w:rFonts w:ascii="Bahnschrift" w:hAnsi="Bahnschrift" w:cstheme="minorHAnsi"/>
          <w:color w:val="000000"/>
          <w:sz w:val="28"/>
          <w:szCs w:val="28"/>
        </w:rPr>
        <w:t>Messato</w:t>
      </w:r>
      <w:proofErr w:type="spellEnd"/>
      <w:r w:rsidRPr="00336381">
        <w:rPr>
          <w:rFonts w:ascii="Bahnschrift" w:hAnsi="Bahnschrift" w:cstheme="minorHAnsi"/>
          <w:color w:val="000000"/>
          <w:sz w:val="28"/>
          <w:szCs w:val="28"/>
        </w:rPr>
        <w:t xml:space="preserve">, ha restituito grandi monumenti funerari del tipo a circolo con </w:t>
      </w:r>
      <w:r w:rsidRPr="00336381">
        <w:rPr>
          <w:rFonts w:ascii="Bahnschrift" w:hAnsi="Bahnschrift" w:cstheme="minorHAnsi"/>
          <w:b/>
          <w:color w:val="000000"/>
          <w:sz w:val="28"/>
          <w:szCs w:val="28"/>
        </w:rPr>
        <w:t>fossa centrale</w:t>
      </w:r>
      <w:r w:rsidRPr="00336381">
        <w:rPr>
          <w:rFonts w:ascii="Bahnschrift" w:hAnsi="Bahnschrift" w:cstheme="minorHAnsi"/>
          <w:color w:val="000000"/>
          <w:sz w:val="28"/>
          <w:szCs w:val="28"/>
        </w:rPr>
        <w:t xml:space="preserve"> che </w:t>
      </w:r>
      <w:r w:rsidR="00F67808" w:rsidRPr="00336381">
        <w:rPr>
          <w:rFonts w:ascii="Bahnschrift" w:hAnsi="Bahnschrift" w:cstheme="minorHAnsi"/>
          <w:color w:val="000000"/>
          <w:sz w:val="28"/>
          <w:szCs w:val="28"/>
        </w:rPr>
        <w:t>hanno restituito ricchi corredi;</w:t>
      </w:r>
    </w:p>
    <w:p w:rsidR="00222407" w:rsidRPr="00336381" w:rsidRDefault="0069337A" w:rsidP="00F67808">
      <w:pPr>
        <w:pStyle w:val="NormaleWeb"/>
        <w:numPr>
          <w:ilvl w:val="0"/>
          <w:numId w:val="5"/>
        </w:numPr>
        <w:rPr>
          <w:rFonts w:ascii="Bahnschrift" w:hAnsi="Bahnschrift" w:cstheme="minorHAnsi"/>
          <w:color w:val="000000"/>
          <w:sz w:val="28"/>
          <w:szCs w:val="28"/>
        </w:rPr>
      </w:pPr>
      <w:r w:rsidRPr="00336381">
        <w:rPr>
          <w:rFonts w:ascii="Bahnschrift" w:hAnsi="Bahnschrift"/>
          <w:noProof/>
          <w:sz w:val="28"/>
        </w:rPr>
        <w:drawing>
          <wp:anchor distT="0" distB="0" distL="114300" distR="114300" simplePos="0" relativeHeight="251678720" behindDoc="0" locked="0" layoutInCell="1" allowOverlap="1" wp14:anchorId="26627C76" wp14:editId="2B4D947C">
            <wp:simplePos x="0" y="0"/>
            <wp:positionH relativeFrom="column">
              <wp:posOffset>3587629</wp:posOffset>
            </wp:positionH>
            <wp:positionV relativeFrom="paragraph">
              <wp:posOffset>719113</wp:posOffset>
            </wp:positionV>
            <wp:extent cx="3165006" cy="1643805"/>
            <wp:effectExtent l="114300" t="114300" r="111760" b="1473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LE CINERARIE.jf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t="31432" r="4368" b="14772"/>
                    <a:stretch/>
                  </pic:blipFill>
                  <pic:spPr bwMode="auto">
                    <a:xfrm>
                      <a:off x="0" y="0"/>
                      <a:ext cx="3178811" cy="165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07" w:rsidRPr="00336381">
        <w:rPr>
          <w:rFonts w:ascii="Bahnschrift" w:hAnsi="Bahnschrift" w:cstheme="minorHAnsi"/>
          <w:color w:val="000000"/>
          <w:sz w:val="28"/>
          <w:szCs w:val="28"/>
        </w:rPr>
        <w:t xml:space="preserve">L’altro nucleo, localizzato all’estremità meridionale del sito, è costituito da cinque tombe di bambini, di età compresa fra i primi mesi di vita e i 10 anni, di cui i più grandi, tre, seppelliti in monumenti a circolo, e i neonati in </w:t>
      </w:r>
      <w:r w:rsidR="00222407" w:rsidRPr="00336381">
        <w:rPr>
          <w:rFonts w:ascii="Bahnschrift" w:hAnsi="Bahnschrift" w:cstheme="minorHAnsi"/>
          <w:b/>
          <w:color w:val="000000"/>
          <w:sz w:val="28"/>
          <w:szCs w:val="28"/>
        </w:rPr>
        <w:t>fosse terragne</w:t>
      </w:r>
      <w:r w:rsidR="00222407" w:rsidRPr="00336381">
        <w:rPr>
          <w:rFonts w:ascii="Bahnschrift" w:hAnsi="Bahnschrift" w:cstheme="minorHAnsi"/>
          <w:color w:val="000000"/>
          <w:sz w:val="28"/>
          <w:szCs w:val="28"/>
        </w:rPr>
        <w:t>.</w:t>
      </w:r>
    </w:p>
    <w:p w:rsidR="00107974" w:rsidRDefault="0069337A">
      <w:pPr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D9A09E" wp14:editId="1BF3A2AB">
                <wp:simplePos x="0" y="0"/>
                <wp:positionH relativeFrom="column">
                  <wp:posOffset>-276677</wp:posOffset>
                </wp:positionH>
                <wp:positionV relativeFrom="paragraph">
                  <wp:posOffset>213360</wp:posOffset>
                </wp:positionV>
                <wp:extent cx="3567746" cy="893258"/>
                <wp:effectExtent l="0" t="0" r="13970" b="2159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746" cy="893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3A9" w:rsidRDefault="0069337A">
                            <w:pPr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 xml:space="preserve">A </w:t>
                            </w:r>
                            <w:r>
                              <w:rPr>
                                <w:rFonts w:ascii="Bahnschrift" w:hAnsi="Bahnschrift"/>
                              </w:rPr>
                              <w:t>DESTRA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ahnschrift" w:hAnsi="Bahnschrift"/>
                              </w:rPr>
                              <w:t xml:space="preserve">: </w:t>
                            </w:r>
                            <w:r w:rsidR="004773A9">
                              <w:rPr>
                                <w:rFonts w:ascii="Bahnschrift" w:hAnsi="Bahnschrift"/>
                              </w:rPr>
                              <w:t>OLLE CINERARIE DELLA NECROPOLI.</w:t>
                            </w:r>
                          </w:p>
                          <w:p w:rsidR="00107974" w:rsidRPr="00336381" w:rsidRDefault="0069337A">
                            <w:pPr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IN BASSO DA SINISTRA: TOMBA IPOGEA; ISCRIZIONE SU LAPIDE DI UNA TOMBA IPOGEA.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A09E" id="Casella di testo 5" o:spid="_x0000_s1029" type="#_x0000_t202" style="position:absolute;margin-left:-21.8pt;margin-top:16.8pt;width:280.9pt;height:7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" fillcolor="white [3201]" strokeweight=".5pt">
                <v:textbox>
                  <w:txbxContent>
                    <w:p w:rsidR="004773A9" w:rsidRDefault="0069337A">
                      <w:pPr>
                        <w:rPr>
                          <w:rFonts w:ascii="Bahnschrift" w:hAnsi="Bahnschrift"/>
                        </w:rPr>
                      </w:pPr>
                      <w:r>
                        <w:rPr>
                          <w:rFonts w:ascii="Bahnschrift" w:hAnsi="Bahnschrift"/>
                        </w:rPr>
                        <w:t xml:space="preserve">A </w:t>
                      </w:r>
                      <w:r>
                        <w:rPr>
                          <w:rFonts w:ascii="Bahnschrift" w:hAnsi="Bahnschrift"/>
                        </w:rPr>
                        <w:t>DESTRA</w:t>
                      </w:r>
                      <w:bookmarkStart w:id="1" w:name="_GoBack"/>
                      <w:bookmarkEnd w:id="1"/>
                      <w:r>
                        <w:rPr>
                          <w:rFonts w:ascii="Bahnschrift" w:hAnsi="Bahnschrift"/>
                        </w:rPr>
                        <w:t xml:space="preserve">: </w:t>
                      </w:r>
                      <w:r w:rsidR="004773A9">
                        <w:rPr>
                          <w:rFonts w:ascii="Bahnschrift" w:hAnsi="Bahnschrift"/>
                        </w:rPr>
                        <w:t>OLLE CINERARIE DELLA NECROPOLI.</w:t>
                      </w:r>
                    </w:p>
                    <w:p w:rsidR="00107974" w:rsidRPr="00336381" w:rsidRDefault="0069337A">
                      <w:pPr>
                        <w:rPr>
                          <w:rFonts w:ascii="Bahnschrift" w:hAnsi="Bahnschrift"/>
                        </w:rPr>
                      </w:pPr>
                      <w:r>
                        <w:rPr>
                          <w:rFonts w:ascii="Bahnschrift" w:hAnsi="Bahnschrift"/>
                        </w:rPr>
                        <w:t>IN BASSO DA SINISTRA: TOMBA IPOGEA; ISCRIZIONE SU LAPIDE DI UNA TOMBA IPOGEA.</w:t>
                      </w:r>
                    </w:p>
                  </w:txbxContent>
                </v:textbox>
              </v:shape>
            </w:pict>
          </mc:Fallback>
        </mc:AlternateContent>
      </w:r>
    </w:p>
    <w:p w:rsidR="004773A9" w:rsidRDefault="004773A9">
      <w:pPr>
        <w:rPr>
          <w:rFonts w:ascii="Bahnschrift" w:hAnsi="Bahnschrift"/>
          <w:noProof/>
          <w:sz w:val="28"/>
        </w:rPr>
      </w:pPr>
    </w:p>
    <w:p w:rsidR="004773A9" w:rsidRDefault="004773A9">
      <w:pPr>
        <w:rPr>
          <w:rFonts w:ascii="Bahnschrift" w:hAnsi="Bahnschrift"/>
          <w:sz w:val="28"/>
        </w:rPr>
      </w:pPr>
    </w:p>
    <w:p w:rsidR="004773A9" w:rsidRDefault="004773A9">
      <w:pPr>
        <w:rPr>
          <w:rFonts w:ascii="Bahnschrift" w:hAnsi="Bahnschrift"/>
          <w:sz w:val="28"/>
        </w:rPr>
      </w:pPr>
    </w:p>
    <w:p w:rsidR="004773A9" w:rsidRDefault="0069337A">
      <w:pPr>
        <w:rPr>
          <w:rFonts w:ascii="Bahnschrift" w:hAnsi="Bahnschrift"/>
          <w:sz w:val="28"/>
        </w:rPr>
      </w:pPr>
      <w:r w:rsidRPr="00336381">
        <w:rPr>
          <w:rFonts w:ascii="Bahnschrift" w:hAnsi="Bahnschrift"/>
          <w:noProof/>
          <w:sz w:val="28"/>
          <w:lang w:eastAsia="it-IT"/>
        </w:rPr>
        <w:lastRenderedPageBreak/>
        <w:drawing>
          <wp:anchor distT="0" distB="0" distL="114300" distR="114300" simplePos="0" relativeHeight="251677696" behindDoc="0" locked="0" layoutInCell="1" allowOverlap="1" wp14:anchorId="4299E4D7" wp14:editId="24ECD58A">
            <wp:simplePos x="0" y="0"/>
            <wp:positionH relativeFrom="column">
              <wp:posOffset>976255</wp:posOffset>
            </wp:positionH>
            <wp:positionV relativeFrom="paragraph">
              <wp:posOffset>-164318</wp:posOffset>
            </wp:positionV>
            <wp:extent cx="3086761" cy="2459933"/>
            <wp:effectExtent l="133350" t="114300" r="132715" b="1695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cropoli_di_Ponte_Messato_Teramo_tomba_ipoge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8" t="26642" r="28309" b="17072"/>
                    <a:stretch/>
                  </pic:blipFill>
                  <pic:spPr bwMode="auto">
                    <a:xfrm>
                      <a:off x="0" y="0"/>
                      <a:ext cx="3086761" cy="2459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381">
        <w:rPr>
          <w:rFonts w:ascii="Bahnschrift" w:hAnsi="Bahnschrift"/>
          <w:noProof/>
          <w:sz w:val="28"/>
        </w:rPr>
        <w:drawing>
          <wp:anchor distT="0" distB="0" distL="114300" distR="114300" simplePos="0" relativeHeight="251679744" behindDoc="0" locked="0" layoutInCell="1" allowOverlap="1" wp14:anchorId="1D5B42F2" wp14:editId="512405EB">
            <wp:simplePos x="0" y="0"/>
            <wp:positionH relativeFrom="column">
              <wp:posOffset>4480300</wp:posOffset>
            </wp:positionH>
            <wp:positionV relativeFrom="paragraph">
              <wp:posOffset>-165011</wp:posOffset>
            </wp:positionV>
            <wp:extent cx="1860514" cy="2621917"/>
            <wp:effectExtent l="133350" t="114300" r="102235" b="15938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BA IPOGEA CON ISCRIZION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1566" r="28448" b="12193"/>
                    <a:stretch/>
                  </pic:blipFill>
                  <pic:spPr bwMode="auto">
                    <a:xfrm>
                      <a:off x="0" y="0"/>
                      <a:ext cx="1860514" cy="2621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A9" w:rsidRDefault="004773A9">
      <w:pPr>
        <w:rPr>
          <w:rFonts w:ascii="Bahnschrift" w:hAnsi="Bahnschrift"/>
          <w:sz w:val="28"/>
        </w:rPr>
      </w:pPr>
    </w:p>
    <w:p w:rsidR="004773A9" w:rsidRDefault="004773A9">
      <w:pPr>
        <w:rPr>
          <w:rFonts w:ascii="Bahnschrift" w:hAnsi="Bahnschrift"/>
          <w:sz w:val="28"/>
        </w:rPr>
      </w:pPr>
    </w:p>
    <w:p w:rsidR="0069337A" w:rsidRDefault="0069337A">
      <w:pPr>
        <w:rPr>
          <w:rFonts w:ascii="Bahnschrift" w:hAnsi="Bahnschrift"/>
          <w:sz w:val="28"/>
        </w:rPr>
      </w:pPr>
    </w:p>
    <w:p w:rsidR="004773A9" w:rsidRDefault="004773A9">
      <w:pPr>
        <w:rPr>
          <w:rFonts w:ascii="Bahnschrift" w:hAnsi="Bahnschrift"/>
          <w:sz w:val="28"/>
        </w:rPr>
      </w:pPr>
    </w:p>
    <w:p w:rsidR="004773A9" w:rsidRDefault="004773A9">
      <w:pPr>
        <w:rPr>
          <w:rFonts w:ascii="Bahnschrift" w:hAnsi="Bahnschrift"/>
          <w:sz w:val="28"/>
        </w:rPr>
      </w:pPr>
    </w:p>
    <w:p w:rsidR="0069337A" w:rsidRPr="00336381" w:rsidRDefault="0069337A">
      <w:pPr>
        <w:rPr>
          <w:rFonts w:ascii="Bahnschrift" w:hAnsi="Bahnschrift"/>
          <w:sz w:val="28"/>
        </w:rPr>
      </w:pPr>
    </w:p>
    <w:p w:rsidR="00107974" w:rsidRPr="00336381" w:rsidRDefault="00107974" w:rsidP="00107974">
      <w:pPr>
        <w:pStyle w:val="Paragrafoelenco"/>
        <w:numPr>
          <w:ilvl w:val="0"/>
          <w:numId w:val="1"/>
        </w:numPr>
        <w:ind w:right="-568"/>
        <w:rPr>
          <w:rFonts w:ascii="Bahnschrift" w:hAnsi="Bahnschrift"/>
          <w:b/>
          <w:i/>
          <w:sz w:val="28"/>
        </w:rPr>
      </w:pPr>
      <w:r w:rsidRPr="00336381">
        <w:rPr>
          <w:rFonts w:ascii="Bahnschrift" w:hAnsi="Bahnschrift"/>
          <w:b/>
          <w:i/>
          <w:sz w:val="28"/>
        </w:rPr>
        <w:t>IUVANUM (CH)</w:t>
      </w:r>
    </w:p>
    <w:p w:rsidR="00107974" w:rsidRPr="00336381" w:rsidRDefault="00107974" w:rsidP="00107974">
      <w:pPr>
        <w:ind w:right="-568"/>
        <w:rPr>
          <w:rFonts w:ascii="Bahnschrift" w:hAnsi="Bahnschrift"/>
          <w:sz w:val="28"/>
        </w:rPr>
      </w:pPr>
      <w:proofErr w:type="spellStart"/>
      <w:r w:rsidRPr="00336381">
        <w:rPr>
          <w:rFonts w:ascii="Bahnschrift" w:hAnsi="Bahnschrift"/>
          <w:sz w:val="28"/>
        </w:rPr>
        <w:t>Iuvanum</w:t>
      </w:r>
      <w:proofErr w:type="spellEnd"/>
      <w:r w:rsidRPr="00336381">
        <w:rPr>
          <w:rFonts w:ascii="Bahnschrift" w:hAnsi="Bahnschrift"/>
          <w:sz w:val="28"/>
        </w:rPr>
        <w:t xml:space="preserve"> </w:t>
      </w:r>
      <w:r w:rsidR="009B273F" w:rsidRPr="00336381">
        <w:rPr>
          <w:rFonts w:ascii="Bahnschrift" w:hAnsi="Bahnschrift"/>
          <w:sz w:val="28"/>
        </w:rPr>
        <w:t xml:space="preserve">o </w:t>
      </w:r>
      <w:proofErr w:type="spellStart"/>
      <w:r w:rsidR="009B273F" w:rsidRPr="00336381">
        <w:rPr>
          <w:rFonts w:ascii="Bahnschrift" w:hAnsi="Bahnschrift"/>
          <w:b/>
          <w:sz w:val="28"/>
        </w:rPr>
        <w:t>Juvanum</w:t>
      </w:r>
      <w:proofErr w:type="spellEnd"/>
      <w:r w:rsidR="009B273F" w:rsidRPr="00336381">
        <w:rPr>
          <w:rFonts w:ascii="Bahnschrift" w:hAnsi="Bahnschrift"/>
          <w:sz w:val="28"/>
        </w:rPr>
        <w:t xml:space="preserve"> </w:t>
      </w:r>
      <w:r w:rsidRPr="00336381">
        <w:rPr>
          <w:rFonts w:ascii="Bahnschrift" w:hAnsi="Bahnschrift"/>
          <w:sz w:val="28"/>
        </w:rPr>
        <w:t xml:space="preserve">è uno dei più importanti insediamenti romani in Abruzzo risalente al IV secolo </w:t>
      </w:r>
      <w:proofErr w:type="spellStart"/>
      <w:r w:rsidRPr="00336381">
        <w:rPr>
          <w:rFonts w:ascii="Bahnschrift" w:hAnsi="Bahnschrift"/>
          <w:sz w:val="28"/>
        </w:rPr>
        <w:t>a.C</w:t>
      </w:r>
      <w:proofErr w:type="spellEnd"/>
      <w:r w:rsidRPr="00336381">
        <w:rPr>
          <w:rFonts w:ascii="Bahnschrift" w:hAnsi="Bahnschrift"/>
          <w:sz w:val="28"/>
        </w:rPr>
        <w:t xml:space="preserve"> circa come cittadina fortificata (lo si può dedurre dalle mura ancora oggi presenti). Sono presenti:</w:t>
      </w:r>
    </w:p>
    <w:p w:rsidR="00107974" w:rsidRPr="00336381" w:rsidRDefault="00107974" w:rsidP="00107974">
      <w:pPr>
        <w:pStyle w:val="Paragrafoelenco"/>
        <w:numPr>
          <w:ilvl w:val="0"/>
          <w:numId w:val="6"/>
        </w:numPr>
        <w:ind w:right="-568"/>
        <w:rPr>
          <w:rFonts w:ascii="Bahnschrift" w:hAnsi="Bahnschrift"/>
          <w:sz w:val="28"/>
        </w:rPr>
      </w:pPr>
      <w:r w:rsidRPr="00336381">
        <w:rPr>
          <w:rFonts w:ascii="Bahnschrift" w:hAnsi="Bahnschrift"/>
          <w:sz w:val="28"/>
        </w:rPr>
        <w:t xml:space="preserve">Un </w:t>
      </w:r>
      <w:r w:rsidRPr="00336381">
        <w:rPr>
          <w:rFonts w:ascii="Bahnschrift" w:hAnsi="Bahnschrift"/>
          <w:b/>
          <w:sz w:val="28"/>
        </w:rPr>
        <w:t>Teatro</w:t>
      </w:r>
      <w:r w:rsidRPr="00336381">
        <w:rPr>
          <w:rFonts w:ascii="Bahnschrift" w:hAnsi="Bahnschrift"/>
          <w:sz w:val="28"/>
        </w:rPr>
        <w:t>, di cui oggi rimangono la scena e parte della cavea;</w:t>
      </w:r>
    </w:p>
    <w:p w:rsidR="00107974" w:rsidRPr="00336381" w:rsidRDefault="009B273F" w:rsidP="00107974">
      <w:pPr>
        <w:pStyle w:val="Paragrafoelenco"/>
        <w:numPr>
          <w:ilvl w:val="0"/>
          <w:numId w:val="6"/>
        </w:numPr>
        <w:ind w:right="-568"/>
        <w:rPr>
          <w:rFonts w:ascii="Bahnschrift" w:hAnsi="Bahnschrift"/>
          <w:sz w:val="28"/>
        </w:rPr>
      </w:pPr>
      <w:r w:rsidRPr="00336381">
        <w:rPr>
          <w:rFonts w:ascii="Bahnschrift" w:hAnsi="Bahnschrift"/>
          <w:sz w:val="28"/>
        </w:rPr>
        <w:t>Due</w:t>
      </w:r>
      <w:r w:rsidR="00107974" w:rsidRPr="00336381">
        <w:rPr>
          <w:rFonts w:ascii="Bahnschrift" w:hAnsi="Bahnschrift"/>
          <w:sz w:val="28"/>
        </w:rPr>
        <w:t xml:space="preserve"> </w:t>
      </w:r>
      <w:r w:rsidR="00107974" w:rsidRPr="00336381">
        <w:rPr>
          <w:rFonts w:ascii="Bahnschrift" w:hAnsi="Bahnschrift"/>
          <w:b/>
          <w:sz w:val="28"/>
        </w:rPr>
        <w:t>Templi</w:t>
      </w:r>
      <w:r w:rsidRPr="00336381">
        <w:rPr>
          <w:rFonts w:ascii="Bahnschrift" w:hAnsi="Bahnschrift"/>
          <w:sz w:val="28"/>
        </w:rPr>
        <w:t xml:space="preserve">: quello </w:t>
      </w:r>
      <w:r w:rsidRPr="00336381">
        <w:rPr>
          <w:rFonts w:ascii="Bahnschrift" w:hAnsi="Bahnschrift"/>
          <w:b/>
          <w:sz w:val="28"/>
        </w:rPr>
        <w:t>maggiore</w:t>
      </w:r>
      <w:r w:rsidRPr="00336381">
        <w:rPr>
          <w:rFonts w:ascii="Bahnschrift" w:hAnsi="Bahnschrift"/>
          <w:sz w:val="28"/>
        </w:rPr>
        <w:t xml:space="preserve"> di cui resta il muro e parte del podio e quello </w:t>
      </w:r>
      <w:r w:rsidRPr="00336381">
        <w:rPr>
          <w:rFonts w:ascii="Bahnschrift" w:hAnsi="Bahnschrift"/>
          <w:b/>
          <w:sz w:val="28"/>
        </w:rPr>
        <w:t>minore</w:t>
      </w:r>
      <w:r w:rsidRPr="00336381">
        <w:rPr>
          <w:rFonts w:ascii="Bahnschrift" w:hAnsi="Bahnschrift"/>
          <w:sz w:val="28"/>
        </w:rPr>
        <w:t xml:space="preserve"> di cui resta solo il podio;</w:t>
      </w:r>
    </w:p>
    <w:p w:rsidR="00107974" w:rsidRPr="00336381" w:rsidRDefault="00107974" w:rsidP="00107974">
      <w:pPr>
        <w:pStyle w:val="Paragrafoelenco"/>
        <w:numPr>
          <w:ilvl w:val="0"/>
          <w:numId w:val="6"/>
        </w:numPr>
        <w:ind w:right="-568"/>
        <w:rPr>
          <w:rFonts w:ascii="Bahnschrift" w:hAnsi="Bahnschrift"/>
          <w:sz w:val="28"/>
        </w:rPr>
      </w:pPr>
      <w:r w:rsidRPr="00336381">
        <w:rPr>
          <w:rFonts w:ascii="Bahnschrift" w:hAnsi="Bahnschrift"/>
          <w:sz w:val="28"/>
        </w:rPr>
        <w:t xml:space="preserve">Le </w:t>
      </w:r>
      <w:r w:rsidRPr="00336381">
        <w:rPr>
          <w:rFonts w:ascii="Bahnschrift" w:hAnsi="Bahnschrift"/>
          <w:b/>
          <w:sz w:val="28"/>
        </w:rPr>
        <w:t>strade</w:t>
      </w:r>
      <w:r w:rsidR="009B273F" w:rsidRPr="00336381">
        <w:rPr>
          <w:rFonts w:ascii="Bahnschrift" w:hAnsi="Bahnschrift"/>
          <w:b/>
          <w:sz w:val="28"/>
        </w:rPr>
        <w:t xml:space="preserve"> lastricate </w:t>
      </w:r>
      <w:r w:rsidR="009B273F" w:rsidRPr="00336381">
        <w:rPr>
          <w:rFonts w:ascii="Bahnschrift" w:hAnsi="Bahnschrift"/>
          <w:sz w:val="28"/>
        </w:rPr>
        <w:t xml:space="preserve">che permettevano di attraversare tutta </w:t>
      </w:r>
      <w:proofErr w:type="spellStart"/>
      <w:r w:rsidR="009B273F" w:rsidRPr="00336381">
        <w:rPr>
          <w:rFonts w:ascii="Bahnschrift" w:hAnsi="Bahnschrift"/>
          <w:sz w:val="28"/>
        </w:rPr>
        <w:t>Iuvanum</w:t>
      </w:r>
      <w:proofErr w:type="spellEnd"/>
      <w:r w:rsidR="009B273F" w:rsidRPr="00336381">
        <w:rPr>
          <w:rFonts w:ascii="Bahnschrift" w:hAnsi="Bahnschrift"/>
          <w:sz w:val="28"/>
        </w:rPr>
        <w:t>;</w:t>
      </w:r>
    </w:p>
    <w:p w:rsidR="009B273F" w:rsidRPr="004773A9" w:rsidRDefault="0069337A" w:rsidP="004773A9">
      <w:pPr>
        <w:pStyle w:val="Paragrafoelenco"/>
        <w:numPr>
          <w:ilvl w:val="0"/>
          <w:numId w:val="6"/>
        </w:numPr>
        <w:ind w:right="-568"/>
        <w:rPr>
          <w:rFonts w:ascii="Bahnschrift" w:hAnsi="Bahnschrift"/>
          <w:sz w:val="28"/>
        </w:rPr>
      </w:pPr>
      <w:r w:rsidRPr="0033638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18FA48" wp14:editId="76466283">
                <wp:simplePos x="0" y="0"/>
                <wp:positionH relativeFrom="column">
                  <wp:posOffset>4368800</wp:posOffset>
                </wp:positionH>
                <wp:positionV relativeFrom="paragraph">
                  <wp:posOffset>4138570</wp:posOffset>
                </wp:positionV>
                <wp:extent cx="2367926" cy="1009540"/>
                <wp:effectExtent l="0" t="0" r="13335" b="1968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926" cy="100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273F" w:rsidRPr="00336381" w:rsidRDefault="009B273F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IN ALTO DA SINISTRA: MURA DEL SITO E STRADE; RESTI DELLE COLONNE E DELLE STATUE.</w:t>
                            </w:r>
                          </w:p>
                          <w:p w:rsidR="009B273F" w:rsidRPr="00336381" w:rsidRDefault="009B273F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336381">
                              <w:rPr>
                                <w:rFonts w:ascii="Bahnschrift" w:hAnsi="Bahnschrift"/>
                              </w:rPr>
                              <w:t>A SINISTRA: FORO CON CAVEA.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FA48" id="Casella di testo 19" o:spid="_x0000_s1030" type="#_x0000_t202" style="position:absolute;left:0;text-align:left;margin-left:344pt;margin-top:325.85pt;width:186.45pt;height:79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" fillcolor="white [3201]" strokeweight=".5pt">
                <v:textbox>
                  <w:txbxContent>
                    <w:p w:rsidR="009B273F" w:rsidRPr="00336381" w:rsidRDefault="009B273F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IN ALTO DA SINISTRA: MURA DEL SITO E STRADE; RESTI DELLE COLONNE E DELLE STATUE.</w:t>
                      </w:r>
                    </w:p>
                    <w:p w:rsidR="009B273F" w:rsidRPr="00336381" w:rsidRDefault="009B273F">
                      <w:pPr>
                        <w:rPr>
                          <w:rFonts w:ascii="Bahnschrift" w:hAnsi="Bahnschrift"/>
                        </w:rPr>
                      </w:pPr>
                      <w:r w:rsidRPr="00336381">
                        <w:rPr>
                          <w:rFonts w:ascii="Bahnschrift" w:hAnsi="Bahnschrift"/>
                        </w:rPr>
                        <w:t>A SINISTRA: FORO CON CAVEA.</w:t>
                      </w:r>
                    </w:p>
                  </w:txbxContent>
                </v:textbox>
              </v:shape>
            </w:pict>
          </mc:Fallback>
        </mc:AlternateContent>
      </w:r>
      <w:r w:rsidRPr="00336381"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 wp14:anchorId="1C7CBFDF" wp14:editId="78D9987D">
            <wp:simplePos x="0" y="0"/>
            <wp:positionH relativeFrom="column">
              <wp:posOffset>-347345</wp:posOffset>
            </wp:positionH>
            <wp:positionV relativeFrom="paragraph">
              <wp:posOffset>3461873</wp:posOffset>
            </wp:positionV>
            <wp:extent cx="4487889" cy="2366950"/>
            <wp:effectExtent l="133350" t="133350" r="141605" b="16700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-09-3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9" t="27265" r="25424" b="19569"/>
                    <a:stretch/>
                  </pic:blipFill>
                  <pic:spPr bwMode="auto">
                    <a:xfrm>
                      <a:off x="0" y="0"/>
                      <a:ext cx="4487889" cy="23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381"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 wp14:anchorId="4EBBE261" wp14:editId="18E87D88">
            <wp:simplePos x="0" y="0"/>
            <wp:positionH relativeFrom="column">
              <wp:posOffset>3550193</wp:posOffset>
            </wp:positionH>
            <wp:positionV relativeFrom="paragraph">
              <wp:posOffset>933656</wp:posOffset>
            </wp:positionV>
            <wp:extent cx="3392185" cy="2245998"/>
            <wp:effectExtent l="114300" t="114300" r="113030" b="15430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5695-1024x6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85" cy="2245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381"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2A24792A" wp14:editId="544900EC">
            <wp:simplePos x="0" y="0"/>
            <wp:positionH relativeFrom="column">
              <wp:posOffset>-299684</wp:posOffset>
            </wp:positionH>
            <wp:positionV relativeFrom="paragraph">
              <wp:posOffset>936195</wp:posOffset>
            </wp:positionV>
            <wp:extent cx="3516943" cy="2245981"/>
            <wp:effectExtent l="114300" t="114300" r="102870" b="15494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to-archeologico-Juvanum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43" cy="2245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3F" w:rsidRPr="00336381">
        <w:rPr>
          <w:rFonts w:ascii="Bahnschrift" w:hAnsi="Bahnschrift"/>
          <w:sz w:val="28"/>
        </w:rPr>
        <w:t xml:space="preserve">Il </w:t>
      </w:r>
      <w:r w:rsidR="009B273F" w:rsidRPr="00336381">
        <w:rPr>
          <w:rFonts w:ascii="Bahnschrift" w:hAnsi="Bahnschrift"/>
          <w:b/>
          <w:sz w:val="28"/>
        </w:rPr>
        <w:t>Foro</w:t>
      </w:r>
      <w:r w:rsidR="009B273F" w:rsidRPr="00336381">
        <w:rPr>
          <w:rFonts w:ascii="Bahnschrift" w:hAnsi="Bahnschrift"/>
          <w:sz w:val="28"/>
        </w:rPr>
        <w:t xml:space="preserve"> di cui oggi resta buona parte della pavimentazione e le basi delle statue che ornavano la piazza che ci permettono di individuare chi rappresentavano: la dea </w:t>
      </w:r>
      <w:r w:rsidR="009B273F" w:rsidRPr="00336381">
        <w:rPr>
          <w:rFonts w:ascii="Bahnschrift" w:hAnsi="Bahnschrift"/>
          <w:b/>
          <w:sz w:val="28"/>
        </w:rPr>
        <w:t>Minerva</w:t>
      </w:r>
      <w:r w:rsidR="009B273F" w:rsidRPr="00336381">
        <w:rPr>
          <w:rFonts w:ascii="Bahnschrift" w:hAnsi="Bahnschrift"/>
          <w:sz w:val="28"/>
        </w:rPr>
        <w:t xml:space="preserve"> e la </w:t>
      </w:r>
      <w:r w:rsidR="009B273F" w:rsidRPr="00336381">
        <w:rPr>
          <w:rFonts w:ascii="Bahnschrift" w:hAnsi="Bahnschrift"/>
          <w:b/>
          <w:sz w:val="28"/>
        </w:rPr>
        <w:t>moglie di un imperatore</w:t>
      </w:r>
      <w:r w:rsidR="009B273F" w:rsidRPr="00336381">
        <w:rPr>
          <w:rFonts w:ascii="Bahnschrift" w:hAnsi="Bahnschrift"/>
          <w:sz w:val="28"/>
        </w:rPr>
        <w:t>.</w:t>
      </w:r>
      <w:r w:rsidR="0033638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BA84EB" wp14:editId="0E89D842">
                <wp:simplePos x="0" y="0"/>
                <wp:positionH relativeFrom="column">
                  <wp:posOffset>4771218</wp:posOffset>
                </wp:positionH>
                <wp:positionV relativeFrom="paragraph">
                  <wp:posOffset>7221855</wp:posOffset>
                </wp:positionV>
                <wp:extent cx="1733660" cy="264277"/>
                <wp:effectExtent l="0" t="0" r="0" b="25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660" cy="264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6381" w:rsidRDefault="00336381">
                            <w:r>
                              <w:t>Realizzato da Farinelli Laila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A84EB" id="Casella di testo 2" o:spid="_x0000_s1031" type="#_x0000_t202" style="position:absolute;left:0;text-align:left;margin-left:375.7pt;margin-top:568.65pt;width:136.5pt;height:20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" fillcolor="white [3201]" stroked="f" strokeweight=".5pt">
                <v:textbox>
                  <w:txbxContent>
                    <w:p w:rsidR="00336381" w:rsidRDefault="00336381">
                      <w:r>
                        <w:t>Realizzato da Farinelli Laila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273F" w:rsidRPr="004773A9" w:rsidSect="00810887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B6E"/>
    <w:multiLevelType w:val="hybridMultilevel"/>
    <w:tmpl w:val="5184BD7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FCD6032"/>
    <w:multiLevelType w:val="hybridMultilevel"/>
    <w:tmpl w:val="5024E5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1336"/>
    <w:multiLevelType w:val="hybridMultilevel"/>
    <w:tmpl w:val="2F1C9C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1022F"/>
    <w:multiLevelType w:val="hybridMultilevel"/>
    <w:tmpl w:val="0040F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C643B"/>
    <w:multiLevelType w:val="hybridMultilevel"/>
    <w:tmpl w:val="F008EE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A5BC8"/>
    <w:multiLevelType w:val="hybridMultilevel"/>
    <w:tmpl w:val="2F1C9C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847"/>
    <w:rsid w:val="00004D00"/>
    <w:rsid w:val="00107974"/>
    <w:rsid w:val="00114A55"/>
    <w:rsid w:val="00222407"/>
    <w:rsid w:val="002A77C4"/>
    <w:rsid w:val="00336381"/>
    <w:rsid w:val="004773A9"/>
    <w:rsid w:val="004F0033"/>
    <w:rsid w:val="00517A66"/>
    <w:rsid w:val="00573D7E"/>
    <w:rsid w:val="005C62D4"/>
    <w:rsid w:val="005F5A6B"/>
    <w:rsid w:val="0069337A"/>
    <w:rsid w:val="006D0F91"/>
    <w:rsid w:val="006E3D40"/>
    <w:rsid w:val="006F3611"/>
    <w:rsid w:val="00741045"/>
    <w:rsid w:val="00755C2F"/>
    <w:rsid w:val="00810887"/>
    <w:rsid w:val="00992A4C"/>
    <w:rsid w:val="009B273F"/>
    <w:rsid w:val="009F1A3A"/>
    <w:rsid w:val="009F5783"/>
    <w:rsid w:val="00B655D2"/>
    <w:rsid w:val="00D07847"/>
    <w:rsid w:val="00D850C4"/>
    <w:rsid w:val="00F25926"/>
    <w:rsid w:val="00F67808"/>
    <w:rsid w:val="00FD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DF32F"/>
  <w15:chartTrackingRefBased/>
  <w15:docId w15:val="{6F2D928F-C46C-429A-876A-E74D17D3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D078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078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D0784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B655D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4F0033"/>
    <w:rPr>
      <w:b/>
      <w:bCs/>
    </w:rPr>
  </w:style>
  <w:style w:type="character" w:styleId="Enfasicorsivo">
    <w:name w:val="Emphasis"/>
    <w:basedOn w:val="Carpredefinitoparagrafo"/>
    <w:uiPriority w:val="20"/>
    <w:qFormat/>
    <w:rsid w:val="004F0033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222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8652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7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f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87FE5-91A8-48DB-A537-C3FBEB81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Farinelli</dc:creator>
  <cp:keywords/>
  <dc:description/>
  <cp:lastModifiedBy>Laila Farinelli</cp:lastModifiedBy>
  <cp:revision>10</cp:revision>
  <dcterms:created xsi:type="dcterms:W3CDTF">2023-09-29T16:01:00Z</dcterms:created>
  <dcterms:modified xsi:type="dcterms:W3CDTF">2023-10-02T10:15:00Z</dcterms:modified>
</cp:coreProperties>
</file>